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4ABBEF" w14:textId="77777777" w:rsidR="00877FD3" w:rsidRDefault="00877FD3" w:rsidP="00C9159B"/>
    <w:p w14:paraId="2C18C4F9" w14:textId="77777777" w:rsidR="00877FD3" w:rsidRDefault="00877FD3" w:rsidP="00C9159B">
      <w:pPr>
        <w:widowControl w:val="0"/>
        <w:autoSpaceDE w:val="0"/>
        <w:autoSpaceDN w:val="0"/>
        <w:adjustRightInd w:val="0"/>
        <w:jc w:val="center"/>
        <w:rPr>
          <w:rFonts w:cs="Arial"/>
          <w:b/>
          <w:bCs/>
          <w:sz w:val="28"/>
          <w:szCs w:val="28"/>
        </w:rPr>
      </w:pPr>
      <w:r w:rsidRPr="006C4B3E">
        <w:rPr>
          <w:rFonts w:cs="Arial"/>
          <w:b/>
          <w:bCs/>
          <w:sz w:val="28"/>
          <w:szCs w:val="28"/>
        </w:rPr>
        <w:t xml:space="preserve">Laboratory Information </w:t>
      </w:r>
      <w:r>
        <w:rPr>
          <w:rFonts w:cs="Arial"/>
          <w:b/>
          <w:bCs/>
          <w:sz w:val="28"/>
          <w:szCs w:val="28"/>
        </w:rPr>
        <w:t xml:space="preserve">Network Cymru </w:t>
      </w:r>
      <w:r w:rsidRPr="006C4B3E">
        <w:rPr>
          <w:rFonts w:cs="Arial"/>
          <w:b/>
          <w:bCs/>
          <w:sz w:val="28"/>
          <w:szCs w:val="28"/>
        </w:rPr>
        <w:t>Programme</w:t>
      </w:r>
    </w:p>
    <w:p w14:paraId="4D4955C1" w14:textId="77777777" w:rsidR="009D2938" w:rsidRPr="009D2938" w:rsidRDefault="009F59C5" w:rsidP="00C9159B">
      <w:pPr>
        <w:widowControl w:val="0"/>
        <w:autoSpaceDE w:val="0"/>
        <w:autoSpaceDN w:val="0"/>
        <w:adjustRightInd w:val="0"/>
        <w:jc w:val="center"/>
        <w:rPr>
          <w:rFonts w:cs="Arial"/>
          <w:b/>
          <w:bCs/>
          <w:sz w:val="28"/>
          <w:szCs w:val="28"/>
        </w:rPr>
      </w:pPr>
      <w:r>
        <w:rPr>
          <w:rFonts w:cs="Arial"/>
          <w:b/>
          <w:bCs/>
          <w:sz w:val="28"/>
          <w:szCs w:val="28"/>
        </w:rPr>
        <w:t>(LINC)</w:t>
      </w:r>
    </w:p>
    <w:p w14:paraId="116BAA07" w14:textId="77777777" w:rsidR="009F59C5" w:rsidRDefault="009F59C5" w:rsidP="00C9159B">
      <w:pPr>
        <w:jc w:val="center"/>
        <w:rPr>
          <w:rFonts w:cs="Arial"/>
          <w:b/>
          <w:noProof/>
          <w:sz w:val="28"/>
          <w:szCs w:val="28"/>
        </w:rPr>
      </w:pPr>
    </w:p>
    <w:p w14:paraId="7670277B" w14:textId="77777777" w:rsidR="00F922A9" w:rsidRDefault="00F922A9" w:rsidP="00F922A9">
      <w:pPr>
        <w:jc w:val="center"/>
        <w:rPr>
          <w:rFonts w:cs="Arial"/>
          <w:b/>
          <w:noProof/>
          <w:sz w:val="28"/>
          <w:szCs w:val="28"/>
        </w:rPr>
      </w:pPr>
      <w:r>
        <w:rPr>
          <w:rFonts w:cs="Arial"/>
          <w:b/>
          <w:noProof/>
          <w:sz w:val="28"/>
          <w:szCs w:val="28"/>
        </w:rPr>
        <w:t>Frequently Asked Questions</w:t>
      </w:r>
    </w:p>
    <w:p w14:paraId="5A0AF6AE" w14:textId="77777777" w:rsidR="009D2938" w:rsidRDefault="00B8683D" w:rsidP="007C6B0D">
      <w:pPr>
        <w:jc w:val="center"/>
        <w:rPr>
          <w:rFonts w:cs="Arial"/>
          <w:b/>
          <w:noProof/>
          <w:sz w:val="28"/>
          <w:szCs w:val="28"/>
        </w:rPr>
      </w:pPr>
      <w:r>
        <w:rPr>
          <w:rFonts w:cs="Arial"/>
          <w:b/>
          <w:noProof/>
          <w:sz w:val="28"/>
          <w:szCs w:val="28"/>
          <w:lang w:eastAsia="en-GB"/>
        </w:rPr>
        <w:drawing>
          <wp:inline distT="0" distB="0" distL="0" distR="0" wp14:anchorId="5D763288" wp14:editId="1A7D67A5">
            <wp:extent cx="5041900" cy="497876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NC Logo transparent.png"/>
                    <pic:cNvPicPr/>
                  </pic:nvPicPr>
                  <pic:blipFill>
                    <a:blip r:embed="rId8">
                      <a:extLst>
                        <a:ext uri="{28A0092B-C50C-407E-A947-70E740481C1C}">
                          <a14:useLocalDpi xmlns:a14="http://schemas.microsoft.com/office/drawing/2010/main" val="0"/>
                        </a:ext>
                      </a:extLst>
                    </a:blip>
                    <a:stretch>
                      <a:fillRect/>
                    </a:stretch>
                  </pic:blipFill>
                  <pic:spPr>
                    <a:xfrm>
                      <a:off x="0" y="0"/>
                      <a:ext cx="5046010" cy="4982821"/>
                    </a:xfrm>
                    <a:prstGeom prst="rect">
                      <a:avLst/>
                    </a:prstGeom>
                  </pic:spPr>
                </pic:pic>
              </a:graphicData>
            </a:graphic>
          </wp:inline>
        </w:drawing>
      </w:r>
    </w:p>
    <w:p w14:paraId="71A6461A" w14:textId="77777777" w:rsidR="00CF76E7" w:rsidRDefault="00CF76E7" w:rsidP="00C9159B">
      <w:pPr>
        <w:sectPr w:rsidR="00CF76E7" w:rsidSect="00764301">
          <w:headerReference w:type="default" r:id="rId9"/>
          <w:headerReference w:type="first" r:id="rId10"/>
          <w:pgSz w:w="11906" w:h="16838"/>
          <w:pgMar w:top="1440" w:right="1440" w:bottom="1440" w:left="1440" w:header="567" w:footer="567" w:gutter="0"/>
          <w:cols w:space="708"/>
          <w:docGrid w:linePitch="360"/>
        </w:sectPr>
      </w:pPr>
    </w:p>
    <w:sdt>
      <w:sdtPr>
        <w:rPr>
          <w:rFonts w:ascii="Verdana" w:eastAsia="Times New Roman" w:hAnsi="Verdana" w:cs="Times New Roman"/>
          <w:color w:val="auto"/>
          <w:sz w:val="22"/>
          <w:szCs w:val="20"/>
          <w:lang w:val="en-GB"/>
        </w:rPr>
        <w:id w:val="-603644728"/>
        <w:docPartObj>
          <w:docPartGallery w:val="Table of Contents"/>
          <w:docPartUnique/>
        </w:docPartObj>
      </w:sdtPr>
      <w:sdtEndPr>
        <w:rPr>
          <w:b/>
          <w:bCs/>
          <w:noProof/>
        </w:rPr>
      </w:sdtEndPr>
      <w:sdtContent>
        <w:p w14:paraId="12DC4BEF" w14:textId="77777777" w:rsidR="00BA45CC" w:rsidRPr="00BA45CC" w:rsidRDefault="00BA45CC">
          <w:pPr>
            <w:pStyle w:val="TOCHeading"/>
            <w:rPr>
              <w:rFonts w:ascii="Verdana" w:hAnsi="Verdana"/>
              <w:b/>
              <w:color w:val="1F4E79" w:themeColor="accent1" w:themeShade="80"/>
            </w:rPr>
          </w:pPr>
          <w:r w:rsidRPr="00BA45CC">
            <w:rPr>
              <w:rFonts w:ascii="Verdana" w:hAnsi="Verdana"/>
              <w:b/>
              <w:color w:val="1F4E79" w:themeColor="accent1" w:themeShade="80"/>
            </w:rPr>
            <w:t>Contents</w:t>
          </w:r>
        </w:p>
        <w:p w14:paraId="2189F67E" w14:textId="3CF330EA" w:rsidR="00F82EE1" w:rsidRDefault="00BA45CC">
          <w:pPr>
            <w:pStyle w:val="TOC1"/>
            <w:tabs>
              <w:tab w:val="left" w:pos="660"/>
              <w:tab w:val="right" w:leader="dot" w:pos="9016"/>
            </w:tabs>
            <w:rPr>
              <w:rFonts w:asciiTheme="minorHAnsi" w:eastAsiaTheme="minorEastAsia" w:hAnsiTheme="minorHAnsi" w:cstheme="minorBidi"/>
              <w:noProof/>
              <w:szCs w:val="22"/>
              <w:lang w:eastAsia="en-GB"/>
            </w:rPr>
          </w:pPr>
          <w:r>
            <w:fldChar w:fldCharType="begin"/>
          </w:r>
          <w:r>
            <w:instrText xml:space="preserve"> TOC \o "1-3" \h \z \u </w:instrText>
          </w:r>
          <w:r>
            <w:fldChar w:fldCharType="separate"/>
          </w:r>
          <w:hyperlink w:anchor="_Toc89516532" w:history="1">
            <w:r w:rsidR="00F82EE1" w:rsidRPr="00576751">
              <w:rPr>
                <w:rStyle w:val="Hyperlink"/>
                <w:noProof/>
              </w:rPr>
              <w:t>1.</w:t>
            </w:r>
            <w:r w:rsidR="00F82EE1">
              <w:rPr>
                <w:rFonts w:asciiTheme="minorHAnsi" w:eastAsiaTheme="minorEastAsia" w:hAnsiTheme="minorHAnsi" w:cstheme="minorBidi"/>
                <w:noProof/>
                <w:szCs w:val="22"/>
                <w:lang w:eastAsia="en-GB"/>
              </w:rPr>
              <w:tab/>
            </w:r>
            <w:r w:rsidR="00F82EE1" w:rsidRPr="00576751">
              <w:rPr>
                <w:rStyle w:val="Hyperlink"/>
                <w:noProof/>
              </w:rPr>
              <w:t>Purpose</w:t>
            </w:r>
            <w:r w:rsidR="00F82EE1">
              <w:rPr>
                <w:noProof/>
                <w:webHidden/>
              </w:rPr>
              <w:tab/>
            </w:r>
            <w:r w:rsidR="00F82EE1">
              <w:rPr>
                <w:noProof/>
                <w:webHidden/>
              </w:rPr>
              <w:fldChar w:fldCharType="begin"/>
            </w:r>
            <w:r w:rsidR="00F82EE1">
              <w:rPr>
                <w:noProof/>
                <w:webHidden/>
              </w:rPr>
              <w:instrText xml:space="preserve"> PAGEREF _Toc89516532 \h </w:instrText>
            </w:r>
            <w:r w:rsidR="00F82EE1">
              <w:rPr>
                <w:noProof/>
                <w:webHidden/>
              </w:rPr>
            </w:r>
            <w:r w:rsidR="00F82EE1">
              <w:rPr>
                <w:noProof/>
                <w:webHidden/>
              </w:rPr>
              <w:fldChar w:fldCharType="separate"/>
            </w:r>
            <w:r w:rsidR="00F82EE1">
              <w:rPr>
                <w:noProof/>
                <w:webHidden/>
              </w:rPr>
              <w:t>3</w:t>
            </w:r>
            <w:r w:rsidR="00F82EE1">
              <w:rPr>
                <w:noProof/>
                <w:webHidden/>
              </w:rPr>
              <w:fldChar w:fldCharType="end"/>
            </w:r>
          </w:hyperlink>
        </w:p>
        <w:p w14:paraId="44C207DB" w14:textId="165CEA15"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3" w:history="1">
            <w:r w:rsidR="00F82EE1" w:rsidRPr="00576751">
              <w:rPr>
                <w:rStyle w:val="Hyperlink"/>
                <w:noProof/>
              </w:rPr>
              <w:t>2.</w:t>
            </w:r>
            <w:r w:rsidR="00F82EE1">
              <w:rPr>
                <w:rFonts w:asciiTheme="minorHAnsi" w:eastAsiaTheme="minorEastAsia" w:hAnsiTheme="minorHAnsi" w:cstheme="minorBidi"/>
                <w:noProof/>
                <w:szCs w:val="22"/>
                <w:lang w:eastAsia="en-GB"/>
              </w:rPr>
              <w:tab/>
            </w:r>
            <w:r w:rsidR="00F82EE1" w:rsidRPr="00576751">
              <w:rPr>
                <w:rStyle w:val="Hyperlink"/>
                <w:noProof/>
              </w:rPr>
              <w:t>Introduction</w:t>
            </w:r>
            <w:r w:rsidR="00F82EE1">
              <w:rPr>
                <w:noProof/>
                <w:webHidden/>
              </w:rPr>
              <w:tab/>
            </w:r>
            <w:r w:rsidR="00F82EE1">
              <w:rPr>
                <w:noProof/>
                <w:webHidden/>
              </w:rPr>
              <w:fldChar w:fldCharType="begin"/>
            </w:r>
            <w:r w:rsidR="00F82EE1">
              <w:rPr>
                <w:noProof/>
                <w:webHidden/>
              </w:rPr>
              <w:instrText xml:space="preserve"> PAGEREF _Toc89516533 \h </w:instrText>
            </w:r>
            <w:r w:rsidR="00F82EE1">
              <w:rPr>
                <w:noProof/>
                <w:webHidden/>
              </w:rPr>
            </w:r>
            <w:r w:rsidR="00F82EE1">
              <w:rPr>
                <w:noProof/>
                <w:webHidden/>
              </w:rPr>
              <w:fldChar w:fldCharType="separate"/>
            </w:r>
            <w:r w:rsidR="00F82EE1">
              <w:rPr>
                <w:noProof/>
                <w:webHidden/>
              </w:rPr>
              <w:t>3</w:t>
            </w:r>
            <w:r w:rsidR="00F82EE1">
              <w:rPr>
                <w:noProof/>
                <w:webHidden/>
              </w:rPr>
              <w:fldChar w:fldCharType="end"/>
            </w:r>
          </w:hyperlink>
        </w:p>
        <w:p w14:paraId="62B42C5B" w14:textId="66AFFD07"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4" w:history="1">
            <w:r w:rsidR="00F82EE1" w:rsidRPr="00576751">
              <w:rPr>
                <w:rStyle w:val="Hyperlink"/>
                <w:noProof/>
              </w:rPr>
              <w:t>3.</w:t>
            </w:r>
            <w:r w:rsidR="00F82EE1">
              <w:rPr>
                <w:rFonts w:asciiTheme="minorHAnsi" w:eastAsiaTheme="minorEastAsia" w:hAnsiTheme="minorHAnsi" w:cstheme="minorBidi"/>
                <w:noProof/>
                <w:szCs w:val="22"/>
                <w:lang w:eastAsia="en-GB"/>
              </w:rPr>
              <w:tab/>
            </w:r>
            <w:r w:rsidR="00F82EE1" w:rsidRPr="00576751">
              <w:rPr>
                <w:rStyle w:val="Hyperlink"/>
                <w:noProof/>
              </w:rPr>
              <w:t>Business Intelligence</w:t>
            </w:r>
            <w:r w:rsidR="00F82EE1">
              <w:rPr>
                <w:noProof/>
                <w:webHidden/>
              </w:rPr>
              <w:tab/>
            </w:r>
            <w:r w:rsidR="00F82EE1">
              <w:rPr>
                <w:noProof/>
                <w:webHidden/>
              </w:rPr>
              <w:fldChar w:fldCharType="begin"/>
            </w:r>
            <w:r w:rsidR="00F82EE1">
              <w:rPr>
                <w:noProof/>
                <w:webHidden/>
              </w:rPr>
              <w:instrText xml:space="preserve"> PAGEREF _Toc89516534 \h </w:instrText>
            </w:r>
            <w:r w:rsidR="00F82EE1">
              <w:rPr>
                <w:noProof/>
                <w:webHidden/>
              </w:rPr>
            </w:r>
            <w:r w:rsidR="00F82EE1">
              <w:rPr>
                <w:noProof/>
                <w:webHidden/>
              </w:rPr>
              <w:fldChar w:fldCharType="separate"/>
            </w:r>
            <w:r w:rsidR="00F82EE1">
              <w:rPr>
                <w:noProof/>
                <w:webHidden/>
              </w:rPr>
              <w:t>4</w:t>
            </w:r>
            <w:r w:rsidR="00F82EE1">
              <w:rPr>
                <w:noProof/>
                <w:webHidden/>
              </w:rPr>
              <w:fldChar w:fldCharType="end"/>
            </w:r>
          </w:hyperlink>
        </w:p>
        <w:p w14:paraId="35168A0F" w14:textId="3FBE5EF1"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5" w:history="1">
            <w:r w:rsidR="00F82EE1" w:rsidRPr="00576751">
              <w:rPr>
                <w:rStyle w:val="Hyperlink"/>
                <w:noProof/>
              </w:rPr>
              <w:t>4.</w:t>
            </w:r>
            <w:r w:rsidR="00F82EE1">
              <w:rPr>
                <w:rFonts w:asciiTheme="minorHAnsi" w:eastAsiaTheme="minorEastAsia" w:hAnsiTheme="minorHAnsi" w:cstheme="minorBidi"/>
                <w:noProof/>
                <w:szCs w:val="22"/>
                <w:lang w:eastAsia="en-GB"/>
              </w:rPr>
              <w:tab/>
            </w:r>
            <w:r w:rsidR="00F82EE1" w:rsidRPr="00576751">
              <w:rPr>
                <w:rStyle w:val="Hyperlink"/>
                <w:noProof/>
              </w:rPr>
              <w:t>Requirements</w:t>
            </w:r>
            <w:r w:rsidR="00F82EE1">
              <w:rPr>
                <w:noProof/>
                <w:webHidden/>
              </w:rPr>
              <w:tab/>
            </w:r>
            <w:r w:rsidR="00F82EE1">
              <w:rPr>
                <w:noProof/>
                <w:webHidden/>
              </w:rPr>
              <w:fldChar w:fldCharType="begin"/>
            </w:r>
            <w:r w:rsidR="00F82EE1">
              <w:rPr>
                <w:noProof/>
                <w:webHidden/>
              </w:rPr>
              <w:instrText xml:space="preserve"> PAGEREF _Toc89516535 \h </w:instrText>
            </w:r>
            <w:r w:rsidR="00F82EE1">
              <w:rPr>
                <w:noProof/>
                <w:webHidden/>
              </w:rPr>
            </w:r>
            <w:r w:rsidR="00F82EE1">
              <w:rPr>
                <w:noProof/>
                <w:webHidden/>
              </w:rPr>
              <w:fldChar w:fldCharType="separate"/>
            </w:r>
            <w:r w:rsidR="00F82EE1">
              <w:rPr>
                <w:noProof/>
                <w:webHidden/>
              </w:rPr>
              <w:t>4</w:t>
            </w:r>
            <w:r w:rsidR="00F82EE1">
              <w:rPr>
                <w:noProof/>
                <w:webHidden/>
              </w:rPr>
              <w:fldChar w:fldCharType="end"/>
            </w:r>
          </w:hyperlink>
        </w:p>
        <w:p w14:paraId="3CBB239D" w14:textId="6164756C"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6" w:history="1">
            <w:r w:rsidR="00F82EE1" w:rsidRPr="00576751">
              <w:rPr>
                <w:rStyle w:val="Hyperlink"/>
                <w:noProof/>
              </w:rPr>
              <w:t>5.</w:t>
            </w:r>
            <w:r w:rsidR="00F82EE1">
              <w:rPr>
                <w:rFonts w:asciiTheme="minorHAnsi" w:eastAsiaTheme="minorEastAsia" w:hAnsiTheme="minorHAnsi" w:cstheme="minorBidi"/>
                <w:noProof/>
                <w:szCs w:val="22"/>
                <w:lang w:eastAsia="en-GB"/>
              </w:rPr>
              <w:tab/>
            </w:r>
            <w:r w:rsidR="00F82EE1" w:rsidRPr="00576751">
              <w:rPr>
                <w:rStyle w:val="Hyperlink"/>
                <w:noProof/>
              </w:rPr>
              <w:t>Electronic Test Requesting</w:t>
            </w:r>
            <w:r w:rsidR="00F82EE1">
              <w:rPr>
                <w:noProof/>
                <w:webHidden/>
              </w:rPr>
              <w:tab/>
            </w:r>
            <w:r w:rsidR="00F82EE1">
              <w:rPr>
                <w:noProof/>
                <w:webHidden/>
              </w:rPr>
              <w:fldChar w:fldCharType="begin"/>
            </w:r>
            <w:r w:rsidR="00F82EE1">
              <w:rPr>
                <w:noProof/>
                <w:webHidden/>
              </w:rPr>
              <w:instrText xml:space="preserve"> PAGEREF _Toc89516536 \h </w:instrText>
            </w:r>
            <w:r w:rsidR="00F82EE1">
              <w:rPr>
                <w:noProof/>
                <w:webHidden/>
              </w:rPr>
            </w:r>
            <w:r w:rsidR="00F82EE1">
              <w:rPr>
                <w:noProof/>
                <w:webHidden/>
              </w:rPr>
              <w:fldChar w:fldCharType="separate"/>
            </w:r>
            <w:r w:rsidR="00F82EE1">
              <w:rPr>
                <w:noProof/>
                <w:webHidden/>
              </w:rPr>
              <w:t>5</w:t>
            </w:r>
            <w:r w:rsidR="00F82EE1">
              <w:rPr>
                <w:noProof/>
                <w:webHidden/>
              </w:rPr>
              <w:fldChar w:fldCharType="end"/>
            </w:r>
          </w:hyperlink>
        </w:p>
        <w:p w14:paraId="7252006B" w14:textId="72C09982"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7" w:history="1">
            <w:r w:rsidR="00F82EE1" w:rsidRPr="00576751">
              <w:rPr>
                <w:rStyle w:val="Hyperlink"/>
                <w:noProof/>
              </w:rPr>
              <w:t>6.</w:t>
            </w:r>
            <w:r w:rsidR="00F82EE1">
              <w:rPr>
                <w:rFonts w:asciiTheme="minorHAnsi" w:eastAsiaTheme="minorEastAsia" w:hAnsiTheme="minorHAnsi" w:cstheme="minorBidi"/>
                <w:noProof/>
                <w:szCs w:val="22"/>
                <w:lang w:eastAsia="en-GB"/>
              </w:rPr>
              <w:tab/>
            </w:r>
            <w:r w:rsidR="00F82EE1" w:rsidRPr="00576751">
              <w:rPr>
                <w:rStyle w:val="Hyperlink"/>
                <w:noProof/>
              </w:rPr>
              <w:t>Deployment</w:t>
            </w:r>
            <w:r w:rsidR="00F82EE1">
              <w:rPr>
                <w:noProof/>
                <w:webHidden/>
              </w:rPr>
              <w:tab/>
            </w:r>
            <w:r w:rsidR="00F82EE1">
              <w:rPr>
                <w:noProof/>
                <w:webHidden/>
              </w:rPr>
              <w:fldChar w:fldCharType="begin"/>
            </w:r>
            <w:r w:rsidR="00F82EE1">
              <w:rPr>
                <w:noProof/>
                <w:webHidden/>
              </w:rPr>
              <w:instrText xml:space="preserve"> PAGEREF _Toc89516537 \h </w:instrText>
            </w:r>
            <w:r w:rsidR="00F82EE1">
              <w:rPr>
                <w:noProof/>
                <w:webHidden/>
              </w:rPr>
            </w:r>
            <w:r w:rsidR="00F82EE1">
              <w:rPr>
                <w:noProof/>
                <w:webHidden/>
              </w:rPr>
              <w:fldChar w:fldCharType="separate"/>
            </w:r>
            <w:r w:rsidR="00F82EE1">
              <w:rPr>
                <w:noProof/>
                <w:webHidden/>
              </w:rPr>
              <w:t>6</w:t>
            </w:r>
            <w:r w:rsidR="00F82EE1">
              <w:rPr>
                <w:noProof/>
                <w:webHidden/>
              </w:rPr>
              <w:fldChar w:fldCharType="end"/>
            </w:r>
          </w:hyperlink>
        </w:p>
        <w:p w14:paraId="4EE70686" w14:textId="747BB984"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8" w:history="1">
            <w:r w:rsidR="00F82EE1" w:rsidRPr="00576751">
              <w:rPr>
                <w:rStyle w:val="Hyperlink"/>
                <w:noProof/>
              </w:rPr>
              <w:t>7.</w:t>
            </w:r>
            <w:r w:rsidR="00F82EE1">
              <w:rPr>
                <w:rFonts w:asciiTheme="minorHAnsi" w:eastAsiaTheme="minorEastAsia" w:hAnsiTheme="minorHAnsi" w:cstheme="minorBidi"/>
                <w:noProof/>
                <w:szCs w:val="22"/>
                <w:lang w:eastAsia="en-GB"/>
              </w:rPr>
              <w:tab/>
            </w:r>
            <w:r w:rsidR="00F82EE1" w:rsidRPr="00576751">
              <w:rPr>
                <w:rStyle w:val="Hyperlink"/>
                <w:noProof/>
              </w:rPr>
              <w:t>Legacy Data</w:t>
            </w:r>
            <w:r w:rsidR="00F82EE1">
              <w:rPr>
                <w:noProof/>
                <w:webHidden/>
              </w:rPr>
              <w:tab/>
            </w:r>
            <w:r w:rsidR="00F82EE1">
              <w:rPr>
                <w:noProof/>
                <w:webHidden/>
              </w:rPr>
              <w:fldChar w:fldCharType="begin"/>
            </w:r>
            <w:r w:rsidR="00F82EE1">
              <w:rPr>
                <w:noProof/>
                <w:webHidden/>
              </w:rPr>
              <w:instrText xml:space="preserve"> PAGEREF _Toc89516538 \h </w:instrText>
            </w:r>
            <w:r w:rsidR="00F82EE1">
              <w:rPr>
                <w:noProof/>
                <w:webHidden/>
              </w:rPr>
            </w:r>
            <w:r w:rsidR="00F82EE1">
              <w:rPr>
                <w:noProof/>
                <w:webHidden/>
              </w:rPr>
              <w:fldChar w:fldCharType="separate"/>
            </w:r>
            <w:r w:rsidR="00F82EE1">
              <w:rPr>
                <w:noProof/>
                <w:webHidden/>
              </w:rPr>
              <w:t>7</w:t>
            </w:r>
            <w:r w:rsidR="00F82EE1">
              <w:rPr>
                <w:noProof/>
                <w:webHidden/>
              </w:rPr>
              <w:fldChar w:fldCharType="end"/>
            </w:r>
          </w:hyperlink>
        </w:p>
        <w:p w14:paraId="0FF2340D" w14:textId="060B99A7"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39" w:history="1">
            <w:r w:rsidR="00F82EE1" w:rsidRPr="00576751">
              <w:rPr>
                <w:rStyle w:val="Hyperlink"/>
                <w:noProof/>
              </w:rPr>
              <w:t>8.</w:t>
            </w:r>
            <w:r w:rsidR="00F82EE1">
              <w:rPr>
                <w:rFonts w:asciiTheme="minorHAnsi" w:eastAsiaTheme="minorEastAsia" w:hAnsiTheme="minorHAnsi" w:cstheme="minorBidi"/>
                <w:noProof/>
                <w:szCs w:val="22"/>
                <w:lang w:eastAsia="en-GB"/>
              </w:rPr>
              <w:tab/>
            </w:r>
            <w:r w:rsidR="00F82EE1" w:rsidRPr="00576751">
              <w:rPr>
                <w:rStyle w:val="Hyperlink"/>
                <w:noProof/>
              </w:rPr>
              <w:t>Integration</w:t>
            </w:r>
            <w:r w:rsidR="00F82EE1">
              <w:rPr>
                <w:noProof/>
                <w:webHidden/>
              </w:rPr>
              <w:tab/>
            </w:r>
            <w:r w:rsidR="00F82EE1">
              <w:rPr>
                <w:noProof/>
                <w:webHidden/>
              </w:rPr>
              <w:fldChar w:fldCharType="begin"/>
            </w:r>
            <w:r w:rsidR="00F82EE1">
              <w:rPr>
                <w:noProof/>
                <w:webHidden/>
              </w:rPr>
              <w:instrText xml:space="preserve"> PAGEREF _Toc89516539 \h </w:instrText>
            </w:r>
            <w:r w:rsidR="00F82EE1">
              <w:rPr>
                <w:noProof/>
                <w:webHidden/>
              </w:rPr>
            </w:r>
            <w:r w:rsidR="00F82EE1">
              <w:rPr>
                <w:noProof/>
                <w:webHidden/>
              </w:rPr>
              <w:fldChar w:fldCharType="separate"/>
            </w:r>
            <w:r w:rsidR="00F82EE1">
              <w:rPr>
                <w:noProof/>
                <w:webHidden/>
              </w:rPr>
              <w:t>7</w:t>
            </w:r>
            <w:r w:rsidR="00F82EE1">
              <w:rPr>
                <w:noProof/>
                <w:webHidden/>
              </w:rPr>
              <w:fldChar w:fldCharType="end"/>
            </w:r>
          </w:hyperlink>
        </w:p>
        <w:p w14:paraId="59C38361" w14:textId="31C8E756"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40" w:history="1">
            <w:r w:rsidR="00F82EE1" w:rsidRPr="00576751">
              <w:rPr>
                <w:rStyle w:val="Hyperlink"/>
                <w:noProof/>
              </w:rPr>
              <w:t>9.</w:t>
            </w:r>
            <w:r w:rsidR="00F82EE1">
              <w:rPr>
                <w:rFonts w:asciiTheme="minorHAnsi" w:eastAsiaTheme="minorEastAsia" w:hAnsiTheme="minorHAnsi" w:cstheme="minorBidi"/>
                <w:noProof/>
                <w:szCs w:val="22"/>
                <w:lang w:eastAsia="en-GB"/>
              </w:rPr>
              <w:tab/>
            </w:r>
            <w:r w:rsidR="00F82EE1" w:rsidRPr="00576751">
              <w:rPr>
                <w:rStyle w:val="Hyperlink"/>
                <w:noProof/>
              </w:rPr>
              <w:t>Quality Management</w:t>
            </w:r>
            <w:r w:rsidR="00F82EE1">
              <w:rPr>
                <w:noProof/>
                <w:webHidden/>
              </w:rPr>
              <w:tab/>
            </w:r>
            <w:r w:rsidR="00F82EE1">
              <w:rPr>
                <w:noProof/>
                <w:webHidden/>
              </w:rPr>
              <w:fldChar w:fldCharType="begin"/>
            </w:r>
            <w:r w:rsidR="00F82EE1">
              <w:rPr>
                <w:noProof/>
                <w:webHidden/>
              </w:rPr>
              <w:instrText xml:space="preserve"> PAGEREF _Toc89516540 \h </w:instrText>
            </w:r>
            <w:r w:rsidR="00F82EE1">
              <w:rPr>
                <w:noProof/>
                <w:webHidden/>
              </w:rPr>
            </w:r>
            <w:r w:rsidR="00F82EE1">
              <w:rPr>
                <w:noProof/>
                <w:webHidden/>
              </w:rPr>
              <w:fldChar w:fldCharType="separate"/>
            </w:r>
            <w:r w:rsidR="00F82EE1">
              <w:rPr>
                <w:noProof/>
                <w:webHidden/>
              </w:rPr>
              <w:t>7</w:t>
            </w:r>
            <w:r w:rsidR="00F82EE1">
              <w:rPr>
                <w:noProof/>
                <w:webHidden/>
              </w:rPr>
              <w:fldChar w:fldCharType="end"/>
            </w:r>
          </w:hyperlink>
        </w:p>
        <w:p w14:paraId="3C9403F8" w14:textId="31B19E71"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41" w:history="1">
            <w:r w:rsidR="00F82EE1" w:rsidRPr="00576751">
              <w:rPr>
                <w:rStyle w:val="Hyperlink"/>
                <w:noProof/>
              </w:rPr>
              <w:t>10.</w:t>
            </w:r>
            <w:r w:rsidR="00F82EE1">
              <w:rPr>
                <w:rFonts w:asciiTheme="minorHAnsi" w:eastAsiaTheme="minorEastAsia" w:hAnsiTheme="minorHAnsi" w:cstheme="minorBidi"/>
                <w:noProof/>
                <w:szCs w:val="22"/>
                <w:lang w:eastAsia="en-GB"/>
              </w:rPr>
              <w:tab/>
            </w:r>
            <w:r w:rsidR="00F82EE1" w:rsidRPr="00576751">
              <w:rPr>
                <w:rStyle w:val="Hyperlink"/>
                <w:noProof/>
              </w:rPr>
              <w:t>Roadshows</w:t>
            </w:r>
            <w:r w:rsidR="00F82EE1">
              <w:rPr>
                <w:noProof/>
                <w:webHidden/>
              </w:rPr>
              <w:tab/>
            </w:r>
            <w:r w:rsidR="00F82EE1">
              <w:rPr>
                <w:noProof/>
                <w:webHidden/>
              </w:rPr>
              <w:fldChar w:fldCharType="begin"/>
            </w:r>
            <w:r w:rsidR="00F82EE1">
              <w:rPr>
                <w:noProof/>
                <w:webHidden/>
              </w:rPr>
              <w:instrText xml:space="preserve"> PAGEREF _Toc89516541 \h </w:instrText>
            </w:r>
            <w:r w:rsidR="00F82EE1">
              <w:rPr>
                <w:noProof/>
                <w:webHidden/>
              </w:rPr>
            </w:r>
            <w:r w:rsidR="00F82EE1">
              <w:rPr>
                <w:noProof/>
                <w:webHidden/>
              </w:rPr>
              <w:fldChar w:fldCharType="separate"/>
            </w:r>
            <w:r w:rsidR="00F82EE1">
              <w:rPr>
                <w:noProof/>
                <w:webHidden/>
              </w:rPr>
              <w:t>8</w:t>
            </w:r>
            <w:r w:rsidR="00F82EE1">
              <w:rPr>
                <w:noProof/>
                <w:webHidden/>
              </w:rPr>
              <w:fldChar w:fldCharType="end"/>
            </w:r>
          </w:hyperlink>
        </w:p>
        <w:p w14:paraId="156911DF" w14:textId="42C721D0"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42" w:history="1">
            <w:r w:rsidR="00F82EE1" w:rsidRPr="00576751">
              <w:rPr>
                <w:rStyle w:val="Hyperlink"/>
                <w:noProof/>
              </w:rPr>
              <w:t>11.</w:t>
            </w:r>
            <w:r w:rsidR="00F82EE1">
              <w:rPr>
                <w:rFonts w:asciiTheme="minorHAnsi" w:eastAsiaTheme="minorEastAsia" w:hAnsiTheme="minorHAnsi" w:cstheme="minorBidi"/>
                <w:noProof/>
                <w:szCs w:val="22"/>
                <w:lang w:eastAsia="en-GB"/>
              </w:rPr>
              <w:tab/>
            </w:r>
            <w:r w:rsidR="00F82EE1" w:rsidRPr="00576751">
              <w:rPr>
                <w:rStyle w:val="Hyperlink"/>
                <w:noProof/>
              </w:rPr>
              <w:t>Service Levels</w:t>
            </w:r>
            <w:r w:rsidR="00F82EE1">
              <w:rPr>
                <w:noProof/>
                <w:webHidden/>
              </w:rPr>
              <w:tab/>
            </w:r>
            <w:r w:rsidR="00F82EE1">
              <w:rPr>
                <w:noProof/>
                <w:webHidden/>
              </w:rPr>
              <w:fldChar w:fldCharType="begin"/>
            </w:r>
            <w:r w:rsidR="00F82EE1">
              <w:rPr>
                <w:noProof/>
                <w:webHidden/>
              </w:rPr>
              <w:instrText xml:space="preserve"> PAGEREF _Toc89516542 \h </w:instrText>
            </w:r>
            <w:r w:rsidR="00F82EE1">
              <w:rPr>
                <w:noProof/>
                <w:webHidden/>
              </w:rPr>
            </w:r>
            <w:r w:rsidR="00F82EE1">
              <w:rPr>
                <w:noProof/>
                <w:webHidden/>
              </w:rPr>
              <w:fldChar w:fldCharType="separate"/>
            </w:r>
            <w:r w:rsidR="00F82EE1">
              <w:rPr>
                <w:noProof/>
                <w:webHidden/>
              </w:rPr>
              <w:t>8</w:t>
            </w:r>
            <w:r w:rsidR="00F82EE1">
              <w:rPr>
                <w:noProof/>
                <w:webHidden/>
              </w:rPr>
              <w:fldChar w:fldCharType="end"/>
            </w:r>
          </w:hyperlink>
        </w:p>
        <w:p w14:paraId="7ADF4424" w14:textId="7D8AC970"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43" w:history="1">
            <w:r w:rsidR="00F82EE1" w:rsidRPr="00576751">
              <w:rPr>
                <w:rStyle w:val="Hyperlink"/>
                <w:noProof/>
              </w:rPr>
              <w:t>12.</w:t>
            </w:r>
            <w:r w:rsidR="00F82EE1">
              <w:rPr>
                <w:rFonts w:asciiTheme="minorHAnsi" w:eastAsiaTheme="minorEastAsia" w:hAnsiTheme="minorHAnsi" w:cstheme="minorBidi"/>
                <w:noProof/>
                <w:szCs w:val="22"/>
                <w:lang w:eastAsia="en-GB"/>
              </w:rPr>
              <w:tab/>
            </w:r>
            <w:r w:rsidR="00F82EE1" w:rsidRPr="00576751">
              <w:rPr>
                <w:rStyle w:val="Hyperlink"/>
                <w:noProof/>
              </w:rPr>
              <w:t>Standardisation</w:t>
            </w:r>
            <w:r w:rsidR="00F82EE1">
              <w:rPr>
                <w:noProof/>
                <w:webHidden/>
              </w:rPr>
              <w:tab/>
            </w:r>
            <w:r w:rsidR="00F82EE1">
              <w:rPr>
                <w:noProof/>
                <w:webHidden/>
              </w:rPr>
              <w:fldChar w:fldCharType="begin"/>
            </w:r>
            <w:r w:rsidR="00F82EE1">
              <w:rPr>
                <w:noProof/>
                <w:webHidden/>
              </w:rPr>
              <w:instrText xml:space="preserve"> PAGEREF _Toc89516543 \h </w:instrText>
            </w:r>
            <w:r w:rsidR="00F82EE1">
              <w:rPr>
                <w:noProof/>
                <w:webHidden/>
              </w:rPr>
            </w:r>
            <w:r w:rsidR="00F82EE1">
              <w:rPr>
                <w:noProof/>
                <w:webHidden/>
              </w:rPr>
              <w:fldChar w:fldCharType="separate"/>
            </w:r>
            <w:r w:rsidR="00F82EE1">
              <w:rPr>
                <w:noProof/>
                <w:webHidden/>
              </w:rPr>
              <w:t>8</w:t>
            </w:r>
            <w:r w:rsidR="00F82EE1">
              <w:rPr>
                <w:noProof/>
                <w:webHidden/>
              </w:rPr>
              <w:fldChar w:fldCharType="end"/>
            </w:r>
          </w:hyperlink>
        </w:p>
        <w:p w14:paraId="624618C1" w14:textId="3D38D413" w:rsidR="00F82EE1" w:rsidRDefault="00825782">
          <w:pPr>
            <w:pStyle w:val="TOC1"/>
            <w:tabs>
              <w:tab w:val="left" w:pos="660"/>
              <w:tab w:val="right" w:leader="dot" w:pos="9016"/>
            </w:tabs>
            <w:rPr>
              <w:rFonts w:asciiTheme="minorHAnsi" w:eastAsiaTheme="minorEastAsia" w:hAnsiTheme="minorHAnsi" w:cstheme="minorBidi"/>
              <w:noProof/>
              <w:szCs w:val="22"/>
              <w:lang w:eastAsia="en-GB"/>
            </w:rPr>
          </w:pPr>
          <w:hyperlink w:anchor="_Toc89516544" w:history="1">
            <w:r w:rsidR="00F82EE1" w:rsidRPr="00576751">
              <w:rPr>
                <w:rStyle w:val="Hyperlink"/>
                <w:rFonts w:cs="Arial"/>
                <w:noProof/>
              </w:rPr>
              <w:t>13.</w:t>
            </w:r>
            <w:r w:rsidR="00F82EE1">
              <w:rPr>
                <w:rFonts w:asciiTheme="minorHAnsi" w:eastAsiaTheme="minorEastAsia" w:hAnsiTheme="minorHAnsi" w:cstheme="minorBidi"/>
                <w:noProof/>
                <w:szCs w:val="22"/>
                <w:lang w:eastAsia="en-GB"/>
              </w:rPr>
              <w:tab/>
            </w:r>
            <w:r w:rsidR="00F82EE1" w:rsidRPr="00576751">
              <w:rPr>
                <w:rStyle w:val="Hyperlink"/>
                <w:noProof/>
              </w:rPr>
              <w:t>Document Control</w:t>
            </w:r>
            <w:r w:rsidR="00F82EE1">
              <w:rPr>
                <w:noProof/>
                <w:webHidden/>
              </w:rPr>
              <w:tab/>
            </w:r>
            <w:r w:rsidR="00F82EE1">
              <w:rPr>
                <w:noProof/>
                <w:webHidden/>
              </w:rPr>
              <w:fldChar w:fldCharType="begin"/>
            </w:r>
            <w:r w:rsidR="00F82EE1">
              <w:rPr>
                <w:noProof/>
                <w:webHidden/>
              </w:rPr>
              <w:instrText xml:space="preserve"> PAGEREF _Toc89516544 \h </w:instrText>
            </w:r>
            <w:r w:rsidR="00F82EE1">
              <w:rPr>
                <w:noProof/>
                <w:webHidden/>
              </w:rPr>
            </w:r>
            <w:r w:rsidR="00F82EE1">
              <w:rPr>
                <w:noProof/>
                <w:webHidden/>
              </w:rPr>
              <w:fldChar w:fldCharType="separate"/>
            </w:r>
            <w:r w:rsidR="00F82EE1">
              <w:rPr>
                <w:noProof/>
                <w:webHidden/>
              </w:rPr>
              <w:t>10</w:t>
            </w:r>
            <w:r w:rsidR="00F82EE1">
              <w:rPr>
                <w:noProof/>
                <w:webHidden/>
              </w:rPr>
              <w:fldChar w:fldCharType="end"/>
            </w:r>
          </w:hyperlink>
        </w:p>
        <w:p w14:paraId="363091BC" w14:textId="36AFE4E4"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45" w:history="1">
            <w:r w:rsidR="00F82EE1" w:rsidRPr="00576751">
              <w:rPr>
                <w:rStyle w:val="Hyperlink"/>
                <w:noProof/>
                <w14:scene3d>
                  <w14:camera w14:prst="orthographicFront"/>
                  <w14:lightRig w14:rig="threePt" w14:dir="t">
                    <w14:rot w14:lat="0" w14:lon="0" w14:rev="0"/>
                  </w14:lightRig>
                </w14:scene3d>
              </w:rPr>
              <w:t>13.1.</w:t>
            </w:r>
            <w:r w:rsidR="00F82EE1">
              <w:rPr>
                <w:rFonts w:asciiTheme="minorHAnsi" w:eastAsiaTheme="minorEastAsia" w:hAnsiTheme="minorHAnsi" w:cstheme="minorBidi"/>
                <w:noProof/>
                <w:szCs w:val="22"/>
                <w:lang w:eastAsia="en-GB"/>
              </w:rPr>
              <w:tab/>
            </w:r>
            <w:r w:rsidR="00F82EE1" w:rsidRPr="00576751">
              <w:rPr>
                <w:rStyle w:val="Hyperlink"/>
                <w:noProof/>
              </w:rPr>
              <w:t>Document Information</w:t>
            </w:r>
            <w:r w:rsidR="00F82EE1">
              <w:rPr>
                <w:noProof/>
                <w:webHidden/>
              </w:rPr>
              <w:tab/>
            </w:r>
            <w:r w:rsidR="00F82EE1">
              <w:rPr>
                <w:noProof/>
                <w:webHidden/>
              </w:rPr>
              <w:fldChar w:fldCharType="begin"/>
            </w:r>
            <w:r w:rsidR="00F82EE1">
              <w:rPr>
                <w:noProof/>
                <w:webHidden/>
              </w:rPr>
              <w:instrText xml:space="preserve"> PAGEREF _Toc89516545 \h </w:instrText>
            </w:r>
            <w:r w:rsidR="00F82EE1">
              <w:rPr>
                <w:noProof/>
                <w:webHidden/>
              </w:rPr>
            </w:r>
            <w:r w:rsidR="00F82EE1">
              <w:rPr>
                <w:noProof/>
                <w:webHidden/>
              </w:rPr>
              <w:fldChar w:fldCharType="separate"/>
            </w:r>
            <w:r w:rsidR="00F82EE1">
              <w:rPr>
                <w:noProof/>
                <w:webHidden/>
              </w:rPr>
              <w:t>10</w:t>
            </w:r>
            <w:r w:rsidR="00F82EE1">
              <w:rPr>
                <w:noProof/>
                <w:webHidden/>
              </w:rPr>
              <w:fldChar w:fldCharType="end"/>
            </w:r>
          </w:hyperlink>
        </w:p>
        <w:p w14:paraId="0053A92D" w14:textId="625C4896"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46" w:history="1">
            <w:r w:rsidR="00F82EE1" w:rsidRPr="00576751">
              <w:rPr>
                <w:rStyle w:val="Hyperlink"/>
                <w:noProof/>
                <w14:scene3d>
                  <w14:camera w14:prst="orthographicFront"/>
                  <w14:lightRig w14:rig="threePt" w14:dir="t">
                    <w14:rot w14:lat="0" w14:lon="0" w14:rev="0"/>
                  </w14:lightRig>
                </w14:scene3d>
              </w:rPr>
              <w:t>13.2.</w:t>
            </w:r>
            <w:r w:rsidR="00F82EE1">
              <w:rPr>
                <w:rFonts w:asciiTheme="minorHAnsi" w:eastAsiaTheme="minorEastAsia" w:hAnsiTheme="minorHAnsi" w:cstheme="minorBidi"/>
                <w:noProof/>
                <w:szCs w:val="22"/>
                <w:lang w:eastAsia="en-GB"/>
              </w:rPr>
              <w:tab/>
            </w:r>
            <w:r w:rsidR="00F82EE1" w:rsidRPr="00576751">
              <w:rPr>
                <w:rStyle w:val="Hyperlink"/>
                <w:noProof/>
              </w:rPr>
              <w:t>Document History</w:t>
            </w:r>
            <w:r w:rsidR="00F82EE1">
              <w:rPr>
                <w:noProof/>
                <w:webHidden/>
              </w:rPr>
              <w:tab/>
            </w:r>
            <w:r w:rsidR="00F82EE1">
              <w:rPr>
                <w:noProof/>
                <w:webHidden/>
              </w:rPr>
              <w:fldChar w:fldCharType="begin"/>
            </w:r>
            <w:r w:rsidR="00F82EE1">
              <w:rPr>
                <w:noProof/>
                <w:webHidden/>
              </w:rPr>
              <w:instrText xml:space="preserve"> PAGEREF _Toc89516546 \h </w:instrText>
            </w:r>
            <w:r w:rsidR="00F82EE1">
              <w:rPr>
                <w:noProof/>
                <w:webHidden/>
              </w:rPr>
            </w:r>
            <w:r w:rsidR="00F82EE1">
              <w:rPr>
                <w:noProof/>
                <w:webHidden/>
              </w:rPr>
              <w:fldChar w:fldCharType="separate"/>
            </w:r>
            <w:r w:rsidR="00F82EE1">
              <w:rPr>
                <w:noProof/>
                <w:webHidden/>
              </w:rPr>
              <w:t>10</w:t>
            </w:r>
            <w:r w:rsidR="00F82EE1">
              <w:rPr>
                <w:noProof/>
                <w:webHidden/>
              </w:rPr>
              <w:fldChar w:fldCharType="end"/>
            </w:r>
          </w:hyperlink>
        </w:p>
        <w:p w14:paraId="248DC897" w14:textId="73EB695C"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47" w:history="1">
            <w:r w:rsidR="00F82EE1" w:rsidRPr="00576751">
              <w:rPr>
                <w:rStyle w:val="Hyperlink"/>
                <w:noProof/>
                <w14:scene3d>
                  <w14:camera w14:prst="orthographicFront"/>
                  <w14:lightRig w14:rig="threePt" w14:dir="t">
                    <w14:rot w14:lat="0" w14:lon="0" w14:rev="0"/>
                  </w14:lightRig>
                </w14:scene3d>
              </w:rPr>
              <w:t>13.3.</w:t>
            </w:r>
            <w:r w:rsidR="00F82EE1">
              <w:rPr>
                <w:rFonts w:asciiTheme="minorHAnsi" w:eastAsiaTheme="minorEastAsia" w:hAnsiTheme="minorHAnsi" w:cstheme="minorBidi"/>
                <w:noProof/>
                <w:szCs w:val="22"/>
                <w:lang w:eastAsia="en-GB"/>
              </w:rPr>
              <w:tab/>
            </w:r>
            <w:r w:rsidR="00F82EE1" w:rsidRPr="00576751">
              <w:rPr>
                <w:rStyle w:val="Hyperlink"/>
                <w:noProof/>
              </w:rPr>
              <w:t>Reviewers (Draft) / Circulation List (Final)</w:t>
            </w:r>
            <w:r w:rsidR="00F82EE1">
              <w:rPr>
                <w:noProof/>
                <w:webHidden/>
              </w:rPr>
              <w:tab/>
            </w:r>
            <w:r w:rsidR="00F82EE1">
              <w:rPr>
                <w:noProof/>
                <w:webHidden/>
              </w:rPr>
              <w:fldChar w:fldCharType="begin"/>
            </w:r>
            <w:r w:rsidR="00F82EE1">
              <w:rPr>
                <w:noProof/>
                <w:webHidden/>
              </w:rPr>
              <w:instrText xml:space="preserve"> PAGEREF _Toc89516547 \h </w:instrText>
            </w:r>
            <w:r w:rsidR="00F82EE1">
              <w:rPr>
                <w:noProof/>
                <w:webHidden/>
              </w:rPr>
            </w:r>
            <w:r w:rsidR="00F82EE1">
              <w:rPr>
                <w:noProof/>
                <w:webHidden/>
              </w:rPr>
              <w:fldChar w:fldCharType="separate"/>
            </w:r>
            <w:r w:rsidR="00F82EE1">
              <w:rPr>
                <w:noProof/>
                <w:webHidden/>
              </w:rPr>
              <w:t>10</w:t>
            </w:r>
            <w:r w:rsidR="00F82EE1">
              <w:rPr>
                <w:noProof/>
                <w:webHidden/>
              </w:rPr>
              <w:fldChar w:fldCharType="end"/>
            </w:r>
          </w:hyperlink>
        </w:p>
        <w:p w14:paraId="6E5506E5" w14:textId="6A1D3341"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48" w:history="1">
            <w:r w:rsidR="00F82EE1" w:rsidRPr="00576751">
              <w:rPr>
                <w:rStyle w:val="Hyperlink"/>
                <w:noProof/>
                <w14:scene3d>
                  <w14:camera w14:prst="orthographicFront"/>
                  <w14:lightRig w14:rig="threePt" w14:dir="t">
                    <w14:rot w14:lat="0" w14:lon="0" w14:rev="0"/>
                  </w14:lightRig>
                </w14:scene3d>
              </w:rPr>
              <w:t>13.4.</w:t>
            </w:r>
            <w:r w:rsidR="00F82EE1">
              <w:rPr>
                <w:rFonts w:asciiTheme="minorHAnsi" w:eastAsiaTheme="minorEastAsia" w:hAnsiTheme="minorHAnsi" w:cstheme="minorBidi"/>
                <w:noProof/>
                <w:szCs w:val="22"/>
                <w:lang w:eastAsia="en-GB"/>
              </w:rPr>
              <w:tab/>
            </w:r>
            <w:r w:rsidR="00F82EE1" w:rsidRPr="00576751">
              <w:rPr>
                <w:rStyle w:val="Hyperlink"/>
                <w:noProof/>
              </w:rPr>
              <w:t>References</w:t>
            </w:r>
            <w:r w:rsidR="00F82EE1">
              <w:rPr>
                <w:noProof/>
                <w:webHidden/>
              </w:rPr>
              <w:tab/>
            </w:r>
            <w:r w:rsidR="00F82EE1">
              <w:rPr>
                <w:noProof/>
                <w:webHidden/>
              </w:rPr>
              <w:fldChar w:fldCharType="begin"/>
            </w:r>
            <w:r w:rsidR="00F82EE1">
              <w:rPr>
                <w:noProof/>
                <w:webHidden/>
              </w:rPr>
              <w:instrText xml:space="preserve"> PAGEREF _Toc89516548 \h </w:instrText>
            </w:r>
            <w:r w:rsidR="00F82EE1">
              <w:rPr>
                <w:noProof/>
                <w:webHidden/>
              </w:rPr>
            </w:r>
            <w:r w:rsidR="00F82EE1">
              <w:rPr>
                <w:noProof/>
                <w:webHidden/>
              </w:rPr>
              <w:fldChar w:fldCharType="separate"/>
            </w:r>
            <w:r w:rsidR="00F82EE1">
              <w:rPr>
                <w:noProof/>
                <w:webHidden/>
              </w:rPr>
              <w:t>11</w:t>
            </w:r>
            <w:r w:rsidR="00F82EE1">
              <w:rPr>
                <w:noProof/>
                <w:webHidden/>
              </w:rPr>
              <w:fldChar w:fldCharType="end"/>
            </w:r>
          </w:hyperlink>
        </w:p>
        <w:p w14:paraId="4EF676B4" w14:textId="370439C2"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49" w:history="1">
            <w:r w:rsidR="00F82EE1" w:rsidRPr="00576751">
              <w:rPr>
                <w:rStyle w:val="Hyperlink"/>
                <w:noProof/>
                <w14:scene3d>
                  <w14:camera w14:prst="orthographicFront"/>
                  <w14:lightRig w14:rig="threePt" w14:dir="t">
                    <w14:rot w14:lat="0" w14:lon="0" w14:rev="0"/>
                  </w14:lightRig>
                </w14:scene3d>
              </w:rPr>
              <w:t>13.5.</w:t>
            </w:r>
            <w:r w:rsidR="00F82EE1">
              <w:rPr>
                <w:rFonts w:asciiTheme="minorHAnsi" w:eastAsiaTheme="minorEastAsia" w:hAnsiTheme="minorHAnsi" w:cstheme="minorBidi"/>
                <w:noProof/>
                <w:szCs w:val="22"/>
                <w:lang w:eastAsia="en-GB"/>
              </w:rPr>
              <w:tab/>
            </w:r>
            <w:r w:rsidR="00F82EE1" w:rsidRPr="00576751">
              <w:rPr>
                <w:rStyle w:val="Hyperlink"/>
                <w:noProof/>
              </w:rPr>
              <w:t>Document Location</w:t>
            </w:r>
            <w:r w:rsidR="00F82EE1">
              <w:rPr>
                <w:noProof/>
                <w:webHidden/>
              </w:rPr>
              <w:tab/>
            </w:r>
            <w:r w:rsidR="00F82EE1">
              <w:rPr>
                <w:noProof/>
                <w:webHidden/>
              </w:rPr>
              <w:fldChar w:fldCharType="begin"/>
            </w:r>
            <w:r w:rsidR="00F82EE1">
              <w:rPr>
                <w:noProof/>
                <w:webHidden/>
              </w:rPr>
              <w:instrText xml:space="preserve"> PAGEREF _Toc89516549 \h </w:instrText>
            </w:r>
            <w:r w:rsidR="00F82EE1">
              <w:rPr>
                <w:noProof/>
                <w:webHidden/>
              </w:rPr>
            </w:r>
            <w:r w:rsidR="00F82EE1">
              <w:rPr>
                <w:noProof/>
                <w:webHidden/>
              </w:rPr>
              <w:fldChar w:fldCharType="separate"/>
            </w:r>
            <w:r w:rsidR="00F82EE1">
              <w:rPr>
                <w:noProof/>
                <w:webHidden/>
              </w:rPr>
              <w:t>11</w:t>
            </w:r>
            <w:r w:rsidR="00F82EE1">
              <w:rPr>
                <w:noProof/>
                <w:webHidden/>
              </w:rPr>
              <w:fldChar w:fldCharType="end"/>
            </w:r>
          </w:hyperlink>
        </w:p>
        <w:p w14:paraId="6034A670" w14:textId="34A393ED" w:rsidR="00F82EE1" w:rsidRDefault="00825782">
          <w:pPr>
            <w:pStyle w:val="TOC2"/>
            <w:tabs>
              <w:tab w:val="left" w:pos="1100"/>
              <w:tab w:val="right" w:leader="dot" w:pos="9016"/>
            </w:tabs>
            <w:rPr>
              <w:rFonts w:asciiTheme="minorHAnsi" w:eastAsiaTheme="minorEastAsia" w:hAnsiTheme="minorHAnsi" w:cstheme="minorBidi"/>
              <w:noProof/>
              <w:szCs w:val="22"/>
              <w:lang w:eastAsia="en-GB"/>
            </w:rPr>
          </w:pPr>
          <w:hyperlink w:anchor="_Toc89516550" w:history="1">
            <w:r w:rsidR="00F82EE1" w:rsidRPr="00576751">
              <w:rPr>
                <w:rStyle w:val="Hyperlink"/>
                <w:noProof/>
                <w14:scene3d>
                  <w14:camera w14:prst="orthographicFront"/>
                  <w14:lightRig w14:rig="threePt" w14:dir="t">
                    <w14:rot w14:lat="0" w14:lon="0" w14:rev="0"/>
                  </w14:lightRig>
                </w14:scene3d>
              </w:rPr>
              <w:t>13.6.</w:t>
            </w:r>
            <w:r w:rsidR="00F82EE1">
              <w:rPr>
                <w:rFonts w:asciiTheme="minorHAnsi" w:eastAsiaTheme="minorEastAsia" w:hAnsiTheme="minorHAnsi" w:cstheme="minorBidi"/>
                <w:noProof/>
                <w:szCs w:val="22"/>
                <w:lang w:eastAsia="en-GB"/>
              </w:rPr>
              <w:tab/>
            </w:r>
            <w:r w:rsidR="00F82EE1" w:rsidRPr="00576751">
              <w:rPr>
                <w:rStyle w:val="Hyperlink"/>
                <w:noProof/>
              </w:rPr>
              <w:t>Authorisation</w:t>
            </w:r>
            <w:r w:rsidR="00F82EE1">
              <w:rPr>
                <w:noProof/>
                <w:webHidden/>
              </w:rPr>
              <w:tab/>
            </w:r>
            <w:r w:rsidR="00F82EE1">
              <w:rPr>
                <w:noProof/>
                <w:webHidden/>
              </w:rPr>
              <w:fldChar w:fldCharType="begin"/>
            </w:r>
            <w:r w:rsidR="00F82EE1">
              <w:rPr>
                <w:noProof/>
                <w:webHidden/>
              </w:rPr>
              <w:instrText xml:space="preserve"> PAGEREF _Toc89516550 \h </w:instrText>
            </w:r>
            <w:r w:rsidR="00F82EE1">
              <w:rPr>
                <w:noProof/>
                <w:webHidden/>
              </w:rPr>
            </w:r>
            <w:r w:rsidR="00F82EE1">
              <w:rPr>
                <w:noProof/>
                <w:webHidden/>
              </w:rPr>
              <w:fldChar w:fldCharType="separate"/>
            </w:r>
            <w:r w:rsidR="00F82EE1">
              <w:rPr>
                <w:noProof/>
                <w:webHidden/>
              </w:rPr>
              <w:t>11</w:t>
            </w:r>
            <w:r w:rsidR="00F82EE1">
              <w:rPr>
                <w:noProof/>
                <w:webHidden/>
              </w:rPr>
              <w:fldChar w:fldCharType="end"/>
            </w:r>
          </w:hyperlink>
        </w:p>
        <w:p w14:paraId="1B0D6CB9" w14:textId="5EE208BA" w:rsidR="00BA45CC" w:rsidRDefault="00BA45CC">
          <w:pPr>
            <w:rPr>
              <w:b/>
              <w:bCs/>
              <w:noProof/>
            </w:rPr>
          </w:pPr>
          <w:r>
            <w:rPr>
              <w:b/>
              <w:bCs/>
              <w:noProof/>
            </w:rPr>
            <w:fldChar w:fldCharType="end"/>
          </w:r>
        </w:p>
      </w:sdtContent>
    </w:sdt>
    <w:p w14:paraId="7FF0837B" w14:textId="77777777" w:rsidR="00060603" w:rsidRDefault="00060603" w:rsidP="00CC300C"/>
    <w:p w14:paraId="23B8EEEF" w14:textId="77777777" w:rsidR="00CC300C" w:rsidRDefault="00CC300C" w:rsidP="00CC300C">
      <w:r>
        <w:br w:type="page"/>
      </w:r>
    </w:p>
    <w:p w14:paraId="6D10AAB4" w14:textId="1DA02505" w:rsidR="00830664" w:rsidRPr="00830664" w:rsidRDefault="000042CE" w:rsidP="00897CF1">
      <w:pPr>
        <w:pStyle w:val="Heading1"/>
      </w:pPr>
      <w:bookmarkStart w:id="0" w:name="_Toc89516532"/>
      <w:r w:rsidRPr="00897CF1">
        <w:lastRenderedPageBreak/>
        <w:t>Purpose</w:t>
      </w:r>
      <w:bookmarkEnd w:id="0"/>
    </w:p>
    <w:p w14:paraId="3371AFC1" w14:textId="75ABA165" w:rsidR="00273AF7" w:rsidRDefault="00F922A9" w:rsidP="00273AF7">
      <w:r>
        <w:t xml:space="preserve">This document has been developed to facilitate the frequently asked questions by the pathology service regarding the new Laboratory Information Management System (LIMS) being progressed by Laboratory Information network Cymru (LINC) programme. The LINC programme is a temporary organisation that has been established by the NHS Wales Health Collaborative and hosted by NHS Public Health Wales. </w:t>
      </w:r>
    </w:p>
    <w:p w14:paraId="2B705C67" w14:textId="3FBBBB66" w:rsidR="00273AF7" w:rsidRDefault="00F922A9" w:rsidP="007061DF">
      <w:pPr>
        <w:pStyle w:val="Heading1"/>
      </w:pPr>
      <w:bookmarkStart w:id="1" w:name="_Toc89516533"/>
      <w:r>
        <w:t>Introduction</w:t>
      </w:r>
      <w:bookmarkEnd w:id="1"/>
    </w:p>
    <w:p w14:paraId="7A2C7650" w14:textId="77777777" w:rsidR="00F922A9" w:rsidRDefault="00F922A9" w:rsidP="00F922A9">
      <w:r>
        <w:t>The collection of questions has been sourced from interactive sessions with the pathology service and wider stakeholders. It is anticipated that this set of frequently asked questions will help provide assurance to the pathology service and wider NHS stakeholders in the development of the new LIMS service.</w:t>
      </w:r>
    </w:p>
    <w:p w14:paraId="6D58093F" w14:textId="71D49FF6" w:rsidR="00F922A9" w:rsidRDefault="00F922A9" w:rsidP="00F922A9">
      <w:r w:rsidRPr="003110EF">
        <w:rPr>
          <w:color w:val="212529"/>
          <w:szCs w:val="22"/>
          <w:shd w:val="clear" w:color="auto" w:fill="FFFFFF"/>
        </w:rPr>
        <w:t xml:space="preserve">The mission of the LINC programme is to seek fundamental knowledge transfer on the development of the new LIMS being introduced </w:t>
      </w:r>
      <w:r w:rsidRPr="0093446F">
        <w:rPr>
          <w:color w:val="212529"/>
          <w:szCs w:val="22"/>
          <w:shd w:val="clear" w:color="auto" w:fill="FFFFFF"/>
        </w:rPr>
        <w:t>operationally</w:t>
      </w:r>
      <w:r w:rsidRPr="003110EF">
        <w:rPr>
          <w:color w:val="212529"/>
          <w:szCs w:val="22"/>
          <w:shd w:val="clear" w:color="auto" w:fill="FFFFFF"/>
        </w:rPr>
        <w:t xml:space="preserve"> across NHS Wales by 2025.</w:t>
      </w:r>
      <w:r>
        <w:rPr>
          <w:color w:val="212529"/>
          <w:szCs w:val="22"/>
          <w:shd w:val="clear" w:color="auto" w:fill="FFFFFF"/>
        </w:rPr>
        <w:t xml:space="preserve"> </w:t>
      </w:r>
      <w:r>
        <w:t xml:space="preserve">These frequently asked common questions about the LIMS have been grouped into </w:t>
      </w:r>
      <w:r w:rsidR="00CC300C">
        <w:t>ten</w:t>
      </w:r>
      <w:r>
        <w:t xml:space="preserve"> categories for ease of use. There are also links to further information </w:t>
      </w:r>
      <w:r w:rsidR="00CC300C">
        <w:t>on</w:t>
      </w:r>
      <w:r>
        <w:t xml:space="preserve"> the LINC webs</w:t>
      </w:r>
      <w:r w:rsidR="00CC300C">
        <w:t>ite.</w:t>
      </w:r>
    </w:p>
    <w:p w14:paraId="16C3CA09" w14:textId="1F5A7C1C" w:rsidR="00971FC1" w:rsidRPr="0061440C" w:rsidRDefault="00971FC1" w:rsidP="00F922A9">
      <w:pPr>
        <w:rPr>
          <w:color w:val="212529"/>
          <w:szCs w:val="22"/>
          <w:shd w:val="clear" w:color="auto" w:fill="FFFFFF"/>
        </w:rPr>
        <w:sectPr w:rsidR="00971FC1" w:rsidRPr="0061440C" w:rsidSect="00CF76E7">
          <w:headerReference w:type="default" r:id="rId11"/>
          <w:footerReference w:type="default" r:id="rId12"/>
          <w:headerReference w:type="first" r:id="rId13"/>
          <w:footerReference w:type="first" r:id="rId14"/>
          <w:pgSz w:w="11906" w:h="16838"/>
          <w:pgMar w:top="1440" w:right="1440" w:bottom="1440" w:left="1440" w:header="708" w:footer="708" w:gutter="0"/>
          <w:cols w:space="708"/>
          <w:docGrid w:linePitch="360"/>
        </w:sectPr>
      </w:pPr>
    </w:p>
    <w:p w14:paraId="76907F2D" w14:textId="36731365" w:rsidR="00C4603E" w:rsidRDefault="00F922A9" w:rsidP="00971FC1">
      <w:pPr>
        <w:pStyle w:val="Heading1"/>
      </w:pPr>
      <w:bookmarkStart w:id="2" w:name="_Toc89516534"/>
      <w:r>
        <w:lastRenderedPageBreak/>
        <w:t>Business Intelligence</w:t>
      </w:r>
      <w:bookmarkEnd w:id="2"/>
      <w:r>
        <w:t xml:space="preserve"> </w:t>
      </w:r>
    </w:p>
    <w:p w14:paraId="0A942883" w14:textId="77777777" w:rsidR="00F922A9" w:rsidRPr="009F534E" w:rsidRDefault="00F922A9" w:rsidP="00F922A9">
      <w:pPr>
        <w:rPr>
          <w:b/>
          <w:bCs/>
          <w:color w:val="1F4E79" w:themeColor="accent1" w:themeShade="80"/>
          <w:sz w:val="20"/>
        </w:rPr>
      </w:pPr>
      <w:r w:rsidRPr="009F534E">
        <w:rPr>
          <w:b/>
          <w:bCs/>
          <w:color w:val="1F4E79" w:themeColor="accent1" w:themeShade="80"/>
          <w:sz w:val="20"/>
        </w:rPr>
        <w:t xml:space="preserve">Are any of the proposed suppliers planning on using </w:t>
      </w:r>
      <w:proofErr w:type="spellStart"/>
      <w:r w:rsidRPr="009F534E">
        <w:rPr>
          <w:b/>
          <w:bCs/>
          <w:color w:val="1F4E79" w:themeColor="accent1" w:themeShade="80"/>
          <w:sz w:val="20"/>
        </w:rPr>
        <w:t>DeepSee</w:t>
      </w:r>
      <w:proofErr w:type="spellEnd"/>
      <w:r w:rsidRPr="009F534E">
        <w:rPr>
          <w:b/>
          <w:bCs/>
          <w:color w:val="1F4E79" w:themeColor="accent1" w:themeShade="80"/>
          <w:sz w:val="20"/>
        </w:rPr>
        <w:t xml:space="preserve">? Is it </w:t>
      </w:r>
      <w:proofErr w:type="spellStart"/>
      <w:r w:rsidRPr="009F534E">
        <w:rPr>
          <w:b/>
          <w:bCs/>
          <w:color w:val="1F4E79" w:themeColor="accent1" w:themeShade="80"/>
          <w:sz w:val="20"/>
        </w:rPr>
        <w:t>integratable</w:t>
      </w:r>
      <w:proofErr w:type="spellEnd"/>
      <w:r w:rsidRPr="009F534E">
        <w:rPr>
          <w:b/>
          <w:bCs/>
          <w:color w:val="1F4E79" w:themeColor="accent1" w:themeShade="80"/>
          <w:sz w:val="20"/>
        </w:rPr>
        <w:t xml:space="preserve"> into other systems? </w:t>
      </w:r>
    </w:p>
    <w:p w14:paraId="70E2D8DE" w14:textId="77777777" w:rsidR="00F922A9" w:rsidRPr="009F534E" w:rsidRDefault="00F922A9" w:rsidP="00F922A9">
      <w:pPr>
        <w:rPr>
          <w:b/>
          <w:bCs/>
          <w:color w:val="1F4E79" w:themeColor="accent1" w:themeShade="80"/>
          <w:sz w:val="20"/>
        </w:rPr>
      </w:pPr>
      <w:proofErr w:type="spellStart"/>
      <w:r w:rsidRPr="009F534E">
        <w:rPr>
          <w:color w:val="000000" w:themeColor="text1"/>
          <w:sz w:val="20"/>
        </w:rPr>
        <w:t>DeepSee</w:t>
      </w:r>
      <w:proofErr w:type="spellEnd"/>
      <w:r w:rsidRPr="009F534E">
        <w:rPr>
          <w:color w:val="000000" w:themeColor="text1"/>
          <w:sz w:val="20"/>
        </w:rPr>
        <w:t xml:space="preserve"> is an </w:t>
      </w:r>
      <w:proofErr w:type="spellStart"/>
      <w:r w:rsidRPr="009F534E">
        <w:rPr>
          <w:color w:val="000000" w:themeColor="text1"/>
          <w:sz w:val="20"/>
        </w:rPr>
        <w:t>InterSystems</w:t>
      </w:r>
      <w:proofErr w:type="spellEnd"/>
      <w:r w:rsidRPr="009F534E">
        <w:rPr>
          <w:color w:val="000000" w:themeColor="text1"/>
          <w:sz w:val="20"/>
        </w:rPr>
        <w:t xml:space="preserve"> business intelligence product which is provided as part of the </w:t>
      </w:r>
      <w:proofErr w:type="spellStart"/>
      <w:r w:rsidRPr="009F534E">
        <w:rPr>
          <w:color w:val="000000" w:themeColor="text1"/>
          <w:sz w:val="20"/>
        </w:rPr>
        <w:t>TrakCare</w:t>
      </w:r>
      <w:proofErr w:type="spellEnd"/>
      <w:r w:rsidRPr="009F534E">
        <w:rPr>
          <w:color w:val="000000" w:themeColor="text1"/>
          <w:sz w:val="20"/>
        </w:rPr>
        <w:t xml:space="preserve"> Lab 2016 LIMS package. Each supplier will be offering their own solution for business intelligence, which will not be </w:t>
      </w:r>
      <w:proofErr w:type="spellStart"/>
      <w:r w:rsidRPr="009F534E">
        <w:rPr>
          <w:color w:val="000000" w:themeColor="text1"/>
          <w:sz w:val="20"/>
        </w:rPr>
        <w:t>DeepSee</w:t>
      </w:r>
      <w:proofErr w:type="spellEnd"/>
      <w:r w:rsidRPr="009F534E">
        <w:rPr>
          <w:color w:val="000000" w:themeColor="text1"/>
          <w:sz w:val="20"/>
        </w:rPr>
        <w:t xml:space="preserve"> for suppliers other than </w:t>
      </w:r>
      <w:proofErr w:type="spellStart"/>
      <w:r w:rsidRPr="009F534E">
        <w:rPr>
          <w:color w:val="000000" w:themeColor="text1"/>
          <w:sz w:val="20"/>
        </w:rPr>
        <w:t>InterSystems</w:t>
      </w:r>
      <w:proofErr w:type="spellEnd"/>
      <w:r w:rsidRPr="009F534E">
        <w:rPr>
          <w:color w:val="000000" w:themeColor="text1"/>
          <w:sz w:val="20"/>
        </w:rPr>
        <w:t>.</w:t>
      </w:r>
    </w:p>
    <w:p w14:paraId="49A6AE17" w14:textId="77777777" w:rsidR="00F922A9" w:rsidRPr="009F534E" w:rsidRDefault="00F922A9" w:rsidP="00F922A9">
      <w:pPr>
        <w:rPr>
          <w:b/>
          <w:bCs/>
          <w:color w:val="1F4E79" w:themeColor="accent1" w:themeShade="80"/>
          <w:sz w:val="20"/>
        </w:rPr>
      </w:pPr>
      <w:r w:rsidRPr="009F534E">
        <w:rPr>
          <w:b/>
          <w:bCs/>
          <w:color w:val="1F4E79" w:themeColor="accent1" w:themeShade="80"/>
          <w:sz w:val="20"/>
        </w:rPr>
        <w:t xml:space="preserve">Is there a plan for </w:t>
      </w:r>
      <w:r w:rsidRPr="00474804">
        <w:rPr>
          <w:b/>
          <w:bCs/>
          <w:color w:val="1F4E79" w:themeColor="accent1" w:themeShade="80"/>
          <w:sz w:val="20"/>
        </w:rPr>
        <w:t>real</w:t>
      </w:r>
      <w:r w:rsidRPr="009F534E">
        <w:rPr>
          <w:b/>
          <w:bCs/>
          <w:color w:val="1F4E79" w:themeColor="accent1" w:themeShade="80"/>
          <w:sz w:val="20"/>
        </w:rPr>
        <w:t xml:space="preserve">-time Business Intelligence? </w:t>
      </w:r>
    </w:p>
    <w:p w14:paraId="68213A07" w14:textId="7E0E3DBD" w:rsidR="00971FC1" w:rsidRPr="009F534E" w:rsidRDefault="00F922A9" w:rsidP="00F922A9">
      <w:pPr>
        <w:rPr>
          <w:sz w:val="20"/>
        </w:rPr>
      </w:pPr>
      <w:r w:rsidRPr="009F534E">
        <w:rPr>
          <w:sz w:val="20"/>
        </w:rPr>
        <w:t>We have included the requirement for live dashboards in the procurement Schedule 2.1 The Authority’s Requirements</w:t>
      </w:r>
      <w:r w:rsidR="00971FC1" w:rsidRPr="009F534E">
        <w:rPr>
          <w:sz w:val="20"/>
        </w:rPr>
        <w:t>.</w:t>
      </w:r>
    </w:p>
    <w:p w14:paraId="0C0F519A" w14:textId="4B70D53B" w:rsidR="00F922A9" w:rsidRDefault="001F6E83" w:rsidP="00F922A9">
      <w:pPr>
        <w:pStyle w:val="Heading1"/>
      </w:pPr>
      <w:bookmarkStart w:id="3" w:name="_Toc89516535"/>
      <w:r>
        <w:t>Requirements</w:t>
      </w:r>
      <w:bookmarkEnd w:id="3"/>
    </w:p>
    <w:p w14:paraId="42B128C0" w14:textId="69F0BD5F" w:rsidR="001F6E83" w:rsidRDefault="001F6E83" w:rsidP="001F6E83">
      <w:pPr>
        <w:rPr>
          <w:b/>
          <w:bCs/>
          <w:color w:val="1F4E79" w:themeColor="accent1" w:themeShade="80"/>
          <w:sz w:val="20"/>
        </w:rPr>
      </w:pPr>
      <w:r w:rsidRPr="001F6E83">
        <w:rPr>
          <w:b/>
          <w:bCs/>
          <w:color w:val="1F4E79" w:themeColor="accent1" w:themeShade="80"/>
          <w:sz w:val="20"/>
        </w:rPr>
        <w:t>How did LINC develop the requirements for the new LIMS Service</w:t>
      </w:r>
      <w:r>
        <w:rPr>
          <w:b/>
          <w:bCs/>
          <w:color w:val="1F4E79" w:themeColor="accent1" w:themeShade="80"/>
          <w:sz w:val="20"/>
        </w:rPr>
        <w:t>?</w:t>
      </w:r>
    </w:p>
    <w:p w14:paraId="539DCA4A" w14:textId="7F5D198C" w:rsidR="001F6E83" w:rsidRDefault="001F6E83" w:rsidP="001F6E83">
      <w:pPr>
        <w:rPr>
          <w:sz w:val="20"/>
        </w:rPr>
      </w:pPr>
      <w:r w:rsidRPr="0032268C">
        <w:rPr>
          <w:sz w:val="20"/>
        </w:rPr>
        <w:t>LINC held workshops and conferences and invited staff from pathology and other interested stakeholders</w:t>
      </w:r>
      <w:r>
        <w:t xml:space="preserve"> </w:t>
      </w:r>
      <w:r w:rsidRPr="0032268C">
        <w:rPr>
          <w:sz w:val="20"/>
        </w:rPr>
        <w:t xml:space="preserve">from across Wales. Requirements were circulated to the discipline-specific Standing Specialist Advisory Groups (SSAGs) and to health boards and </w:t>
      </w:r>
      <w:r w:rsidR="0032268C" w:rsidRPr="0032268C">
        <w:rPr>
          <w:sz w:val="20"/>
        </w:rPr>
        <w:t>trusts</w:t>
      </w:r>
      <w:r w:rsidRPr="0032268C">
        <w:rPr>
          <w:sz w:val="20"/>
        </w:rPr>
        <w:t xml:space="preserve"> for comments</w:t>
      </w:r>
      <w:r w:rsidR="0032268C" w:rsidRPr="0032268C">
        <w:rPr>
          <w:sz w:val="20"/>
        </w:rPr>
        <w:t>. A report was prepared on the consultation and governance to approve the requirements.</w:t>
      </w:r>
    </w:p>
    <w:p w14:paraId="6021657F" w14:textId="1AC4A8FB" w:rsidR="001F6E83" w:rsidRDefault="00825782" w:rsidP="00825782">
      <w:pPr>
        <w:rPr>
          <w:b/>
          <w:bCs/>
          <w:color w:val="1F4E79" w:themeColor="accent1" w:themeShade="80"/>
        </w:rPr>
      </w:pPr>
      <w:r>
        <w:rPr>
          <w:b/>
          <w:bCs/>
          <w:noProof/>
          <w:color w:val="1F4E79" w:themeColor="accent1" w:themeShade="80"/>
        </w:rPr>
        <w:drawing>
          <wp:inline distT="0" distB="0" distL="0" distR="0" wp14:anchorId="09E4F11B" wp14:editId="676F9321">
            <wp:extent cx="5721350" cy="2863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1350" cy="2863850"/>
                    </a:xfrm>
                    <a:prstGeom prst="rect">
                      <a:avLst/>
                    </a:prstGeom>
                    <a:noFill/>
                    <a:ln>
                      <a:noFill/>
                    </a:ln>
                  </pic:spPr>
                </pic:pic>
              </a:graphicData>
            </a:graphic>
          </wp:inline>
        </w:drawing>
      </w:r>
      <w:bookmarkStart w:id="4" w:name="_Toc86264509"/>
    </w:p>
    <w:p w14:paraId="178F6C7C" w14:textId="0F6CE888" w:rsidR="00F922A9" w:rsidRPr="00474804" w:rsidRDefault="00F922A9" w:rsidP="00474804">
      <w:pPr>
        <w:rPr>
          <w:b/>
          <w:bCs/>
          <w:color w:val="1F4E79" w:themeColor="accent1" w:themeShade="80"/>
        </w:rPr>
      </w:pPr>
      <w:r w:rsidRPr="00474804">
        <w:rPr>
          <w:b/>
          <w:bCs/>
          <w:color w:val="1F4E79" w:themeColor="accent1" w:themeShade="80"/>
        </w:rPr>
        <w:t>How will the new system address the differences between disciplines and what is included in reports e.g., non-numeric outputs and need for multiple modifications and updates?</w:t>
      </w:r>
      <w:bookmarkEnd w:id="4"/>
    </w:p>
    <w:p w14:paraId="74419022" w14:textId="77777777" w:rsidR="00F922A9" w:rsidRPr="00957470" w:rsidRDefault="00F922A9" w:rsidP="00F922A9">
      <w:pPr>
        <w:rPr>
          <w:color w:val="000000" w:themeColor="text1"/>
          <w:sz w:val="20"/>
        </w:rPr>
      </w:pPr>
      <w:r w:rsidRPr="00957470">
        <w:rPr>
          <w:color w:val="000000" w:themeColor="text1"/>
          <w:sz w:val="20"/>
        </w:rPr>
        <w:t xml:space="preserve">The requirements for all disciplines, including reporting, have been included in the procurement Schedule 2.1 “The Authority’s Requirements”, which was developed in consultation with the </w:t>
      </w:r>
      <w:r>
        <w:rPr>
          <w:color w:val="000000" w:themeColor="text1"/>
          <w:sz w:val="20"/>
        </w:rPr>
        <w:t>P</w:t>
      </w:r>
      <w:r w:rsidRPr="00957470">
        <w:rPr>
          <w:color w:val="000000" w:themeColor="text1"/>
          <w:sz w:val="20"/>
        </w:rPr>
        <w:t xml:space="preserve">athology service across Wales. These requirements have been discussed in dialogue with suppliers with discipline specific experts in attendance. </w:t>
      </w:r>
    </w:p>
    <w:p w14:paraId="1243664F" w14:textId="5A21D80C" w:rsidR="00F922A9" w:rsidRPr="00957470" w:rsidRDefault="00F922A9" w:rsidP="00F922A9">
      <w:pPr>
        <w:rPr>
          <w:sz w:val="20"/>
        </w:rPr>
      </w:pPr>
      <w:r w:rsidRPr="00957470">
        <w:rPr>
          <w:sz w:val="20"/>
          <w:shd w:val="clear" w:color="auto" w:fill="FFFFFF"/>
        </w:rPr>
        <w:lastRenderedPageBreak/>
        <w:t>Additionally, D</w:t>
      </w:r>
      <w:r w:rsidR="006535D6">
        <w:rPr>
          <w:sz w:val="20"/>
          <w:shd w:val="clear" w:color="auto" w:fill="FFFFFF"/>
        </w:rPr>
        <w:t xml:space="preserve">igital </w:t>
      </w:r>
      <w:r w:rsidRPr="00957470">
        <w:rPr>
          <w:sz w:val="20"/>
          <w:shd w:val="clear" w:color="auto" w:fill="FFFFFF"/>
        </w:rPr>
        <w:t>H</w:t>
      </w:r>
      <w:r w:rsidR="006535D6">
        <w:rPr>
          <w:sz w:val="20"/>
          <w:shd w:val="clear" w:color="auto" w:fill="FFFFFF"/>
        </w:rPr>
        <w:t xml:space="preserve">ealth </w:t>
      </w:r>
      <w:r w:rsidRPr="00957470">
        <w:rPr>
          <w:sz w:val="20"/>
          <w:shd w:val="clear" w:color="auto" w:fill="FFFFFF"/>
        </w:rPr>
        <w:t>C</w:t>
      </w:r>
      <w:r w:rsidR="006535D6">
        <w:rPr>
          <w:sz w:val="20"/>
          <w:shd w:val="clear" w:color="auto" w:fill="FFFFFF"/>
        </w:rPr>
        <w:t xml:space="preserve">are and </w:t>
      </w:r>
      <w:r w:rsidRPr="00957470">
        <w:rPr>
          <w:sz w:val="20"/>
          <w:shd w:val="clear" w:color="auto" w:fill="FFFFFF"/>
        </w:rPr>
        <w:t>W</w:t>
      </w:r>
      <w:r w:rsidR="006535D6">
        <w:rPr>
          <w:sz w:val="20"/>
          <w:shd w:val="clear" w:color="auto" w:fill="FFFFFF"/>
        </w:rPr>
        <w:t>ales (DHCW)</w:t>
      </w:r>
      <w:r w:rsidRPr="00957470">
        <w:rPr>
          <w:sz w:val="20"/>
        </w:rPr>
        <w:t xml:space="preserve"> are developing, in conjunction with the </w:t>
      </w:r>
      <w:r>
        <w:rPr>
          <w:sz w:val="20"/>
        </w:rPr>
        <w:t>P</w:t>
      </w:r>
      <w:r w:rsidRPr="00957470">
        <w:rPr>
          <w:sz w:val="20"/>
        </w:rPr>
        <w:t>athology service, electronic test requesting and results reporting for Histology which will be available in 2022 and will be integrated with the new LIMS service.</w:t>
      </w:r>
    </w:p>
    <w:p w14:paraId="3EB8A536" w14:textId="77777777" w:rsidR="00F922A9" w:rsidRPr="00FA07D1" w:rsidRDefault="00F922A9" w:rsidP="00F922A9">
      <w:pPr>
        <w:rPr>
          <w:b/>
          <w:bCs/>
          <w:color w:val="1F4E79" w:themeColor="accent1" w:themeShade="80"/>
          <w:sz w:val="20"/>
        </w:rPr>
      </w:pPr>
      <w:r w:rsidRPr="00FA07D1">
        <w:rPr>
          <w:b/>
          <w:bCs/>
          <w:color w:val="1F4E79" w:themeColor="accent1" w:themeShade="80"/>
          <w:sz w:val="20"/>
        </w:rPr>
        <w:t xml:space="preserve">Why is molecular pathology not included in the new LIMS? </w:t>
      </w:r>
    </w:p>
    <w:p w14:paraId="6FD15E5A" w14:textId="453E2C8A" w:rsidR="007C0C54" w:rsidRPr="007C0C54" w:rsidRDefault="00F922A9" w:rsidP="007B26F1">
      <w:pPr>
        <w:rPr>
          <w:sz w:val="20"/>
        </w:rPr>
      </w:pPr>
      <w:r w:rsidRPr="00957470">
        <w:rPr>
          <w:color w:val="000000" w:themeColor="text1"/>
          <w:sz w:val="20"/>
        </w:rPr>
        <w:t xml:space="preserve">The All-Wales Medical Genetics service have procured their own LIMS system and is currently configuring and implementing the system. The preferred option for requesting tests and receiving relevant test results electronically back into the national LIMS is being considered. </w:t>
      </w:r>
      <w:r w:rsidRPr="00957470">
        <w:rPr>
          <w:sz w:val="20"/>
        </w:rPr>
        <w:t>Integrated reporting is also being designed for the new LIMS service and would require the medical genetics results to be electronically feed into the LIMS to be added to a combined report.</w:t>
      </w:r>
    </w:p>
    <w:p w14:paraId="6B7D3FA2" w14:textId="5E020C68" w:rsidR="00F922A9" w:rsidRPr="00F922A9" w:rsidRDefault="00F922A9" w:rsidP="00F922A9">
      <w:pPr>
        <w:pStyle w:val="Heading1"/>
      </w:pPr>
      <w:bookmarkStart w:id="5" w:name="_Toc89516536"/>
      <w:r>
        <w:t>Electronic Test Requesting</w:t>
      </w:r>
      <w:bookmarkEnd w:id="5"/>
    </w:p>
    <w:p w14:paraId="17B667CE" w14:textId="68C42C0B" w:rsidR="007B26F1" w:rsidRPr="009F534E" w:rsidRDefault="007B26F1" w:rsidP="007B26F1">
      <w:pPr>
        <w:rPr>
          <w:b/>
          <w:bCs/>
          <w:color w:val="1F4E79" w:themeColor="accent1" w:themeShade="80"/>
          <w:sz w:val="20"/>
        </w:rPr>
      </w:pPr>
      <w:r w:rsidRPr="009F534E">
        <w:rPr>
          <w:b/>
          <w:bCs/>
          <w:color w:val="1F4E79" w:themeColor="accent1" w:themeShade="80"/>
          <w:sz w:val="20"/>
        </w:rPr>
        <w:t xml:space="preserve">At the moment, test </w:t>
      </w:r>
      <w:r w:rsidR="006535D6" w:rsidRPr="009F534E">
        <w:rPr>
          <w:b/>
          <w:bCs/>
          <w:color w:val="1F4E79" w:themeColor="accent1" w:themeShade="80"/>
          <w:sz w:val="20"/>
        </w:rPr>
        <w:t>requesting,</w:t>
      </w:r>
      <w:r w:rsidRPr="009F534E">
        <w:rPr>
          <w:b/>
          <w:bCs/>
          <w:color w:val="1F4E79" w:themeColor="accent1" w:themeShade="80"/>
          <w:sz w:val="20"/>
        </w:rPr>
        <w:t xml:space="preserve"> and result</w:t>
      </w:r>
      <w:r>
        <w:rPr>
          <w:b/>
          <w:bCs/>
          <w:color w:val="1F4E79" w:themeColor="accent1" w:themeShade="80"/>
          <w:sz w:val="20"/>
        </w:rPr>
        <w:t>s</w:t>
      </w:r>
      <w:r w:rsidRPr="009F534E">
        <w:rPr>
          <w:b/>
          <w:bCs/>
          <w:color w:val="1F4E79" w:themeColor="accent1" w:themeShade="80"/>
          <w:sz w:val="20"/>
        </w:rPr>
        <w:t xml:space="preserve"> reporting </w:t>
      </w:r>
      <w:r>
        <w:rPr>
          <w:b/>
          <w:bCs/>
          <w:color w:val="1F4E79" w:themeColor="accent1" w:themeShade="80"/>
          <w:sz w:val="20"/>
        </w:rPr>
        <w:t xml:space="preserve">are provided </w:t>
      </w:r>
      <w:r w:rsidRPr="009F534E">
        <w:rPr>
          <w:b/>
          <w:bCs/>
          <w:color w:val="1F4E79" w:themeColor="accent1" w:themeShade="80"/>
          <w:sz w:val="20"/>
        </w:rPr>
        <w:t xml:space="preserve">through </w:t>
      </w:r>
      <w:r>
        <w:rPr>
          <w:b/>
          <w:bCs/>
          <w:color w:val="1F4E79" w:themeColor="accent1" w:themeShade="80"/>
          <w:sz w:val="20"/>
        </w:rPr>
        <w:t xml:space="preserve">the </w:t>
      </w:r>
      <w:r w:rsidRPr="009F534E">
        <w:rPr>
          <w:b/>
          <w:bCs/>
          <w:color w:val="1F4E79" w:themeColor="accent1" w:themeShade="80"/>
          <w:sz w:val="20"/>
        </w:rPr>
        <w:t xml:space="preserve">Welsh Clinical Portal (WCP) &amp; GP Test Requesting (GPTR). How will our current supplier be managed via the LINC Programme? </w:t>
      </w:r>
    </w:p>
    <w:p w14:paraId="4BB8FCB6" w14:textId="3F7F7BA5" w:rsidR="007B26F1" w:rsidRPr="009F534E" w:rsidRDefault="007B26F1" w:rsidP="007B26F1">
      <w:pPr>
        <w:rPr>
          <w:color w:val="000000" w:themeColor="text1"/>
          <w:sz w:val="20"/>
        </w:rPr>
      </w:pPr>
      <w:r w:rsidRPr="009F534E">
        <w:rPr>
          <w:color w:val="000000" w:themeColor="text1"/>
          <w:sz w:val="20"/>
        </w:rPr>
        <w:t>The test requesting and reporting functionality will continue to be provided by</w:t>
      </w:r>
      <w:r w:rsidR="006535D6">
        <w:rPr>
          <w:color w:val="000000" w:themeColor="text1"/>
          <w:sz w:val="20"/>
        </w:rPr>
        <w:t xml:space="preserve"> </w:t>
      </w:r>
      <w:r w:rsidRPr="009F534E">
        <w:rPr>
          <w:color w:val="000000" w:themeColor="text1"/>
          <w:sz w:val="20"/>
        </w:rPr>
        <w:t>DHCW. These products have a defined roadmap for development and improvement with DHCW. The LIMS suppliers were given a software development tool kit as part of the procurement documentation for information and will be working jointly with DHCW to integrate their system with the test requesting and results reporting functionality.</w:t>
      </w:r>
    </w:p>
    <w:p w14:paraId="4C7F43F7" w14:textId="77777777" w:rsidR="00F922A9" w:rsidRPr="000D37A7" w:rsidRDefault="00F922A9" w:rsidP="00F922A9">
      <w:pPr>
        <w:rPr>
          <w:b/>
          <w:bCs/>
          <w:color w:val="1F4E79" w:themeColor="accent1" w:themeShade="80"/>
          <w:sz w:val="20"/>
        </w:rPr>
      </w:pPr>
      <w:r w:rsidRPr="000D37A7">
        <w:rPr>
          <w:b/>
          <w:bCs/>
          <w:color w:val="1F4E79" w:themeColor="accent1" w:themeShade="80"/>
          <w:sz w:val="20"/>
        </w:rPr>
        <w:t>Is e-forms part of the phlebotomy module?</w:t>
      </w:r>
    </w:p>
    <w:p w14:paraId="307EDD13" w14:textId="5337B89B" w:rsidR="007B26F1" w:rsidRPr="00957470" w:rsidRDefault="00F922A9" w:rsidP="00F922A9">
      <w:pPr>
        <w:shd w:val="clear" w:color="auto" w:fill="FFFFFF"/>
        <w:spacing w:after="160" w:line="231" w:lineRule="atLeast"/>
        <w:rPr>
          <w:rFonts w:cs="Arial"/>
          <w:color w:val="000000" w:themeColor="text1"/>
          <w:sz w:val="20"/>
        </w:rPr>
      </w:pPr>
      <w:r w:rsidRPr="00957470">
        <w:rPr>
          <w:rFonts w:cs="Arial"/>
          <w:color w:val="000000" w:themeColor="text1"/>
          <w:sz w:val="20"/>
        </w:rPr>
        <w:t>A phlebotomy module has been developed for secondary care ETR and will be available to work with either the current Electronic Test Requesting functionality or the future e-</w:t>
      </w:r>
      <w:r>
        <w:rPr>
          <w:rFonts w:cs="Arial"/>
          <w:color w:val="000000" w:themeColor="text1"/>
          <w:sz w:val="20"/>
        </w:rPr>
        <w:t>f</w:t>
      </w:r>
      <w:r w:rsidRPr="00957470">
        <w:rPr>
          <w:rFonts w:cs="Arial"/>
          <w:color w:val="000000" w:themeColor="text1"/>
          <w:sz w:val="20"/>
        </w:rPr>
        <w:t>orms that are being developed. It is not available for use with manual paper-based requests.</w:t>
      </w:r>
    </w:p>
    <w:p w14:paraId="63540383" w14:textId="77777777" w:rsidR="00F922A9" w:rsidRPr="000D37A7" w:rsidRDefault="00F922A9" w:rsidP="00F922A9">
      <w:pPr>
        <w:rPr>
          <w:b/>
          <w:bCs/>
          <w:color w:val="1F4E79" w:themeColor="accent1" w:themeShade="80"/>
          <w:sz w:val="20"/>
        </w:rPr>
      </w:pPr>
      <w:r w:rsidRPr="000D37A7">
        <w:rPr>
          <w:b/>
          <w:bCs/>
          <w:color w:val="1F4E79" w:themeColor="accent1" w:themeShade="80"/>
          <w:sz w:val="20"/>
        </w:rPr>
        <w:t xml:space="preserve">Once the e-forms are fully implemented, will the systems for primary and secondary care Electronic Test Requesting merge into one? </w:t>
      </w:r>
    </w:p>
    <w:p w14:paraId="2917AA55" w14:textId="77777777" w:rsidR="00F922A9" w:rsidRPr="00957470" w:rsidRDefault="00F922A9" w:rsidP="00F922A9">
      <w:pPr>
        <w:shd w:val="clear" w:color="auto" w:fill="FFFFFF"/>
        <w:spacing w:line="231" w:lineRule="atLeast"/>
        <w:rPr>
          <w:rFonts w:cs="Arial"/>
          <w:color w:val="000000" w:themeColor="text1"/>
          <w:sz w:val="20"/>
        </w:rPr>
      </w:pPr>
      <w:r w:rsidRPr="00957470">
        <w:rPr>
          <w:rFonts w:cs="Arial"/>
          <w:color w:val="000000" w:themeColor="text1"/>
          <w:sz w:val="20"/>
        </w:rPr>
        <w:t xml:space="preserve">No, they are two separate systems and will continue to be. However, the e-forms will be standardised as much as possible to support smooth working across both primary and secondary care. A GP </w:t>
      </w:r>
      <w:r>
        <w:rPr>
          <w:rFonts w:cs="Arial"/>
          <w:color w:val="000000" w:themeColor="text1"/>
          <w:sz w:val="20"/>
        </w:rPr>
        <w:t>P</w:t>
      </w:r>
      <w:r w:rsidRPr="00957470">
        <w:rPr>
          <w:rFonts w:cs="Arial"/>
          <w:color w:val="000000" w:themeColor="text1"/>
          <w:sz w:val="20"/>
        </w:rPr>
        <w:t>ortal is being planned for development and this will include the test requesting e-form functionality and replace GPTR.</w:t>
      </w:r>
    </w:p>
    <w:p w14:paraId="0BEE4E62" w14:textId="77777777" w:rsidR="00F922A9" w:rsidRPr="000D37A7" w:rsidRDefault="00F922A9" w:rsidP="00F922A9">
      <w:pPr>
        <w:rPr>
          <w:b/>
          <w:bCs/>
          <w:color w:val="1F4E79" w:themeColor="accent1" w:themeShade="80"/>
          <w:sz w:val="20"/>
        </w:rPr>
      </w:pPr>
      <w:r w:rsidRPr="000D37A7">
        <w:rPr>
          <w:b/>
          <w:bCs/>
          <w:color w:val="1F4E79" w:themeColor="accent1" w:themeShade="80"/>
          <w:sz w:val="20"/>
        </w:rPr>
        <w:t xml:space="preserve">Is there a list of planned developments for WCP and GPTR? </w:t>
      </w:r>
    </w:p>
    <w:p w14:paraId="6E418DAA" w14:textId="7D933922" w:rsidR="00AD3BF0" w:rsidRDefault="00F922A9" w:rsidP="00AD3BF0">
      <w:pPr>
        <w:rPr>
          <w:color w:val="000000" w:themeColor="text1"/>
          <w:sz w:val="20"/>
          <w:shd w:val="clear" w:color="auto" w:fill="FFFFFF"/>
        </w:rPr>
      </w:pPr>
      <w:r w:rsidRPr="00957470">
        <w:rPr>
          <w:color w:val="000000" w:themeColor="text1"/>
          <w:sz w:val="20"/>
          <w:shd w:val="clear" w:color="auto" w:fill="FFFFFF"/>
        </w:rPr>
        <w:t xml:space="preserve">Yes, there are ongoing planned developments for both systems. </w:t>
      </w:r>
      <w:r w:rsidRPr="00957470">
        <w:rPr>
          <w:color w:val="000000" w:themeColor="text1"/>
          <w:sz w:val="20"/>
        </w:rPr>
        <w:t>DHCW</w:t>
      </w:r>
      <w:r w:rsidRPr="00957470">
        <w:rPr>
          <w:color w:val="000000" w:themeColor="text1"/>
          <w:sz w:val="20"/>
          <w:shd w:val="clear" w:color="auto" w:fill="FFFFFF"/>
        </w:rPr>
        <w:t xml:space="preserve"> has a roadmap of these developments. The latest development was planned to go live with a new release in the autumn, but this has been delayed until the New Year because staff working on the integration of the new functionality into the WCP and WRRS </w:t>
      </w:r>
      <w:r w:rsidR="007B26F1">
        <w:rPr>
          <w:color w:val="000000" w:themeColor="text1"/>
          <w:sz w:val="20"/>
          <w:shd w:val="clear" w:color="auto" w:fill="FFFFFF"/>
        </w:rPr>
        <w:t xml:space="preserve">have </w:t>
      </w:r>
      <w:r w:rsidRPr="00957470">
        <w:rPr>
          <w:color w:val="000000" w:themeColor="text1"/>
          <w:sz w:val="20"/>
          <w:shd w:val="clear" w:color="auto" w:fill="FFFFFF"/>
        </w:rPr>
        <w:t>ha</w:t>
      </w:r>
      <w:r w:rsidR="007B26F1">
        <w:rPr>
          <w:color w:val="000000" w:themeColor="text1"/>
          <w:sz w:val="20"/>
          <w:shd w:val="clear" w:color="auto" w:fill="FFFFFF"/>
        </w:rPr>
        <w:t xml:space="preserve">d </w:t>
      </w:r>
      <w:r w:rsidRPr="00957470">
        <w:rPr>
          <w:color w:val="000000" w:themeColor="text1"/>
          <w:sz w:val="20"/>
          <w:shd w:val="clear" w:color="auto" w:fill="FFFFFF"/>
        </w:rPr>
        <w:t>to prioritise covid development work.</w:t>
      </w:r>
    </w:p>
    <w:p w14:paraId="2D4A1E79" w14:textId="77777777" w:rsidR="007B26F1" w:rsidRPr="0060430E" w:rsidRDefault="007B26F1" w:rsidP="007B26F1">
      <w:pPr>
        <w:rPr>
          <w:b/>
          <w:bCs/>
          <w:color w:val="1F4E79" w:themeColor="accent1" w:themeShade="80"/>
          <w:sz w:val="20"/>
        </w:rPr>
      </w:pPr>
      <w:r w:rsidRPr="0060430E">
        <w:rPr>
          <w:b/>
          <w:bCs/>
          <w:color w:val="1F4E79" w:themeColor="accent1" w:themeShade="80"/>
          <w:sz w:val="20"/>
        </w:rPr>
        <w:t xml:space="preserve">Is the proposal with LINC to replace GP Test Requesting (GPTR) and </w:t>
      </w:r>
      <w:proofErr w:type="spellStart"/>
      <w:r w:rsidRPr="0060430E">
        <w:rPr>
          <w:b/>
          <w:bCs/>
          <w:color w:val="1F4E79" w:themeColor="accent1" w:themeShade="80"/>
          <w:sz w:val="20"/>
        </w:rPr>
        <w:t>Clini</w:t>
      </w:r>
      <w:r>
        <w:rPr>
          <w:b/>
          <w:bCs/>
          <w:color w:val="1F4E79" w:themeColor="accent1" w:themeShade="80"/>
          <w:sz w:val="20"/>
        </w:rPr>
        <w:t>S</w:t>
      </w:r>
      <w:r w:rsidRPr="0060430E">
        <w:rPr>
          <w:b/>
          <w:bCs/>
          <w:color w:val="1F4E79" w:themeColor="accent1" w:themeShade="80"/>
          <w:sz w:val="20"/>
        </w:rPr>
        <w:t>ys</w:t>
      </w:r>
      <w:proofErr w:type="spellEnd"/>
      <w:r>
        <w:rPr>
          <w:b/>
          <w:bCs/>
          <w:color w:val="1F4E79" w:themeColor="accent1" w:themeShade="80"/>
          <w:sz w:val="20"/>
        </w:rPr>
        <w:t xml:space="preserve"> </w:t>
      </w:r>
      <w:r w:rsidRPr="0060430E">
        <w:rPr>
          <w:b/>
          <w:bCs/>
          <w:color w:val="1F4E79" w:themeColor="accent1" w:themeShade="80"/>
          <w:sz w:val="20"/>
        </w:rPr>
        <w:t xml:space="preserve">ICE </w:t>
      </w:r>
      <w:r>
        <w:rPr>
          <w:b/>
          <w:bCs/>
          <w:color w:val="1F4E79" w:themeColor="accent1" w:themeShade="80"/>
          <w:sz w:val="20"/>
        </w:rPr>
        <w:t>O</w:t>
      </w:r>
      <w:r w:rsidRPr="0060430E">
        <w:rPr>
          <w:b/>
          <w:bCs/>
          <w:color w:val="1F4E79" w:themeColor="accent1" w:themeShade="80"/>
          <w:sz w:val="20"/>
        </w:rPr>
        <w:t xml:space="preserve">rder </w:t>
      </w:r>
      <w:r>
        <w:rPr>
          <w:b/>
          <w:bCs/>
          <w:color w:val="1F4E79" w:themeColor="accent1" w:themeShade="80"/>
          <w:sz w:val="20"/>
        </w:rPr>
        <w:t>C</w:t>
      </w:r>
      <w:r w:rsidRPr="0060430E">
        <w:rPr>
          <w:b/>
          <w:bCs/>
          <w:color w:val="1F4E79" w:themeColor="accent1" w:themeShade="80"/>
          <w:sz w:val="20"/>
        </w:rPr>
        <w:t xml:space="preserve">ommunications </w:t>
      </w:r>
      <w:r>
        <w:rPr>
          <w:b/>
          <w:bCs/>
          <w:color w:val="1F4E79" w:themeColor="accent1" w:themeShade="80"/>
          <w:sz w:val="20"/>
        </w:rPr>
        <w:t>S</w:t>
      </w:r>
      <w:r w:rsidRPr="0060430E">
        <w:rPr>
          <w:b/>
          <w:bCs/>
          <w:color w:val="1F4E79" w:themeColor="accent1" w:themeShade="80"/>
          <w:sz w:val="20"/>
        </w:rPr>
        <w:t xml:space="preserve">ystem? </w:t>
      </w:r>
    </w:p>
    <w:p w14:paraId="0F7FE03A" w14:textId="1B56756E" w:rsidR="007B26F1" w:rsidRDefault="007B26F1" w:rsidP="007B26F1">
      <w:pPr>
        <w:rPr>
          <w:color w:val="000000" w:themeColor="text1"/>
          <w:sz w:val="20"/>
          <w:shd w:val="clear" w:color="auto" w:fill="FFFFFF"/>
        </w:rPr>
      </w:pPr>
      <w:r w:rsidRPr="00957470">
        <w:rPr>
          <w:color w:val="000000" w:themeColor="text1"/>
          <w:sz w:val="20"/>
          <w:shd w:val="clear" w:color="auto" w:fill="FFFFFF"/>
        </w:rPr>
        <w:t xml:space="preserve">The rollout of GPTR will continue until 2022, when the wider introduction of a new GP Portal will replace the current GPTR. This will include the new e-forms currently being developed in the secondary care ETR system. </w:t>
      </w:r>
    </w:p>
    <w:p w14:paraId="5EE3B528" w14:textId="77777777" w:rsidR="00B652C5" w:rsidRPr="00957470" w:rsidRDefault="00B652C5" w:rsidP="007B26F1">
      <w:pPr>
        <w:rPr>
          <w:color w:val="000000" w:themeColor="text1"/>
          <w:sz w:val="20"/>
          <w:shd w:val="clear" w:color="auto" w:fill="FFFFFF"/>
        </w:rPr>
      </w:pPr>
    </w:p>
    <w:p w14:paraId="37C9C37F" w14:textId="77777777" w:rsidR="007B26F1" w:rsidRPr="0060430E" w:rsidRDefault="007B26F1" w:rsidP="007B26F1">
      <w:pPr>
        <w:rPr>
          <w:b/>
          <w:bCs/>
          <w:color w:val="1F4E79" w:themeColor="accent1" w:themeShade="80"/>
          <w:sz w:val="20"/>
        </w:rPr>
      </w:pPr>
      <w:r w:rsidRPr="0060430E">
        <w:rPr>
          <w:b/>
          <w:bCs/>
          <w:color w:val="1F4E79" w:themeColor="accent1" w:themeShade="80"/>
          <w:sz w:val="20"/>
        </w:rPr>
        <w:lastRenderedPageBreak/>
        <w:t xml:space="preserve">How is LINC maintaining oversight of GPTR development? GPTR developments and improvements will be integral to benefits realisation. </w:t>
      </w:r>
    </w:p>
    <w:p w14:paraId="525DC257" w14:textId="77777777" w:rsidR="007B26F1" w:rsidRPr="00971FC1" w:rsidRDefault="007B26F1" w:rsidP="007B26F1">
      <w:pPr>
        <w:rPr>
          <w:color w:val="000000" w:themeColor="text1"/>
          <w:sz w:val="20"/>
          <w:shd w:val="clear" w:color="auto" w:fill="FFFFFF"/>
        </w:rPr>
      </w:pPr>
      <w:r w:rsidRPr="00957470">
        <w:rPr>
          <w:color w:val="000000" w:themeColor="text1"/>
          <w:sz w:val="20"/>
          <w:shd w:val="clear" w:color="auto" w:fill="FFFFFF"/>
        </w:rPr>
        <w:t xml:space="preserve">LINC is liaising with </w:t>
      </w:r>
      <w:r>
        <w:rPr>
          <w:color w:val="000000" w:themeColor="text1"/>
          <w:sz w:val="20"/>
          <w:shd w:val="clear" w:color="auto" w:fill="FFFFFF"/>
        </w:rPr>
        <w:t>Digital Health and Care (</w:t>
      </w:r>
      <w:r w:rsidRPr="00957470">
        <w:rPr>
          <w:color w:val="000000" w:themeColor="text1"/>
          <w:sz w:val="20"/>
          <w:shd w:val="clear" w:color="auto" w:fill="FFFFFF"/>
        </w:rPr>
        <w:t>DHCW</w:t>
      </w:r>
      <w:r>
        <w:rPr>
          <w:color w:val="000000" w:themeColor="text1"/>
          <w:sz w:val="20"/>
          <w:shd w:val="clear" w:color="auto" w:fill="FFFFFF"/>
        </w:rPr>
        <w:t>)</w:t>
      </w:r>
      <w:r w:rsidRPr="00957470">
        <w:rPr>
          <w:color w:val="000000" w:themeColor="text1"/>
          <w:sz w:val="20"/>
          <w:shd w:val="clear" w:color="auto" w:fill="FFFFFF"/>
        </w:rPr>
        <w:t xml:space="preserve"> to support the development and rollout of GPTR and provide funding towards this. LINC will continue to support the rollout of the current solution.</w:t>
      </w:r>
    </w:p>
    <w:p w14:paraId="63E4ADDD" w14:textId="11A89CD6" w:rsidR="00AD3BF0" w:rsidRPr="00AD3BF0" w:rsidRDefault="00C63940" w:rsidP="00AD3BF0">
      <w:pPr>
        <w:pStyle w:val="Heading1"/>
      </w:pPr>
      <w:bookmarkStart w:id="6" w:name="_Toc89516537"/>
      <w:r>
        <w:t>Deployment</w:t>
      </w:r>
      <w:bookmarkEnd w:id="6"/>
    </w:p>
    <w:p w14:paraId="47D5B164" w14:textId="77777777" w:rsidR="00F922A9" w:rsidRPr="00FA07D1" w:rsidRDefault="00F922A9" w:rsidP="00F922A9">
      <w:pPr>
        <w:rPr>
          <w:b/>
          <w:bCs/>
          <w:color w:val="1F4E79" w:themeColor="accent1" w:themeShade="80"/>
          <w:sz w:val="20"/>
        </w:rPr>
      </w:pPr>
      <w:r w:rsidRPr="00FA07D1">
        <w:rPr>
          <w:b/>
          <w:bCs/>
          <w:color w:val="1F4E79" w:themeColor="accent1" w:themeShade="80"/>
          <w:sz w:val="20"/>
        </w:rPr>
        <w:t xml:space="preserve">Will there be a support package in place to help the health board? </w:t>
      </w:r>
    </w:p>
    <w:p w14:paraId="6C032A0F" w14:textId="77777777" w:rsidR="00F922A9" w:rsidRPr="00957470" w:rsidRDefault="00F922A9" w:rsidP="00F922A9">
      <w:pPr>
        <w:rPr>
          <w:rFonts w:cs="Arial"/>
          <w:color w:val="222222"/>
          <w:sz w:val="20"/>
          <w:shd w:val="clear" w:color="auto" w:fill="FFFFFF"/>
        </w:rPr>
      </w:pPr>
      <w:r w:rsidRPr="00957470">
        <w:rPr>
          <w:rFonts w:cs="Arial"/>
          <w:color w:val="000000" w:themeColor="text1"/>
          <w:sz w:val="20"/>
          <w:shd w:val="clear" w:color="auto" w:fill="FFFFFF"/>
        </w:rPr>
        <w:t>LINC is putting in place a task force to support each health board and trust to go live with the new LIMS Service. In addition, there will be a full support package in place for every health board once the LINC service is live and the stable operations has been signed off</w:t>
      </w:r>
      <w:r w:rsidRPr="00957470">
        <w:rPr>
          <w:rFonts w:cs="Arial"/>
          <w:color w:val="222222"/>
          <w:sz w:val="20"/>
          <w:shd w:val="clear" w:color="auto" w:fill="FFFFFF"/>
        </w:rPr>
        <w:t>.</w:t>
      </w:r>
    </w:p>
    <w:p w14:paraId="50716E65" w14:textId="77777777" w:rsidR="00F922A9" w:rsidRPr="000D37A7" w:rsidRDefault="00F922A9" w:rsidP="00F922A9">
      <w:pPr>
        <w:rPr>
          <w:b/>
          <w:bCs/>
          <w:color w:val="1F4E79" w:themeColor="accent1" w:themeShade="80"/>
          <w:sz w:val="20"/>
        </w:rPr>
      </w:pPr>
      <w:r w:rsidRPr="000D37A7">
        <w:rPr>
          <w:b/>
          <w:bCs/>
          <w:color w:val="1F4E79" w:themeColor="accent1" w:themeShade="80"/>
          <w:sz w:val="20"/>
        </w:rPr>
        <w:t xml:space="preserve">Are Cardiff and Vale University Health Board going live first? Is there going to be a large gap before Hywel Dda University Health Board then goes live? </w:t>
      </w:r>
    </w:p>
    <w:p w14:paraId="2AA4F6BA" w14:textId="77777777" w:rsidR="00F922A9" w:rsidRDefault="00F922A9" w:rsidP="00F922A9">
      <w:pPr>
        <w:rPr>
          <w:rFonts w:cs="Arial"/>
          <w:color w:val="000000" w:themeColor="text1"/>
          <w:sz w:val="20"/>
          <w:shd w:val="clear" w:color="auto" w:fill="FFFFFF"/>
        </w:rPr>
      </w:pPr>
      <w:r w:rsidRPr="00957470">
        <w:rPr>
          <w:rFonts w:cs="Arial"/>
          <w:color w:val="000000" w:themeColor="text1"/>
          <w:sz w:val="20"/>
          <w:shd w:val="clear" w:color="auto" w:fill="FFFFFF"/>
        </w:rPr>
        <w:t>Cardiff and Vale University Health Board are the first health board to go live, which is planned for April – September 2023. Hywel Dda University Health Board is currently the last health board to go live, which is planned for September – December 2024.  There is a big gap between the two of them unless we can speed up deployment after Cardiff and Vale go live.</w:t>
      </w:r>
    </w:p>
    <w:p w14:paraId="159A15D7" w14:textId="703FCC6C" w:rsidR="00F922A9" w:rsidRDefault="00F922A9" w:rsidP="00F922A9">
      <w:pPr>
        <w:rPr>
          <w:b/>
          <w:bCs/>
          <w:color w:val="1F4E79" w:themeColor="accent1" w:themeShade="80"/>
          <w:sz w:val="20"/>
        </w:rPr>
      </w:pPr>
      <w:r w:rsidRPr="000D37A7">
        <w:rPr>
          <w:b/>
          <w:bCs/>
          <w:color w:val="1F4E79" w:themeColor="accent1" w:themeShade="80"/>
          <w:sz w:val="20"/>
        </w:rPr>
        <w:t xml:space="preserve">How will </w:t>
      </w:r>
      <w:proofErr w:type="spellStart"/>
      <w:r w:rsidRPr="000D37A7">
        <w:rPr>
          <w:b/>
          <w:bCs/>
          <w:color w:val="1F4E79" w:themeColor="accent1" w:themeShade="80"/>
          <w:sz w:val="20"/>
        </w:rPr>
        <w:t>sendaways</w:t>
      </w:r>
      <w:proofErr w:type="spellEnd"/>
      <w:r w:rsidRPr="000D37A7">
        <w:rPr>
          <w:b/>
          <w:bCs/>
          <w:color w:val="1F4E79" w:themeColor="accent1" w:themeShade="80"/>
          <w:sz w:val="20"/>
        </w:rPr>
        <w:t xml:space="preserve"> work when </w:t>
      </w:r>
      <w:r w:rsidRPr="000D37A7">
        <w:rPr>
          <w:rFonts w:cs="Arial"/>
          <w:b/>
          <w:bCs/>
          <w:color w:val="1F4E79" w:themeColor="accent1" w:themeShade="80"/>
          <w:sz w:val="20"/>
          <w:shd w:val="clear" w:color="auto" w:fill="FFFFFF"/>
        </w:rPr>
        <w:t>Cardiff and Vale University Health Board</w:t>
      </w:r>
      <w:r w:rsidRPr="000D37A7">
        <w:rPr>
          <w:b/>
          <w:bCs/>
          <w:color w:val="1F4E79" w:themeColor="accent1" w:themeShade="80"/>
          <w:sz w:val="20"/>
        </w:rPr>
        <w:t xml:space="preserve"> have gone live and other Health Boards have not? </w:t>
      </w:r>
    </w:p>
    <w:p w14:paraId="37556E87" w14:textId="6091F198" w:rsidR="00007899" w:rsidRDefault="00007899" w:rsidP="00007899">
      <w:pPr>
        <w:jc w:val="left"/>
        <w:rPr>
          <w:color w:val="000000" w:themeColor="text1"/>
          <w:sz w:val="20"/>
          <w:shd w:val="clear" w:color="auto" w:fill="FFFFFF" w:themeFill="background1"/>
        </w:rPr>
      </w:pPr>
      <w:r w:rsidRPr="00007899">
        <w:rPr>
          <w:color w:val="000000"/>
          <w:sz w:val="20"/>
        </w:rPr>
        <w:t xml:space="preserve">Work is ongoing to decide on the process for this scenario. </w:t>
      </w:r>
      <w:r w:rsidRPr="00007899">
        <w:rPr>
          <w:color w:val="000000" w:themeColor="text1"/>
          <w:sz w:val="20"/>
          <w:shd w:val="clear" w:color="auto" w:fill="FFFFFF" w:themeFill="background1"/>
        </w:rPr>
        <w:t xml:space="preserve">A national workshop to discuss the options was held on the Tuesday 3 August 2021 which suggested a national approach to </w:t>
      </w:r>
      <w:proofErr w:type="spellStart"/>
      <w:r w:rsidRPr="00007899">
        <w:rPr>
          <w:color w:val="000000" w:themeColor="text1"/>
          <w:sz w:val="20"/>
          <w:shd w:val="clear" w:color="auto" w:fill="FFFFFF" w:themeFill="background1"/>
        </w:rPr>
        <w:t>sendaways</w:t>
      </w:r>
      <w:proofErr w:type="spellEnd"/>
      <w:r w:rsidRPr="00007899">
        <w:rPr>
          <w:color w:val="000000" w:themeColor="text1"/>
          <w:sz w:val="20"/>
          <w:shd w:val="clear" w:color="auto" w:fill="FFFFFF" w:themeFill="background1"/>
        </w:rPr>
        <w:t xml:space="preserve"> across the service. A paper is being drafted for consideration based on this workshop and will be shared for consultation across the service.</w:t>
      </w:r>
    </w:p>
    <w:p w14:paraId="4699475E" w14:textId="77777777" w:rsidR="00C63940" w:rsidRPr="00FA07D1" w:rsidRDefault="00C63940" w:rsidP="00C63940">
      <w:pPr>
        <w:rPr>
          <w:b/>
          <w:bCs/>
          <w:color w:val="000000" w:themeColor="text1"/>
          <w:sz w:val="20"/>
        </w:rPr>
      </w:pPr>
      <w:bookmarkStart w:id="7" w:name="_Hlk76935628"/>
      <w:r w:rsidRPr="00FA07D1">
        <w:rPr>
          <w:b/>
          <w:bCs/>
          <w:color w:val="1F4E79" w:themeColor="accent1" w:themeShade="80"/>
          <w:sz w:val="20"/>
        </w:rPr>
        <w:t>When will we be able to look at a timeline for a development plan?</w:t>
      </w:r>
      <w:bookmarkEnd w:id="7"/>
    </w:p>
    <w:p w14:paraId="0153C70E" w14:textId="77777777" w:rsidR="00C63940" w:rsidRPr="00F922A9" w:rsidRDefault="00C63940" w:rsidP="00C63940">
      <w:pPr>
        <w:rPr>
          <w:rFonts w:cs="Arial"/>
          <w:color w:val="000000" w:themeColor="text1"/>
          <w:sz w:val="20"/>
          <w:shd w:val="clear" w:color="auto" w:fill="FFFFFF"/>
        </w:rPr>
      </w:pPr>
      <w:r w:rsidRPr="00957470">
        <w:rPr>
          <w:rFonts w:cs="Arial"/>
          <w:color w:val="000000" w:themeColor="text1"/>
          <w:sz w:val="20"/>
          <w:shd w:val="clear" w:color="auto" w:fill="FFFFFF"/>
        </w:rPr>
        <w:t>There is a broad timeframe in the table below. A detailed plan will be developed with the preferred supplier and then published.</w:t>
      </w:r>
    </w:p>
    <w:p w14:paraId="44D322C3" w14:textId="28F69425" w:rsidR="00C63940" w:rsidRDefault="00C63940" w:rsidP="001F6E83">
      <w:pPr>
        <w:jc w:val="center"/>
        <w:rPr>
          <w:rFonts w:ascii="Calibri" w:hAnsi="Calibri"/>
          <w:color w:val="000000"/>
          <w:sz w:val="20"/>
        </w:rPr>
      </w:pPr>
      <w:r w:rsidRPr="00474804">
        <w:rPr>
          <w:noProof/>
        </w:rPr>
        <w:drawing>
          <wp:inline distT="0" distB="0" distL="0" distR="0" wp14:anchorId="169E113C" wp14:editId="64F2E0A0">
            <wp:extent cx="4894419" cy="2866375"/>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98996" cy="2869056"/>
                    </a:xfrm>
                    <a:prstGeom prst="rect">
                      <a:avLst/>
                    </a:prstGeom>
                    <a:noFill/>
                    <a:ln>
                      <a:noFill/>
                    </a:ln>
                  </pic:spPr>
                </pic:pic>
              </a:graphicData>
            </a:graphic>
          </wp:inline>
        </w:drawing>
      </w:r>
    </w:p>
    <w:p w14:paraId="70C5A42B" w14:textId="06833471" w:rsidR="00F922A9" w:rsidRDefault="00F922A9" w:rsidP="00F922A9">
      <w:pPr>
        <w:pStyle w:val="Heading1"/>
      </w:pPr>
      <w:bookmarkStart w:id="8" w:name="_Toc89516538"/>
      <w:r>
        <w:lastRenderedPageBreak/>
        <w:t>Legacy Data</w:t>
      </w:r>
      <w:bookmarkEnd w:id="8"/>
    </w:p>
    <w:p w14:paraId="20C34171" w14:textId="77777777" w:rsidR="00F922A9" w:rsidRPr="00CE346F" w:rsidRDefault="00F922A9" w:rsidP="00F922A9">
      <w:pPr>
        <w:rPr>
          <w:b/>
          <w:bCs/>
          <w:color w:val="1F4E79" w:themeColor="accent1" w:themeShade="80"/>
          <w:sz w:val="20"/>
        </w:rPr>
      </w:pPr>
      <w:r w:rsidRPr="00CE346F">
        <w:rPr>
          <w:b/>
          <w:bCs/>
          <w:color w:val="1F4E79" w:themeColor="accent1" w:themeShade="80"/>
          <w:sz w:val="20"/>
        </w:rPr>
        <w:t xml:space="preserve">What is the expectation on the supplier in terms of migrating legacy data from memory, </w:t>
      </w:r>
      <w:proofErr w:type="spellStart"/>
      <w:r w:rsidRPr="00CE346F">
        <w:rPr>
          <w:rStyle w:val="CommentReference"/>
          <w:b/>
          <w:bCs/>
          <w:color w:val="1F4E79" w:themeColor="accent1" w:themeShade="80"/>
          <w:sz w:val="20"/>
          <w:szCs w:val="20"/>
        </w:rPr>
        <w:t>M</w:t>
      </w:r>
      <w:r w:rsidRPr="00CE346F">
        <w:rPr>
          <w:b/>
          <w:bCs/>
          <w:color w:val="1F4E79" w:themeColor="accent1" w:themeShade="80"/>
          <w:sz w:val="20"/>
        </w:rPr>
        <w:t>asterLab</w:t>
      </w:r>
      <w:proofErr w:type="spellEnd"/>
      <w:r w:rsidRPr="00CE346F">
        <w:rPr>
          <w:b/>
          <w:bCs/>
          <w:color w:val="1F4E79" w:themeColor="accent1" w:themeShade="80"/>
          <w:sz w:val="20"/>
        </w:rPr>
        <w:t xml:space="preserve">, Telepath etc. Are they assisting or are we working with current suppliers to format data? </w:t>
      </w:r>
    </w:p>
    <w:p w14:paraId="7DB255B4" w14:textId="77777777" w:rsidR="00F922A9" w:rsidRPr="00957470" w:rsidRDefault="00F922A9" w:rsidP="00F922A9">
      <w:pPr>
        <w:rPr>
          <w:rFonts w:cs="Calibri"/>
          <w:color w:val="000000" w:themeColor="text1"/>
          <w:sz w:val="20"/>
          <w:shd w:val="clear" w:color="auto" w:fill="FFFFFF"/>
        </w:rPr>
      </w:pPr>
      <w:r w:rsidRPr="00957470">
        <w:rPr>
          <w:rFonts w:cs="Calibri"/>
          <w:color w:val="000000" w:themeColor="text1"/>
          <w:sz w:val="20"/>
          <w:shd w:val="clear" w:color="auto" w:fill="FFFFFF"/>
        </w:rPr>
        <w:t>A specification for the required data extract was detailed in the procurement Schedule 2.1 The Authority’s Requirement and agreed with the supplier.</w:t>
      </w:r>
    </w:p>
    <w:p w14:paraId="3D8EC96F" w14:textId="77777777" w:rsidR="00F922A9" w:rsidRDefault="00F922A9" w:rsidP="00F922A9">
      <w:pPr>
        <w:rPr>
          <w:sz w:val="20"/>
          <w:shd w:val="clear" w:color="auto" w:fill="FFFFFF"/>
        </w:rPr>
      </w:pPr>
      <w:r w:rsidRPr="00957470">
        <w:rPr>
          <w:sz w:val="20"/>
          <w:shd w:val="clear" w:color="auto" w:fill="FFFFFF"/>
        </w:rPr>
        <w:t>All required data is being captured from the Telepath/</w:t>
      </w:r>
      <w:proofErr w:type="spellStart"/>
      <w:r w:rsidRPr="00957470">
        <w:rPr>
          <w:sz w:val="20"/>
          <w:shd w:val="clear" w:color="auto" w:fill="FFFFFF"/>
        </w:rPr>
        <w:t>MasterLab</w:t>
      </w:r>
      <w:proofErr w:type="spellEnd"/>
      <w:r w:rsidRPr="00957470">
        <w:rPr>
          <w:sz w:val="20"/>
          <w:shd w:val="clear" w:color="auto" w:fill="FFFFFF"/>
        </w:rPr>
        <w:t xml:space="preserve"> legacy data system and transferred to the </w:t>
      </w:r>
      <w:proofErr w:type="spellStart"/>
      <w:r w:rsidRPr="00957470">
        <w:rPr>
          <w:sz w:val="20"/>
          <w:shd w:val="clear" w:color="auto" w:fill="FFFFFF"/>
        </w:rPr>
        <w:t>Trakcare</w:t>
      </w:r>
      <w:proofErr w:type="spellEnd"/>
      <w:r w:rsidRPr="00957470">
        <w:rPr>
          <w:sz w:val="20"/>
          <w:shd w:val="clear" w:color="auto" w:fill="FFFFFF"/>
        </w:rPr>
        <w:t xml:space="preserve"> LIMS Legacy Data Repository. </w:t>
      </w:r>
    </w:p>
    <w:p w14:paraId="29D288A8" w14:textId="77777777" w:rsidR="00F922A9" w:rsidRPr="00957470" w:rsidRDefault="00F922A9" w:rsidP="00F922A9">
      <w:pPr>
        <w:rPr>
          <w:sz w:val="20"/>
          <w:shd w:val="clear" w:color="auto" w:fill="FFFFFF"/>
        </w:rPr>
      </w:pPr>
      <w:r>
        <w:rPr>
          <w:sz w:val="20"/>
          <w:shd w:val="clear" w:color="auto" w:fill="FFFFFF"/>
        </w:rPr>
        <w:t>L</w:t>
      </w:r>
      <w:r w:rsidRPr="00957470">
        <w:rPr>
          <w:sz w:val="20"/>
          <w:shd w:val="clear" w:color="auto" w:fill="FFFFFF"/>
        </w:rPr>
        <w:t xml:space="preserve">egacy data that needs to be migrated into the new LIMS service will be up-to-date and all in one system, making it easier for </w:t>
      </w:r>
      <w:proofErr w:type="spellStart"/>
      <w:r w:rsidRPr="00957470">
        <w:rPr>
          <w:sz w:val="20"/>
          <w:shd w:val="clear" w:color="auto" w:fill="FFFFFF"/>
        </w:rPr>
        <w:t>InterSystems</w:t>
      </w:r>
      <w:proofErr w:type="spellEnd"/>
      <w:r w:rsidRPr="00957470">
        <w:rPr>
          <w:sz w:val="20"/>
          <w:shd w:val="clear" w:color="auto" w:fill="FFFFFF"/>
        </w:rPr>
        <w:t xml:space="preserve"> to extract and cleanse the data ready for data take-on into the new LIMS. </w:t>
      </w:r>
    </w:p>
    <w:p w14:paraId="0532C5B6" w14:textId="3BB205E9" w:rsidR="00971FC1" w:rsidRPr="00AD3BF0" w:rsidRDefault="00F922A9" w:rsidP="00AD3BF0">
      <w:r w:rsidRPr="00957470">
        <w:t xml:space="preserve">All agreed data will be extracted from the </w:t>
      </w:r>
      <w:proofErr w:type="spellStart"/>
      <w:r w:rsidRPr="00957470">
        <w:t>TrakCare</w:t>
      </w:r>
      <w:proofErr w:type="spellEnd"/>
      <w:r w:rsidRPr="00957470">
        <w:t xml:space="preserve"> live data base and transferred to the new LIMS prior to ‘go live’. Additionally, processes will be developed to transfer required data between </w:t>
      </w:r>
      <w:proofErr w:type="spellStart"/>
      <w:r w:rsidRPr="00957470">
        <w:t>TrakCare</w:t>
      </w:r>
      <w:proofErr w:type="spellEnd"/>
      <w:r w:rsidRPr="00957470">
        <w:t xml:space="preserve"> and the new solution during the period of implementation to maintain services whilst both systems are being used across Wales</w:t>
      </w:r>
      <w:r w:rsidR="00971FC1">
        <w:t>.</w:t>
      </w:r>
    </w:p>
    <w:p w14:paraId="68968388" w14:textId="5F910214" w:rsidR="00F922A9" w:rsidRDefault="00F922A9" w:rsidP="00F922A9">
      <w:pPr>
        <w:pStyle w:val="Heading1"/>
      </w:pPr>
      <w:bookmarkStart w:id="9" w:name="_Toc89516539"/>
      <w:r>
        <w:t>Integration</w:t>
      </w:r>
      <w:bookmarkEnd w:id="9"/>
      <w:r>
        <w:t xml:space="preserve"> </w:t>
      </w:r>
    </w:p>
    <w:p w14:paraId="4E6D6C20" w14:textId="77777777" w:rsidR="00F922A9" w:rsidRPr="0060430E" w:rsidRDefault="00F922A9" w:rsidP="00F922A9">
      <w:pPr>
        <w:rPr>
          <w:b/>
          <w:bCs/>
          <w:color w:val="1F4E79" w:themeColor="accent1" w:themeShade="80"/>
          <w:sz w:val="20"/>
        </w:rPr>
      </w:pPr>
      <w:r w:rsidRPr="0060430E">
        <w:rPr>
          <w:b/>
          <w:bCs/>
          <w:color w:val="1F4E79" w:themeColor="accent1" w:themeShade="80"/>
          <w:sz w:val="20"/>
        </w:rPr>
        <w:t xml:space="preserve">Will NHS Wales Informatics Service (NWIS) be responsible for connecting systems such as DAWN to the integration engine? </w:t>
      </w:r>
    </w:p>
    <w:p w14:paraId="56D9E2D0" w14:textId="77777777" w:rsidR="00F922A9" w:rsidRPr="0060430E" w:rsidRDefault="00F922A9" w:rsidP="00F922A9">
      <w:pPr>
        <w:rPr>
          <w:color w:val="000000" w:themeColor="text1"/>
          <w:sz w:val="20"/>
        </w:rPr>
      </w:pPr>
      <w:r w:rsidRPr="00957470">
        <w:rPr>
          <w:sz w:val="20"/>
        </w:rPr>
        <w:t>DHCW, formerly NWIS, will be responsible for connecting secondary systems to the solution via the integration services.</w:t>
      </w:r>
    </w:p>
    <w:p w14:paraId="7FDF2192" w14:textId="3D6CBE6C" w:rsidR="00F922A9" w:rsidRPr="0060430E" w:rsidRDefault="00F922A9" w:rsidP="00F922A9">
      <w:pPr>
        <w:rPr>
          <w:b/>
          <w:bCs/>
          <w:color w:val="1F4E79" w:themeColor="accent1" w:themeShade="80"/>
          <w:sz w:val="20"/>
        </w:rPr>
      </w:pPr>
      <w:r w:rsidRPr="0060430E">
        <w:rPr>
          <w:b/>
          <w:bCs/>
          <w:color w:val="1F4E79" w:themeColor="accent1" w:themeShade="80"/>
          <w:sz w:val="20"/>
        </w:rPr>
        <w:t xml:space="preserve">Is it still an aim to link output to other downline systems </w:t>
      </w:r>
      <w:r w:rsidR="003616BA" w:rsidRPr="0060430E">
        <w:rPr>
          <w:b/>
          <w:bCs/>
          <w:color w:val="1F4E79" w:themeColor="accent1" w:themeShade="80"/>
          <w:sz w:val="20"/>
        </w:rPr>
        <w:t>e.g.,</w:t>
      </w:r>
      <w:r w:rsidRPr="0060430E">
        <w:rPr>
          <w:b/>
          <w:bCs/>
          <w:color w:val="1F4E79" w:themeColor="accent1" w:themeShade="80"/>
          <w:sz w:val="20"/>
        </w:rPr>
        <w:t xml:space="preserve"> chemo care? Are there plans to connect systems that are not currently connected? </w:t>
      </w:r>
    </w:p>
    <w:p w14:paraId="2E17E057" w14:textId="31077837" w:rsidR="00F922A9" w:rsidRPr="00957470" w:rsidRDefault="00F922A9" w:rsidP="00F922A9">
      <w:pPr>
        <w:rPr>
          <w:color w:val="000000" w:themeColor="text1"/>
          <w:sz w:val="20"/>
        </w:rPr>
      </w:pPr>
      <w:r w:rsidRPr="00957470">
        <w:rPr>
          <w:color w:val="000000" w:themeColor="text1"/>
          <w:sz w:val="20"/>
          <w:shd w:val="clear" w:color="auto" w:fill="FFFFFF"/>
        </w:rPr>
        <w:t>DHCW</w:t>
      </w:r>
      <w:r w:rsidRPr="00957470">
        <w:rPr>
          <w:rFonts w:cs="Calibri"/>
          <w:color w:val="000000" w:themeColor="text1"/>
          <w:sz w:val="20"/>
          <w:shd w:val="clear" w:color="auto" w:fill="FFFFFF"/>
        </w:rPr>
        <w:t xml:space="preserve"> will be managing messages out of the new LIMS to secondary systems e.g.</w:t>
      </w:r>
      <w:r w:rsidR="003616BA">
        <w:rPr>
          <w:rFonts w:cs="Calibri"/>
          <w:color w:val="000000" w:themeColor="text1"/>
          <w:sz w:val="20"/>
          <w:shd w:val="clear" w:color="auto" w:fill="FFFFFF"/>
        </w:rPr>
        <w:t>,</w:t>
      </w:r>
      <w:r w:rsidRPr="00957470">
        <w:rPr>
          <w:rFonts w:cs="Calibri"/>
          <w:color w:val="000000" w:themeColor="text1"/>
          <w:sz w:val="20"/>
          <w:shd w:val="clear" w:color="auto" w:fill="FFFFFF"/>
        </w:rPr>
        <w:t xml:space="preserve"> DAWN. </w:t>
      </w:r>
      <w:r w:rsidR="007B26F1">
        <w:rPr>
          <w:rFonts w:cs="Calibri"/>
          <w:color w:val="000000" w:themeColor="text1"/>
          <w:sz w:val="20"/>
          <w:shd w:val="clear" w:color="auto" w:fill="FFFFFF"/>
        </w:rPr>
        <w:t xml:space="preserve">There has been a request to connect LIMS to the new </w:t>
      </w:r>
      <w:r w:rsidR="00474804">
        <w:rPr>
          <w:rFonts w:cs="Calibri"/>
          <w:color w:val="000000" w:themeColor="text1"/>
          <w:sz w:val="20"/>
          <w:shd w:val="clear" w:color="auto" w:fill="FFFFFF"/>
        </w:rPr>
        <w:t>All Wales Intensive Care Information System</w:t>
      </w:r>
      <w:r w:rsidRPr="00957470">
        <w:rPr>
          <w:rFonts w:cs="Calibri"/>
          <w:color w:val="000000" w:themeColor="text1"/>
          <w:sz w:val="20"/>
          <w:shd w:val="clear" w:color="auto" w:fill="FFFFFF"/>
        </w:rPr>
        <w:t xml:space="preserve">. </w:t>
      </w:r>
      <w:r w:rsidRPr="00957470">
        <w:rPr>
          <w:sz w:val="20"/>
        </w:rPr>
        <w:t>DHCW will also be maintaining the links between new LIMS to health board secondary systems as currently provided.</w:t>
      </w:r>
    </w:p>
    <w:p w14:paraId="74408E51" w14:textId="2B9FF601" w:rsidR="00060603" w:rsidRDefault="00474804" w:rsidP="00060603">
      <w:pPr>
        <w:pStyle w:val="Heading1"/>
      </w:pPr>
      <w:bookmarkStart w:id="10" w:name="_Toc89516540"/>
      <w:r>
        <w:t>Quality Management</w:t>
      </w:r>
      <w:bookmarkEnd w:id="10"/>
    </w:p>
    <w:p w14:paraId="3FBEC5AB" w14:textId="0C4B74EE" w:rsidR="00474804" w:rsidRDefault="00474804" w:rsidP="00060603">
      <w:pPr>
        <w:rPr>
          <w:b/>
          <w:bCs/>
          <w:color w:val="1F4E79" w:themeColor="accent1" w:themeShade="80"/>
          <w:sz w:val="20"/>
        </w:rPr>
      </w:pPr>
      <w:r>
        <w:rPr>
          <w:b/>
          <w:bCs/>
          <w:color w:val="1F4E79" w:themeColor="accent1" w:themeShade="80"/>
          <w:sz w:val="20"/>
        </w:rPr>
        <w:t>What is the LINC Quality Management System?</w:t>
      </w:r>
    </w:p>
    <w:p w14:paraId="6A50CDD6" w14:textId="60A9A236" w:rsidR="00474804" w:rsidRDefault="00474804" w:rsidP="00060603">
      <w:pPr>
        <w:rPr>
          <w:color w:val="000000" w:themeColor="text1"/>
          <w:sz w:val="20"/>
        </w:rPr>
      </w:pPr>
      <w:r w:rsidRPr="00474804">
        <w:rPr>
          <w:color w:val="000000" w:themeColor="text1"/>
          <w:sz w:val="20"/>
        </w:rPr>
        <w:t xml:space="preserve">The LINC Quality Management System (QMS) </w:t>
      </w:r>
      <w:r>
        <w:rPr>
          <w:color w:val="000000" w:themeColor="text1"/>
          <w:sz w:val="20"/>
        </w:rPr>
        <w:t xml:space="preserve">will </w:t>
      </w:r>
      <w:r>
        <w:rPr>
          <w:rFonts w:ascii="Arial" w:hAnsi="Arial" w:cs="Arial"/>
          <w:color w:val="202124"/>
          <w:sz w:val="21"/>
          <w:szCs w:val="21"/>
          <w:shd w:val="clear" w:color="auto" w:fill="FFFFFF"/>
        </w:rPr>
        <w:t xml:space="preserve">allow LINC to demonstrate its ability to consistently provide products and services that meet customer and applicable statutory and regulatory requirements. The LINC QMS </w:t>
      </w:r>
      <w:r w:rsidRPr="00474804">
        <w:rPr>
          <w:color w:val="000000" w:themeColor="text1"/>
          <w:sz w:val="20"/>
        </w:rPr>
        <w:t>will be certified to ISO9001 to support the management of the national validation of the new LIMS service and the standardisation of the NHS Wales Pathology services</w:t>
      </w:r>
      <w:r>
        <w:rPr>
          <w:color w:val="000000" w:themeColor="text1"/>
          <w:sz w:val="20"/>
        </w:rPr>
        <w:t>.</w:t>
      </w:r>
    </w:p>
    <w:p w14:paraId="66C0D3EC" w14:textId="0E8EEA91" w:rsidR="00B652C5" w:rsidRDefault="00B652C5" w:rsidP="00060603">
      <w:pPr>
        <w:rPr>
          <w:color w:val="000000" w:themeColor="text1"/>
          <w:sz w:val="20"/>
        </w:rPr>
      </w:pPr>
    </w:p>
    <w:p w14:paraId="1BC96A62" w14:textId="190303CD" w:rsidR="00B652C5" w:rsidRDefault="00B652C5" w:rsidP="00060603">
      <w:pPr>
        <w:rPr>
          <w:color w:val="000000" w:themeColor="text1"/>
          <w:sz w:val="20"/>
        </w:rPr>
      </w:pPr>
    </w:p>
    <w:p w14:paraId="23B58CEA" w14:textId="06EBC4C1" w:rsidR="00B652C5" w:rsidRDefault="00B652C5" w:rsidP="00060603">
      <w:pPr>
        <w:rPr>
          <w:color w:val="000000" w:themeColor="text1"/>
          <w:sz w:val="20"/>
        </w:rPr>
      </w:pPr>
    </w:p>
    <w:p w14:paraId="1DE7C821" w14:textId="77777777" w:rsidR="00B652C5" w:rsidRDefault="00B652C5" w:rsidP="00060603">
      <w:pPr>
        <w:rPr>
          <w:color w:val="000000" w:themeColor="text1"/>
          <w:sz w:val="20"/>
        </w:rPr>
      </w:pPr>
    </w:p>
    <w:p w14:paraId="03AD3C0B" w14:textId="1FD91F88" w:rsidR="00567EED" w:rsidRPr="00567EED" w:rsidRDefault="00567EED" w:rsidP="00060603">
      <w:pPr>
        <w:rPr>
          <w:b/>
          <w:bCs/>
          <w:color w:val="1F4E79" w:themeColor="accent1" w:themeShade="80"/>
          <w:sz w:val="20"/>
        </w:rPr>
      </w:pPr>
      <w:r w:rsidRPr="00567EED">
        <w:rPr>
          <w:b/>
          <w:bCs/>
          <w:color w:val="1F4E79" w:themeColor="accent1" w:themeShade="80"/>
          <w:sz w:val="20"/>
        </w:rPr>
        <w:lastRenderedPageBreak/>
        <w:t xml:space="preserve">What is </w:t>
      </w:r>
      <w:proofErr w:type="spellStart"/>
      <w:r w:rsidRPr="00567EED">
        <w:rPr>
          <w:b/>
          <w:bCs/>
          <w:color w:val="1F4E79" w:themeColor="accent1" w:themeShade="80"/>
          <w:sz w:val="20"/>
        </w:rPr>
        <w:t>iPassport</w:t>
      </w:r>
      <w:proofErr w:type="spellEnd"/>
    </w:p>
    <w:p w14:paraId="4E9E0957" w14:textId="428596FD" w:rsidR="00567EED" w:rsidRPr="00567EED" w:rsidRDefault="00567EED" w:rsidP="00060603">
      <w:pPr>
        <w:rPr>
          <w:color w:val="000000" w:themeColor="text1"/>
          <w:sz w:val="20"/>
        </w:rPr>
      </w:pPr>
      <w:proofErr w:type="spellStart"/>
      <w:r>
        <w:rPr>
          <w:color w:val="000000" w:themeColor="text1"/>
          <w:sz w:val="20"/>
        </w:rPr>
        <w:t>iPassport</w:t>
      </w:r>
      <w:proofErr w:type="spellEnd"/>
      <w:r>
        <w:rPr>
          <w:color w:val="000000" w:themeColor="text1"/>
          <w:sz w:val="20"/>
        </w:rPr>
        <w:t xml:space="preserve"> is an electronic quality management system that underpins the LINC QMS primarily for document control but offers a full suite of modules to enable </w:t>
      </w:r>
      <w:r w:rsidRPr="00567EED">
        <w:rPr>
          <w:rFonts w:cs="Poppins"/>
          <w:color w:val="000000" w:themeColor="text1"/>
          <w:spacing w:val="2"/>
          <w:sz w:val="20"/>
          <w:shd w:val="clear" w:color="auto" w:fill="FFFFFF"/>
        </w:rPr>
        <w:t>healthcare laboratories to digitise, streamline and improve the day</w:t>
      </w:r>
      <w:r>
        <w:rPr>
          <w:rFonts w:cs="Poppins"/>
          <w:color w:val="000000" w:themeColor="text1"/>
          <w:spacing w:val="2"/>
          <w:sz w:val="20"/>
          <w:shd w:val="clear" w:color="auto" w:fill="FFFFFF"/>
        </w:rPr>
        <w:t>-</w:t>
      </w:r>
      <w:r w:rsidRPr="00567EED">
        <w:rPr>
          <w:rFonts w:cs="Poppins"/>
          <w:color w:val="000000" w:themeColor="text1"/>
          <w:spacing w:val="2"/>
          <w:sz w:val="20"/>
          <w:shd w:val="clear" w:color="auto" w:fill="FFFFFF"/>
        </w:rPr>
        <w:t>to</w:t>
      </w:r>
      <w:r>
        <w:rPr>
          <w:rFonts w:cs="Poppins"/>
          <w:color w:val="000000" w:themeColor="text1"/>
          <w:spacing w:val="2"/>
          <w:sz w:val="20"/>
          <w:shd w:val="clear" w:color="auto" w:fill="FFFFFF"/>
        </w:rPr>
        <w:t>-</w:t>
      </w:r>
      <w:r w:rsidRPr="00567EED">
        <w:rPr>
          <w:rFonts w:cs="Poppins"/>
          <w:color w:val="000000" w:themeColor="text1"/>
          <w:spacing w:val="2"/>
          <w:sz w:val="20"/>
          <w:shd w:val="clear" w:color="auto" w:fill="FFFFFF"/>
        </w:rPr>
        <w:t>day management of</w:t>
      </w:r>
      <w:r w:rsidRPr="00567EED">
        <w:rPr>
          <w:rFonts w:cs="Poppins"/>
          <w:color w:val="000000" w:themeColor="text1"/>
          <w:spacing w:val="2"/>
          <w:sz w:val="20"/>
        </w:rPr>
        <w:br/>
      </w:r>
      <w:r w:rsidRPr="00567EED">
        <w:rPr>
          <w:rFonts w:cs="Poppins"/>
          <w:color w:val="000000" w:themeColor="text1"/>
          <w:spacing w:val="2"/>
          <w:sz w:val="20"/>
          <w:shd w:val="clear" w:color="auto" w:fill="FFFFFF"/>
        </w:rPr>
        <w:t>quality and compliance.</w:t>
      </w:r>
      <w:r>
        <w:rPr>
          <w:rFonts w:cs="Poppins"/>
          <w:color w:val="000000" w:themeColor="text1"/>
          <w:spacing w:val="2"/>
          <w:sz w:val="20"/>
          <w:shd w:val="clear" w:color="auto" w:fill="FFFFFF"/>
        </w:rPr>
        <w:t xml:space="preserve"> The requirements for </w:t>
      </w:r>
      <w:proofErr w:type="spellStart"/>
      <w:r>
        <w:rPr>
          <w:rFonts w:cs="Poppins"/>
          <w:color w:val="000000" w:themeColor="text1"/>
          <w:spacing w:val="2"/>
          <w:sz w:val="20"/>
          <w:shd w:val="clear" w:color="auto" w:fill="FFFFFF"/>
        </w:rPr>
        <w:t>iPassport</w:t>
      </w:r>
      <w:proofErr w:type="spellEnd"/>
      <w:r>
        <w:rPr>
          <w:rFonts w:cs="Poppins"/>
          <w:color w:val="000000" w:themeColor="text1"/>
          <w:spacing w:val="2"/>
          <w:sz w:val="20"/>
          <w:shd w:val="clear" w:color="auto" w:fill="FFFFFF"/>
        </w:rPr>
        <w:t xml:space="preserve"> and the procurement were undertaken with the support of the All</w:t>
      </w:r>
      <w:r w:rsidR="00FB2D5F">
        <w:rPr>
          <w:rFonts w:cs="Poppins"/>
          <w:color w:val="000000" w:themeColor="text1"/>
          <w:spacing w:val="2"/>
          <w:sz w:val="20"/>
          <w:shd w:val="clear" w:color="auto" w:fill="FFFFFF"/>
        </w:rPr>
        <w:t>-</w:t>
      </w:r>
      <w:r>
        <w:rPr>
          <w:rFonts w:cs="Poppins"/>
          <w:color w:val="000000" w:themeColor="text1"/>
          <w:spacing w:val="2"/>
          <w:sz w:val="20"/>
          <w:shd w:val="clear" w:color="auto" w:fill="FFFFFF"/>
        </w:rPr>
        <w:t>Wales Pathology Quality and Regulatory Compliance Group.</w:t>
      </w:r>
      <w:r w:rsidR="00FB2D5F">
        <w:rPr>
          <w:rFonts w:cs="Poppins"/>
          <w:color w:val="000000" w:themeColor="text1"/>
          <w:spacing w:val="2"/>
          <w:sz w:val="20"/>
          <w:shd w:val="clear" w:color="auto" w:fill="FFFFFF"/>
        </w:rPr>
        <w:t xml:space="preserve"> Welsh Government funded </w:t>
      </w:r>
      <w:proofErr w:type="spellStart"/>
      <w:r w:rsidR="00FB2D5F">
        <w:rPr>
          <w:rFonts w:cs="Poppins"/>
          <w:color w:val="000000" w:themeColor="text1"/>
          <w:spacing w:val="2"/>
          <w:sz w:val="20"/>
          <w:shd w:val="clear" w:color="auto" w:fill="FFFFFF"/>
        </w:rPr>
        <w:t>iPassport</w:t>
      </w:r>
      <w:proofErr w:type="spellEnd"/>
      <w:r w:rsidR="00FB2D5F">
        <w:rPr>
          <w:rFonts w:cs="Poppins"/>
          <w:color w:val="000000" w:themeColor="text1"/>
          <w:spacing w:val="2"/>
          <w:sz w:val="20"/>
          <w:shd w:val="clear" w:color="auto" w:fill="FFFFFF"/>
        </w:rPr>
        <w:t xml:space="preserve"> and sufficient licences were purchased to allow for use across the NHS. In addition to LINC </w:t>
      </w:r>
      <w:proofErr w:type="spellStart"/>
      <w:r w:rsidR="00FB2D5F">
        <w:rPr>
          <w:rFonts w:cs="Poppins"/>
          <w:color w:val="000000" w:themeColor="text1"/>
          <w:spacing w:val="2"/>
          <w:sz w:val="20"/>
          <w:shd w:val="clear" w:color="auto" w:fill="FFFFFF"/>
        </w:rPr>
        <w:t>iPassport</w:t>
      </w:r>
      <w:proofErr w:type="spellEnd"/>
      <w:r w:rsidR="00FB2D5F">
        <w:rPr>
          <w:rFonts w:cs="Poppins"/>
          <w:color w:val="000000" w:themeColor="text1"/>
          <w:spacing w:val="2"/>
          <w:sz w:val="20"/>
          <w:shd w:val="clear" w:color="auto" w:fill="FFFFFF"/>
        </w:rPr>
        <w:t xml:space="preserve"> is being used by DHCW, PHW Microbiology, Cwm Taf Morgannwg UHB Pathology and WEQAS.</w:t>
      </w:r>
    </w:p>
    <w:p w14:paraId="0C9074C2" w14:textId="32AD5C68" w:rsidR="00060603" w:rsidRPr="0060430E" w:rsidRDefault="00060603" w:rsidP="00060603">
      <w:pPr>
        <w:rPr>
          <w:b/>
          <w:bCs/>
          <w:color w:val="1F4E79" w:themeColor="accent1" w:themeShade="80"/>
          <w:sz w:val="20"/>
        </w:rPr>
      </w:pPr>
      <w:r w:rsidRPr="0060430E">
        <w:rPr>
          <w:b/>
          <w:bCs/>
          <w:color w:val="1F4E79" w:themeColor="accent1" w:themeShade="80"/>
          <w:sz w:val="20"/>
        </w:rPr>
        <w:t xml:space="preserve">Is there any future work planned for the migration from Q-Pulse to </w:t>
      </w:r>
      <w:proofErr w:type="spellStart"/>
      <w:r w:rsidRPr="0060430E">
        <w:rPr>
          <w:b/>
          <w:bCs/>
          <w:color w:val="1F4E79" w:themeColor="accent1" w:themeShade="80"/>
          <w:sz w:val="20"/>
        </w:rPr>
        <w:t>iPassport</w:t>
      </w:r>
      <w:proofErr w:type="spellEnd"/>
      <w:r w:rsidRPr="0060430E">
        <w:rPr>
          <w:b/>
          <w:bCs/>
          <w:color w:val="1F4E79" w:themeColor="accent1" w:themeShade="80"/>
          <w:sz w:val="20"/>
        </w:rPr>
        <w:t xml:space="preserve">? </w:t>
      </w:r>
    </w:p>
    <w:p w14:paraId="1CDBF5F1" w14:textId="77777777" w:rsidR="00060603" w:rsidRDefault="00060603" w:rsidP="00060603">
      <w:pPr>
        <w:rPr>
          <w:rFonts w:cs="Arial"/>
          <w:color w:val="000000" w:themeColor="text1"/>
          <w:sz w:val="20"/>
          <w:shd w:val="clear" w:color="auto" w:fill="FFFFFF"/>
        </w:rPr>
      </w:pPr>
      <w:r w:rsidRPr="00957470">
        <w:rPr>
          <w:rFonts w:cs="Arial"/>
          <w:color w:val="000000" w:themeColor="text1"/>
          <w:sz w:val="20"/>
          <w:shd w:val="clear" w:color="auto" w:fill="FFFFFF"/>
        </w:rPr>
        <w:t xml:space="preserve">There are no plans to migrate Q-Pulse to </w:t>
      </w:r>
      <w:proofErr w:type="spellStart"/>
      <w:r w:rsidRPr="00957470">
        <w:rPr>
          <w:rFonts w:cs="Arial"/>
          <w:color w:val="000000" w:themeColor="text1"/>
          <w:sz w:val="20"/>
          <w:shd w:val="clear" w:color="auto" w:fill="FFFFFF"/>
        </w:rPr>
        <w:t>iPassport</w:t>
      </w:r>
      <w:proofErr w:type="spellEnd"/>
      <w:r w:rsidRPr="00957470">
        <w:rPr>
          <w:rFonts w:cs="Arial"/>
          <w:color w:val="000000" w:themeColor="text1"/>
          <w:sz w:val="20"/>
          <w:shd w:val="clear" w:color="auto" w:fill="FFFFFF"/>
        </w:rPr>
        <w:t>. This is a health board decision</w:t>
      </w:r>
      <w:r>
        <w:rPr>
          <w:rFonts w:cs="Arial"/>
          <w:color w:val="000000" w:themeColor="text1"/>
          <w:sz w:val="20"/>
          <w:shd w:val="clear" w:color="auto" w:fill="FFFFFF"/>
        </w:rPr>
        <w:t>,</w:t>
      </w:r>
      <w:r w:rsidRPr="00957470">
        <w:rPr>
          <w:rFonts w:cs="Arial"/>
          <w:color w:val="000000" w:themeColor="text1"/>
          <w:sz w:val="20"/>
          <w:shd w:val="clear" w:color="auto" w:fill="FFFFFF"/>
        </w:rPr>
        <w:t xml:space="preserve"> however, </w:t>
      </w:r>
      <w:proofErr w:type="spellStart"/>
      <w:r w:rsidRPr="00957470">
        <w:rPr>
          <w:rFonts w:cs="Arial"/>
          <w:color w:val="000000" w:themeColor="text1"/>
          <w:sz w:val="20"/>
          <w:shd w:val="clear" w:color="auto" w:fill="FFFFFF"/>
        </w:rPr>
        <w:t>iPassport</w:t>
      </w:r>
      <w:proofErr w:type="spellEnd"/>
      <w:r w:rsidRPr="00957470">
        <w:rPr>
          <w:rFonts w:cs="Arial"/>
          <w:color w:val="000000" w:themeColor="text1"/>
          <w:sz w:val="20"/>
          <w:shd w:val="clear" w:color="auto" w:fill="FFFFFF"/>
        </w:rPr>
        <w:t xml:space="preserve"> is available to all Health Board/Pathology to migrate their Quality Management System (QMS) if they wish to do so.</w:t>
      </w:r>
    </w:p>
    <w:p w14:paraId="680615F0" w14:textId="6F9DD36C" w:rsidR="00060603" w:rsidRDefault="00060603" w:rsidP="00060603">
      <w:pPr>
        <w:pStyle w:val="Heading1"/>
      </w:pPr>
      <w:bookmarkStart w:id="11" w:name="_Toc89516541"/>
      <w:r>
        <w:t>Roadshows</w:t>
      </w:r>
      <w:bookmarkEnd w:id="11"/>
    </w:p>
    <w:p w14:paraId="5A6CA629" w14:textId="77777777" w:rsidR="00060603" w:rsidRPr="00FA07D1" w:rsidRDefault="00060603" w:rsidP="00060603">
      <w:pPr>
        <w:rPr>
          <w:b/>
          <w:bCs/>
          <w:color w:val="1F4E79" w:themeColor="accent1" w:themeShade="80"/>
          <w:sz w:val="20"/>
        </w:rPr>
      </w:pPr>
      <w:r w:rsidRPr="00FA07D1">
        <w:rPr>
          <w:b/>
          <w:bCs/>
          <w:color w:val="1F4E79" w:themeColor="accent1" w:themeShade="80"/>
          <w:sz w:val="20"/>
        </w:rPr>
        <w:t>I was unable to attend any of the virtual roadshows that LINC did, is there a way I can access these now?</w:t>
      </w:r>
    </w:p>
    <w:p w14:paraId="152F5727" w14:textId="77777777" w:rsidR="00060603" w:rsidRPr="00957470" w:rsidRDefault="00060603" w:rsidP="00060603">
      <w:pPr>
        <w:rPr>
          <w:sz w:val="20"/>
        </w:rPr>
      </w:pPr>
      <w:r w:rsidRPr="00957470">
        <w:rPr>
          <w:sz w:val="20"/>
        </w:rPr>
        <w:t>A video of the Cardiff &amp; Vale University Health Board virtual roadshow can be watched here:</w:t>
      </w:r>
    </w:p>
    <w:p w14:paraId="542F27FE" w14:textId="77777777" w:rsidR="00060603" w:rsidRPr="00957470" w:rsidRDefault="00825782" w:rsidP="00060603">
      <w:pPr>
        <w:rPr>
          <w:sz w:val="20"/>
        </w:rPr>
      </w:pPr>
      <w:hyperlink r:id="rId17" w:history="1">
        <w:r w:rsidR="00060603" w:rsidRPr="00957470">
          <w:rPr>
            <w:rStyle w:val="Hyperlink"/>
            <w:sz w:val="20"/>
          </w:rPr>
          <w:t>https://www.youtube.com/watch?v=WNk_rvm6JJg&amp;list=PLNzz0zompToqNBIyynNoA1Q18PV515IK8&amp;index=2</w:t>
        </w:r>
      </w:hyperlink>
    </w:p>
    <w:p w14:paraId="301E1749" w14:textId="05F84184" w:rsidR="00060603" w:rsidRPr="00957470" w:rsidRDefault="00F4798B" w:rsidP="00060603">
      <w:pPr>
        <w:rPr>
          <w:sz w:val="20"/>
        </w:rPr>
      </w:pPr>
      <w:r>
        <w:rPr>
          <w:sz w:val="20"/>
        </w:rPr>
        <w:t xml:space="preserve">The </w:t>
      </w:r>
      <w:r w:rsidR="00060603" w:rsidRPr="00957470">
        <w:rPr>
          <w:sz w:val="20"/>
        </w:rPr>
        <w:t>2021 Roadshows report can be read here:</w:t>
      </w:r>
    </w:p>
    <w:p w14:paraId="14C4BBFD" w14:textId="65E7D397" w:rsidR="00060603" w:rsidRPr="00060603" w:rsidRDefault="00825782" w:rsidP="00060603">
      <w:pPr>
        <w:rPr>
          <w:sz w:val="20"/>
        </w:rPr>
      </w:pPr>
      <w:hyperlink r:id="rId18" w:history="1">
        <w:r w:rsidR="00060603" w:rsidRPr="00957470">
          <w:rPr>
            <w:rStyle w:val="Hyperlink"/>
            <w:sz w:val="20"/>
          </w:rPr>
          <w:t>https://collaborative.nhs.wales/programmes/laboratory-information-network-cymru-linc/linc-documents/2021-roadshows-report/</w:t>
        </w:r>
      </w:hyperlink>
    </w:p>
    <w:p w14:paraId="757481E9" w14:textId="79E45A55" w:rsidR="00060603" w:rsidRDefault="00474804" w:rsidP="00060603">
      <w:pPr>
        <w:pStyle w:val="Heading1"/>
      </w:pPr>
      <w:bookmarkStart w:id="12" w:name="_Toc89516542"/>
      <w:r>
        <w:t>Service Levels</w:t>
      </w:r>
      <w:bookmarkEnd w:id="12"/>
    </w:p>
    <w:p w14:paraId="0846E881" w14:textId="77777777" w:rsidR="00060603" w:rsidRPr="00FA07D1" w:rsidRDefault="00060603" w:rsidP="00060603">
      <w:pPr>
        <w:rPr>
          <w:b/>
          <w:bCs/>
          <w:color w:val="1F4E79" w:themeColor="accent1" w:themeShade="80"/>
          <w:sz w:val="20"/>
        </w:rPr>
      </w:pPr>
      <w:r w:rsidRPr="00FA07D1">
        <w:rPr>
          <w:b/>
          <w:bCs/>
          <w:color w:val="1F4E79" w:themeColor="accent1" w:themeShade="80"/>
          <w:sz w:val="20"/>
        </w:rPr>
        <w:t xml:space="preserve">We've had issues with downtime on the </w:t>
      </w:r>
      <w:r>
        <w:rPr>
          <w:b/>
          <w:bCs/>
          <w:color w:val="1F4E79" w:themeColor="accent1" w:themeShade="80"/>
          <w:sz w:val="20"/>
        </w:rPr>
        <w:t>l</w:t>
      </w:r>
      <w:r w:rsidRPr="00FA07D1">
        <w:rPr>
          <w:b/>
          <w:bCs/>
          <w:color w:val="1F4E79" w:themeColor="accent1" w:themeShade="80"/>
          <w:sz w:val="20"/>
        </w:rPr>
        <w:t>ive system in the past - how are we handling that going forward with the new system and supplier?</w:t>
      </w:r>
    </w:p>
    <w:p w14:paraId="0C380683" w14:textId="58E0EDCB" w:rsidR="00AD3BF0" w:rsidRPr="00AD3BF0" w:rsidRDefault="00060603" w:rsidP="00AD3BF0">
      <w:r w:rsidRPr="00957470">
        <w:rPr>
          <w:color w:val="000000" w:themeColor="text1"/>
          <w:sz w:val="20"/>
          <w:shd w:val="clear" w:color="auto" w:fill="FFFFFF"/>
        </w:rPr>
        <w:t>The new contract will be a supplier hosted and managed solution. The supplier will be fully responsible for the performance and reliability of the LIMS system and will need to meet stringent targets for availability as defined in the contract to be paid in full.</w:t>
      </w:r>
    </w:p>
    <w:p w14:paraId="10892561" w14:textId="6EB8054E" w:rsidR="00060603" w:rsidRDefault="00060603" w:rsidP="00060603">
      <w:pPr>
        <w:pStyle w:val="Heading1"/>
      </w:pPr>
      <w:bookmarkStart w:id="13" w:name="_Toc89516543"/>
      <w:r>
        <w:t>Standardisation</w:t>
      </w:r>
      <w:bookmarkEnd w:id="13"/>
    </w:p>
    <w:p w14:paraId="24E18F45" w14:textId="1F56FE47" w:rsidR="0032268C" w:rsidRDefault="0032268C" w:rsidP="00060603">
      <w:pPr>
        <w:rPr>
          <w:b/>
          <w:bCs/>
          <w:color w:val="1F4E79" w:themeColor="accent1" w:themeShade="80"/>
          <w:sz w:val="20"/>
        </w:rPr>
      </w:pPr>
      <w:r>
        <w:rPr>
          <w:b/>
          <w:bCs/>
          <w:color w:val="1F4E79" w:themeColor="accent1" w:themeShade="80"/>
          <w:sz w:val="20"/>
        </w:rPr>
        <w:t>What has been standardised?</w:t>
      </w:r>
    </w:p>
    <w:p w14:paraId="7A7F35EC" w14:textId="5FF54D50" w:rsidR="0032268C" w:rsidRPr="0032268C" w:rsidRDefault="0032268C" w:rsidP="00060603">
      <w:pPr>
        <w:rPr>
          <w:b/>
          <w:bCs/>
          <w:color w:val="1F4E79" w:themeColor="accent1" w:themeShade="80"/>
          <w:sz w:val="20"/>
        </w:rPr>
      </w:pPr>
      <w:r w:rsidRPr="0032268C">
        <w:rPr>
          <w:sz w:val="20"/>
        </w:rPr>
        <w:t>The LINC Pathology Team has extracted the current state configuration comprising more than 28,000 configuration items</w:t>
      </w:r>
      <w:r w:rsidR="00F4798B">
        <w:rPr>
          <w:sz w:val="20"/>
        </w:rPr>
        <w:t>,</w:t>
      </w:r>
      <w:r w:rsidRPr="0032268C">
        <w:rPr>
          <w:sz w:val="20"/>
        </w:rPr>
        <w:t xml:space="preserve"> of which more than 6,000 were no longer used or duplicates.  A total of 21,678 configuration items have been</w:t>
      </w:r>
      <w:r w:rsidRPr="0032268C">
        <w:rPr>
          <w:b/>
          <w:bCs/>
          <w:sz w:val="20"/>
        </w:rPr>
        <w:t xml:space="preserve"> </w:t>
      </w:r>
      <w:r w:rsidRPr="0032268C">
        <w:rPr>
          <w:sz w:val="20"/>
        </w:rPr>
        <w:t>identified as relevant for the new LIMS service</w:t>
      </w:r>
      <w:r w:rsidR="00F4798B">
        <w:rPr>
          <w:sz w:val="20"/>
        </w:rPr>
        <w:t>,</w:t>
      </w:r>
      <w:r w:rsidRPr="0032268C">
        <w:rPr>
          <w:sz w:val="20"/>
        </w:rPr>
        <w:t xml:space="preserve"> </w:t>
      </w:r>
      <w:r>
        <w:rPr>
          <w:sz w:val="20"/>
        </w:rPr>
        <w:t xml:space="preserve">most </w:t>
      </w:r>
      <w:r w:rsidRPr="0032268C">
        <w:rPr>
          <w:sz w:val="20"/>
        </w:rPr>
        <w:t>of which were in a standardised form</w:t>
      </w:r>
      <w:r w:rsidR="00F4798B">
        <w:rPr>
          <w:sz w:val="20"/>
        </w:rPr>
        <w:t>,</w:t>
      </w:r>
      <w:r w:rsidR="00702EAE">
        <w:rPr>
          <w:sz w:val="20"/>
        </w:rPr>
        <w:t xml:space="preserve"> but still required review to check for errors and make sure they are the latest available</w:t>
      </w:r>
      <w:r w:rsidRPr="0032268C">
        <w:rPr>
          <w:sz w:val="20"/>
        </w:rPr>
        <w:t>.</w:t>
      </w:r>
      <w:r w:rsidRPr="0032268C">
        <w:rPr>
          <w:b/>
          <w:bCs/>
          <w:sz w:val="20"/>
        </w:rPr>
        <w:t xml:space="preserve"> </w:t>
      </w:r>
      <w:r w:rsidR="00702EAE">
        <w:rPr>
          <w:sz w:val="20"/>
        </w:rPr>
        <w:t xml:space="preserve">The configuration items include business intelligence (186), code tables (100), core functionality (9627), reference ranges (10,210) and test set workflows (1,555). </w:t>
      </w:r>
      <w:r w:rsidRPr="0032268C">
        <w:rPr>
          <w:sz w:val="20"/>
        </w:rPr>
        <w:t>The m</w:t>
      </w:r>
      <w:r w:rsidR="00702EAE">
        <w:rPr>
          <w:sz w:val="20"/>
        </w:rPr>
        <w:t>ost complex</w:t>
      </w:r>
      <w:r w:rsidRPr="0032268C">
        <w:rPr>
          <w:sz w:val="20"/>
        </w:rPr>
        <w:t xml:space="preserve"> standardisation work is in the test set workflows which are being reviewed by the relevant </w:t>
      </w:r>
      <w:r w:rsidR="00702EAE">
        <w:rPr>
          <w:sz w:val="20"/>
        </w:rPr>
        <w:t>standardisation group</w:t>
      </w:r>
      <w:r w:rsidR="00B652C5">
        <w:rPr>
          <w:sz w:val="20"/>
        </w:rPr>
        <w:t>.</w:t>
      </w:r>
    </w:p>
    <w:p w14:paraId="20A5F10F" w14:textId="54A04E1D" w:rsidR="00060603" w:rsidRPr="000D37A7" w:rsidRDefault="00060603" w:rsidP="00060603">
      <w:pPr>
        <w:rPr>
          <w:b/>
          <w:bCs/>
          <w:color w:val="1F4E79" w:themeColor="accent1" w:themeShade="80"/>
          <w:sz w:val="20"/>
        </w:rPr>
      </w:pPr>
      <w:r w:rsidRPr="000D37A7">
        <w:rPr>
          <w:b/>
          <w:bCs/>
          <w:color w:val="1F4E79" w:themeColor="accent1" w:themeShade="80"/>
          <w:sz w:val="20"/>
        </w:rPr>
        <w:lastRenderedPageBreak/>
        <w:t xml:space="preserve">Is how we use our middleware being standardised as part of the standardisation project? </w:t>
      </w:r>
    </w:p>
    <w:p w14:paraId="191D7D28" w14:textId="77777777" w:rsidR="00060603" w:rsidRPr="00957470" w:rsidRDefault="00060603" w:rsidP="00060603">
      <w:pPr>
        <w:rPr>
          <w:color w:val="000000" w:themeColor="text1"/>
          <w:sz w:val="20"/>
        </w:rPr>
      </w:pPr>
      <w:r w:rsidRPr="00957470">
        <w:rPr>
          <w:color w:val="000000" w:themeColor="text1"/>
          <w:sz w:val="20"/>
        </w:rPr>
        <w:t xml:space="preserve">LINC is not standardising which middleware is used, but we are standardising the processes and workflows that occur when results are sent to the LIMS. Any decisions that need to be made around the use of middleware would be made by the Standardisation Groups. </w:t>
      </w:r>
    </w:p>
    <w:p w14:paraId="1B571D8F" w14:textId="77777777" w:rsidR="00060603" w:rsidRPr="000D37A7" w:rsidRDefault="00060603" w:rsidP="00060603">
      <w:pPr>
        <w:rPr>
          <w:b/>
          <w:bCs/>
          <w:color w:val="1F4E79" w:themeColor="accent1" w:themeShade="80"/>
          <w:sz w:val="20"/>
        </w:rPr>
      </w:pPr>
      <w:r w:rsidRPr="000D37A7">
        <w:rPr>
          <w:b/>
          <w:bCs/>
          <w:color w:val="1F4E79" w:themeColor="accent1" w:themeShade="80"/>
          <w:sz w:val="20"/>
        </w:rPr>
        <w:t xml:space="preserve">When we get to the stage where we can’t agree on a standardisation process, what is the escalation? </w:t>
      </w:r>
    </w:p>
    <w:p w14:paraId="7815A900" w14:textId="77777777" w:rsidR="00060603" w:rsidRPr="00957470" w:rsidRDefault="00060603" w:rsidP="00060603">
      <w:pPr>
        <w:rPr>
          <w:color w:val="FF0000"/>
          <w:sz w:val="20"/>
        </w:rPr>
      </w:pPr>
      <w:r w:rsidRPr="00957470">
        <w:rPr>
          <w:color w:val="000000" w:themeColor="text1"/>
          <w:sz w:val="20"/>
        </w:rPr>
        <w:t>Standardisation leads will escalate any issues to the discipline specific Standing Specialist Advisory groups (SSAG). If the SSAG cannot resolve the issue it will be escalated to the Standardisation Strategy Group (SSG), which is chaired by Dr Andar Gunneberg.</w:t>
      </w:r>
    </w:p>
    <w:p w14:paraId="24B075DA" w14:textId="4E72E145" w:rsidR="00060603" w:rsidRPr="00060603" w:rsidRDefault="00060603" w:rsidP="00060603">
      <w:r>
        <w:rPr>
          <w:noProof/>
        </w:rPr>
        <w:drawing>
          <wp:inline distT="0" distB="0" distL="0" distR="0" wp14:anchorId="2838E3DE" wp14:editId="675A2F34">
            <wp:extent cx="5731510" cy="299720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2997200"/>
                    </a:xfrm>
                    <a:prstGeom prst="rect">
                      <a:avLst/>
                    </a:prstGeom>
                    <a:noFill/>
                    <a:ln>
                      <a:noFill/>
                    </a:ln>
                  </pic:spPr>
                </pic:pic>
              </a:graphicData>
            </a:graphic>
          </wp:inline>
        </w:drawing>
      </w:r>
    </w:p>
    <w:p w14:paraId="57419AAC" w14:textId="77777777" w:rsidR="00AD3BF0" w:rsidRPr="00AD3BF0" w:rsidRDefault="00AD3BF0" w:rsidP="00AD3BF0"/>
    <w:p w14:paraId="0AD796F9" w14:textId="77777777" w:rsidR="00AD3BF0" w:rsidRPr="00AD3BF0" w:rsidRDefault="00AD3BF0" w:rsidP="00AD3BF0"/>
    <w:tbl>
      <w:tblPr>
        <w:tblW w:w="9546" w:type="dxa"/>
        <w:tblLook w:val="01E0" w:firstRow="1" w:lastRow="1" w:firstColumn="1" w:lastColumn="1" w:noHBand="0" w:noVBand="0"/>
      </w:tblPr>
      <w:tblGrid>
        <w:gridCol w:w="9546"/>
      </w:tblGrid>
      <w:tr w:rsidR="00733A25" w14:paraId="656C6356" w14:textId="77777777" w:rsidTr="009635D2">
        <w:tc>
          <w:tcPr>
            <w:tcW w:w="9546" w:type="dxa"/>
          </w:tcPr>
          <w:p w14:paraId="0BC783CF" w14:textId="77777777" w:rsidR="00733A25" w:rsidRPr="00CB26E9" w:rsidRDefault="00733A25" w:rsidP="009635D2">
            <w:pPr>
              <w:pStyle w:val="Heading1"/>
              <w:rPr>
                <w:rFonts w:cs="Arial"/>
              </w:rPr>
            </w:pPr>
            <w:bookmarkStart w:id="14" w:name="_Toc89516544"/>
            <w:r w:rsidRPr="00CB26E9">
              <w:lastRenderedPageBreak/>
              <w:t>Document Control</w:t>
            </w:r>
            <w:bookmarkEnd w:id="14"/>
          </w:p>
          <w:p w14:paraId="00185C44" w14:textId="77777777" w:rsidR="00733A25" w:rsidRPr="00897CF1" w:rsidRDefault="00733A25" w:rsidP="00297F40">
            <w:pPr>
              <w:pStyle w:val="Heading2"/>
            </w:pPr>
            <w:bookmarkStart w:id="15" w:name="_Toc89516545"/>
            <w:r w:rsidRPr="00897CF1">
              <w:t xml:space="preserve">Document </w:t>
            </w:r>
            <w:r w:rsidRPr="00CB26E9">
              <w:t>Information</w:t>
            </w:r>
            <w:bookmarkEnd w:id="1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3429"/>
              <w:gridCol w:w="5675"/>
            </w:tblGrid>
            <w:tr w:rsidR="00733A25" w:rsidRPr="00A76B7E" w14:paraId="4691A1AE" w14:textId="77777777" w:rsidTr="009635D2">
              <w:tc>
                <w:tcPr>
                  <w:tcW w:w="3429" w:type="dxa"/>
                  <w:shd w:val="clear" w:color="auto" w:fill="9CC2E5" w:themeFill="accent1" w:themeFillTint="99"/>
                  <w:vAlign w:val="center"/>
                </w:tcPr>
                <w:p w14:paraId="41985BCB" w14:textId="77777777" w:rsidR="00733A25" w:rsidRPr="009C59B3" w:rsidRDefault="00733A25" w:rsidP="00FF2761">
                  <w:pPr>
                    <w:pStyle w:val="NoSpacing"/>
                    <w:rPr>
                      <w:rFonts w:cs="Arial"/>
                      <w:b/>
                    </w:rPr>
                  </w:pPr>
                  <w:r>
                    <w:rPr>
                      <w:rFonts w:cs="Arial"/>
                      <w:b/>
                    </w:rPr>
                    <w:t>Document ID:</w:t>
                  </w:r>
                </w:p>
              </w:tc>
              <w:tc>
                <w:tcPr>
                  <w:tcW w:w="5675" w:type="dxa"/>
                  <w:vAlign w:val="center"/>
                </w:tcPr>
                <w:p w14:paraId="0D065258" w14:textId="2A094FCC" w:rsidR="00733A25" w:rsidRPr="00F0120E" w:rsidRDefault="00F0120E" w:rsidP="00F0120E">
                  <w:pPr>
                    <w:rPr>
                      <w:color w:val="000000"/>
                      <w:lang w:eastAsia="en-GB"/>
                    </w:rPr>
                  </w:pPr>
                  <w:r>
                    <w:rPr>
                      <w:color w:val="000000"/>
                      <w:lang w:eastAsia="en-GB"/>
                    </w:rPr>
                    <w:t>LINC FAQ1</w:t>
                  </w:r>
                </w:p>
              </w:tc>
            </w:tr>
            <w:tr w:rsidR="00733A25" w:rsidRPr="00A76B7E" w14:paraId="4DAF7EFE" w14:textId="77777777" w:rsidTr="009635D2">
              <w:tc>
                <w:tcPr>
                  <w:tcW w:w="3429" w:type="dxa"/>
                  <w:shd w:val="clear" w:color="auto" w:fill="9CC2E5" w:themeFill="accent1" w:themeFillTint="99"/>
                  <w:vAlign w:val="center"/>
                </w:tcPr>
                <w:p w14:paraId="5BF47464" w14:textId="77777777" w:rsidR="00733A25" w:rsidRPr="009C59B3" w:rsidRDefault="00733A25" w:rsidP="00FF2761">
                  <w:pPr>
                    <w:pStyle w:val="NoSpacing"/>
                    <w:rPr>
                      <w:rFonts w:cs="Arial"/>
                      <w:b/>
                    </w:rPr>
                  </w:pPr>
                  <w:r w:rsidRPr="009C59B3">
                    <w:rPr>
                      <w:rFonts w:cs="Arial"/>
                      <w:b/>
                    </w:rPr>
                    <w:t>Document Name:</w:t>
                  </w:r>
                </w:p>
              </w:tc>
              <w:tc>
                <w:tcPr>
                  <w:tcW w:w="5675" w:type="dxa"/>
                  <w:vAlign w:val="center"/>
                </w:tcPr>
                <w:p w14:paraId="4C21F48C" w14:textId="7FF5AE4C" w:rsidR="00733A25" w:rsidRPr="00A76B7E" w:rsidRDefault="00AC5EFB" w:rsidP="00FF2761">
                  <w:pPr>
                    <w:pStyle w:val="NoSpacing"/>
                    <w:rPr>
                      <w:rFonts w:cs="Arial"/>
                    </w:rPr>
                  </w:pPr>
                  <w:r>
                    <w:rPr>
                      <w:rFonts w:cs="Arial"/>
                    </w:rPr>
                    <w:t>LINC Frequently Asked Questions</w:t>
                  </w:r>
                </w:p>
              </w:tc>
            </w:tr>
            <w:tr w:rsidR="00733A25" w:rsidRPr="00A76B7E" w14:paraId="6579C020" w14:textId="77777777" w:rsidTr="009635D2">
              <w:tc>
                <w:tcPr>
                  <w:tcW w:w="3429" w:type="dxa"/>
                  <w:shd w:val="clear" w:color="auto" w:fill="9CC2E5" w:themeFill="accent1" w:themeFillTint="99"/>
                  <w:vAlign w:val="center"/>
                </w:tcPr>
                <w:p w14:paraId="60A7B1D6" w14:textId="77777777" w:rsidR="00733A25" w:rsidRPr="009C59B3" w:rsidRDefault="00733A25" w:rsidP="00FF2761">
                  <w:pPr>
                    <w:pStyle w:val="NoSpacing"/>
                    <w:rPr>
                      <w:rFonts w:cs="Arial"/>
                      <w:b/>
                    </w:rPr>
                  </w:pPr>
                  <w:r w:rsidRPr="009C59B3">
                    <w:rPr>
                      <w:rFonts w:cs="Arial"/>
                      <w:b/>
                    </w:rPr>
                    <w:t>Version:</w:t>
                  </w:r>
                </w:p>
              </w:tc>
              <w:tc>
                <w:tcPr>
                  <w:tcW w:w="5675" w:type="dxa"/>
                  <w:vAlign w:val="center"/>
                </w:tcPr>
                <w:p w14:paraId="1C5E373C" w14:textId="18883FB1" w:rsidR="00733A25" w:rsidRPr="00A76B7E" w:rsidRDefault="0063670A" w:rsidP="00FF2761">
                  <w:pPr>
                    <w:pStyle w:val="NoSpacing"/>
                    <w:rPr>
                      <w:rFonts w:cs="Arial"/>
                    </w:rPr>
                  </w:pPr>
                  <w:r>
                    <w:rPr>
                      <w:rFonts w:cs="Arial"/>
                    </w:rPr>
                    <w:t>1.0</w:t>
                  </w:r>
                </w:p>
              </w:tc>
            </w:tr>
            <w:tr w:rsidR="00733A25" w:rsidRPr="00A76B7E" w14:paraId="0FD54EB4" w14:textId="77777777" w:rsidTr="009635D2">
              <w:tc>
                <w:tcPr>
                  <w:tcW w:w="3429" w:type="dxa"/>
                  <w:shd w:val="clear" w:color="auto" w:fill="9CC2E5" w:themeFill="accent1" w:themeFillTint="99"/>
                  <w:vAlign w:val="center"/>
                </w:tcPr>
                <w:p w14:paraId="0ACC88D5" w14:textId="77777777" w:rsidR="00733A25" w:rsidRPr="009C59B3" w:rsidRDefault="00733A25" w:rsidP="00FF2761">
                  <w:pPr>
                    <w:pStyle w:val="NoSpacing"/>
                    <w:rPr>
                      <w:rFonts w:cs="Arial"/>
                      <w:b/>
                    </w:rPr>
                  </w:pPr>
                  <w:r w:rsidRPr="009C59B3">
                    <w:rPr>
                      <w:rFonts w:cs="Arial"/>
                      <w:b/>
                    </w:rPr>
                    <w:t>Date</w:t>
                  </w:r>
                  <w:r>
                    <w:rPr>
                      <w:rFonts w:cs="Arial"/>
                      <w:b/>
                    </w:rPr>
                    <w:t xml:space="preserve"> Issued</w:t>
                  </w:r>
                  <w:r w:rsidRPr="009C59B3">
                    <w:rPr>
                      <w:rFonts w:cs="Arial"/>
                      <w:b/>
                    </w:rPr>
                    <w:t>:</w:t>
                  </w:r>
                </w:p>
              </w:tc>
              <w:tc>
                <w:tcPr>
                  <w:tcW w:w="5675" w:type="dxa"/>
                  <w:vAlign w:val="center"/>
                </w:tcPr>
                <w:p w14:paraId="63AA1ADC" w14:textId="3E001D87" w:rsidR="00733A25" w:rsidRPr="00A76B7E" w:rsidRDefault="00076CB9" w:rsidP="00FF2761">
                  <w:pPr>
                    <w:pStyle w:val="NoSpacing"/>
                    <w:rPr>
                      <w:rFonts w:cs="Arial"/>
                    </w:rPr>
                  </w:pPr>
                  <w:r>
                    <w:rPr>
                      <w:rFonts w:cs="Arial"/>
                    </w:rPr>
                    <w:t xml:space="preserve">26 November </w:t>
                  </w:r>
                  <w:r w:rsidR="00E5665D">
                    <w:rPr>
                      <w:rFonts w:cs="Arial"/>
                    </w:rPr>
                    <w:t>2021</w:t>
                  </w:r>
                </w:p>
              </w:tc>
            </w:tr>
            <w:tr w:rsidR="00733A25" w:rsidRPr="00A76B7E" w14:paraId="2186A404" w14:textId="77777777" w:rsidTr="009635D2">
              <w:tc>
                <w:tcPr>
                  <w:tcW w:w="3429" w:type="dxa"/>
                  <w:shd w:val="clear" w:color="auto" w:fill="9CC2E5" w:themeFill="accent1" w:themeFillTint="99"/>
                  <w:vAlign w:val="center"/>
                </w:tcPr>
                <w:p w14:paraId="05390EA2" w14:textId="77777777" w:rsidR="00733A25" w:rsidRPr="009C59B3" w:rsidRDefault="00733A25" w:rsidP="00FF2761">
                  <w:pPr>
                    <w:pStyle w:val="NoSpacing"/>
                    <w:rPr>
                      <w:rFonts w:cs="Arial"/>
                      <w:b/>
                    </w:rPr>
                  </w:pPr>
                  <w:r>
                    <w:rPr>
                      <w:rFonts w:cs="Arial"/>
                      <w:b/>
                    </w:rPr>
                    <w:t>Review Date:</w:t>
                  </w:r>
                </w:p>
              </w:tc>
              <w:tc>
                <w:tcPr>
                  <w:tcW w:w="5675" w:type="dxa"/>
                  <w:vAlign w:val="center"/>
                </w:tcPr>
                <w:p w14:paraId="78F31C03" w14:textId="68FCDE02" w:rsidR="00733A25" w:rsidRPr="00A76B7E" w:rsidRDefault="00E5665D" w:rsidP="00FF2761">
                  <w:pPr>
                    <w:pStyle w:val="NoSpacing"/>
                    <w:rPr>
                      <w:rFonts w:cs="Arial"/>
                    </w:rPr>
                  </w:pPr>
                  <w:r>
                    <w:rPr>
                      <w:rFonts w:cs="Arial"/>
                    </w:rPr>
                    <w:t>N/A</w:t>
                  </w:r>
                </w:p>
              </w:tc>
            </w:tr>
            <w:tr w:rsidR="00733A25" w:rsidRPr="00A76B7E" w14:paraId="2566809F" w14:textId="77777777" w:rsidTr="009635D2">
              <w:tc>
                <w:tcPr>
                  <w:tcW w:w="3429" w:type="dxa"/>
                  <w:shd w:val="clear" w:color="auto" w:fill="9CC2E5" w:themeFill="accent1" w:themeFillTint="99"/>
                  <w:vAlign w:val="center"/>
                </w:tcPr>
                <w:p w14:paraId="454EE9EC" w14:textId="77777777" w:rsidR="00733A25" w:rsidRPr="009C59B3" w:rsidRDefault="00733A25" w:rsidP="00FF2761">
                  <w:pPr>
                    <w:pStyle w:val="NoSpacing"/>
                    <w:rPr>
                      <w:rFonts w:cs="Arial"/>
                      <w:b/>
                    </w:rPr>
                  </w:pPr>
                  <w:r w:rsidRPr="009C59B3">
                    <w:rPr>
                      <w:rFonts w:cs="Arial"/>
                      <w:b/>
                    </w:rPr>
                    <w:t>Status:</w:t>
                  </w:r>
                </w:p>
              </w:tc>
              <w:tc>
                <w:tcPr>
                  <w:tcW w:w="5675" w:type="dxa"/>
                  <w:vAlign w:val="center"/>
                </w:tcPr>
                <w:p w14:paraId="7F70CC9C" w14:textId="59C38600" w:rsidR="00733A25" w:rsidRPr="00A76B7E" w:rsidRDefault="00554F98" w:rsidP="00FF2761">
                  <w:pPr>
                    <w:pStyle w:val="NoSpacing"/>
                    <w:rPr>
                      <w:rFonts w:cs="Arial"/>
                    </w:rPr>
                  </w:pPr>
                  <w:r>
                    <w:rPr>
                      <w:rFonts w:cs="Arial"/>
                    </w:rPr>
                    <w:t xml:space="preserve">Final </w:t>
                  </w:r>
                  <w:r w:rsidR="00733A25">
                    <w:rPr>
                      <w:rFonts w:cs="Arial"/>
                    </w:rPr>
                    <w:t>Draft</w:t>
                  </w:r>
                </w:p>
              </w:tc>
            </w:tr>
            <w:tr w:rsidR="00733A25" w:rsidRPr="00A76B7E" w14:paraId="228AC002" w14:textId="77777777" w:rsidTr="009635D2">
              <w:tc>
                <w:tcPr>
                  <w:tcW w:w="3429" w:type="dxa"/>
                  <w:shd w:val="clear" w:color="auto" w:fill="9CC2E5" w:themeFill="accent1" w:themeFillTint="99"/>
                  <w:vAlign w:val="center"/>
                </w:tcPr>
                <w:p w14:paraId="686128A7" w14:textId="77777777" w:rsidR="00733A25" w:rsidRPr="009C59B3" w:rsidRDefault="00733A25" w:rsidP="00FF2761">
                  <w:pPr>
                    <w:pStyle w:val="NoSpacing"/>
                    <w:rPr>
                      <w:rFonts w:cs="Arial"/>
                      <w:b/>
                    </w:rPr>
                  </w:pPr>
                  <w:r w:rsidRPr="009C59B3">
                    <w:rPr>
                      <w:rFonts w:cs="Arial"/>
                      <w:b/>
                    </w:rPr>
                    <w:t xml:space="preserve">Document </w:t>
                  </w:r>
                  <w:r>
                    <w:rPr>
                      <w:rFonts w:cs="Arial"/>
                      <w:b/>
                    </w:rPr>
                    <w:t>Authoriser</w:t>
                  </w:r>
                  <w:r w:rsidRPr="009C59B3">
                    <w:rPr>
                      <w:rFonts w:cs="Arial"/>
                      <w:b/>
                    </w:rPr>
                    <w:t>:</w:t>
                  </w:r>
                </w:p>
              </w:tc>
              <w:tc>
                <w:tcPr>
                  <w:tcW w:w="5675" w:type="dxa"/>
                  <w:vAlign w:val="center"/>
                </w:tcPr>
                <w:p w14:paraId="72618726" w14:textId="79717087" w:rsidR="00733A25" w:rsidRPr="00A76B7E" w:rsidRDefault="00E5665D" w:rsidP="00FF2761">
                  <w:pPr>
                    <w:pStyle w:val="NoSpacing"/>
                    <w:rPr>
                      <w:rFonts w:cs="Arial"/>
                    </w:rPr>
                  </w:pPr>
                  <w:r>
                    <w:rPr>
                      <w:rFonts w:cs="Arial"/>
                    </w:rPr>
                    <w:t>Judith Bates</w:t>
                  </w:r>
                </w:p>
              </w:tc>
            </w:tr>
            <w:tr w:rsidR="00733A25" w:rsidRPr="00A76B7E" w14:paraId="39656EA4" w14:textId="77777777" w:rsidTr="009635D2">
              <w:tc>
                <w:tcPr>
                  <w:tcW w:w="3429" w:type="dxa"/>
                  <w:shd w:val="clear" w:color="auto" w:fill="9CC2E5" w:themeFill="accent1" w:themeFillTint="99"/>
                  <w:vAlign w:val="center"/>
                </w:tcPr>
                <w:p w14:paraId="3FF4C24D" w14:textId="77777777" w:rsidR="00733A25" w:rsidRPr="009C59B3" w:rsidRDefault="00733A25" w:rsidP="00FF2761">
                  <w:pPr>
                    <w:pStyle w:val="NoSpacing"/>
                    <w:rPr>
                      <w:rFonts w:cs="Arial"/>
                      <w:b/>
                    </w:rPr>
                  </w:pPr>
                  <w:r w:rsidRPr="009C59B3">
                    <w:rPr>
                      <w:rFonts w:cs="Arial"/>
                      <w:b/>
                    </w:rPr>
                    <w:t xml:space="preserve">Document </w:t>
                  </w:r>
                  <w:r>
                    <w:rPr>
                      <w:rFonts w:cs="Arial"/>
                      <w:b/>
                    </w:rPr>
                    <w:t>Owner/</w:t>
                  </w:r>
                  <w:r w:rsidRPr="009C59B3">
                    <w:rPr>
                      <w:rFonts w:cs="Arial"/>
                      <w:b/>
                    </w:rPr>
                    <w:t xml:space="preserve">Author: </w:t>
                  </w:r>
                </w:p>
              </w:tc>
              <w:tc>
                <w:tcPr>
                  <w:tcW w:w="5675" w:type="dxa"/>
                  <w:vAlign w:val="center"/>
                </w:tcPr>
                <w:p w14:paraId="2BCED8F1" w14:textId="72954CCB" w:rsidR="00733A25" w:rsidRPr="00A76B7E" w:rsidRDefault="00E5665D" w:rsidP="00FF2761">
                  <w:pPr>
                    <w:pStyle w:val="NoSpacing"/>
                    <w:rPr>
                      <w:rFonts w:cs="Arial"/>
                    </w:rPr>
                  </w:pPr>
                  <w:r>
                    <w:rPr>
                      <w:rFonts w:cs="Arial"/>
                    </w:rPr>
                    <w:t>Natalie Melliard</w:t>
                  </w:r>
                </w:p>
              </w:tc>
            </w:tr>
            <w:tr w:rsidR="00733A25" w:rsidRPr="00A76B7E" w14:paraId="129F6688" w14:textId="77777777" w:rsidTr="009635D2">
              <w:tc>
                <w:tcPr>
                  <w:tcW w:w="3429" w:type="dxa"/>
                  <w:shd w:val="clear" w:color="auto" w:fill="9CC2E5" w:themeFill="accent1" w:themeFillTint="99"/>
                  <w:vAlign w:val="center"/>
                </w:tcPr>
                <w:p w14:paraId="0352624C" w14:textId="77777777" w:rsidR="00733A25" w:rsidRPr="009C59B3" w:rsidRDefault="00733A25" w:rsidP="00FF2761">
                  <w:pPr>
                    <w:pStyle w:val="NoSpacing"/>
                    <w:rPr>
                      <w:rFonts w:cs="Arial"/>
                      <w:b/>
                    </w:rPr>
                  </w:pPr>
                  <w:r>
                    <w:rPr>
                      <w:rFonts w:cs="Arial"/>
                      <w:b/>
                    </w:rPr>
                    <w:t>Contributor(s)</w:t>
                  </w:r>
                  <w:r w:rsidRPr="009C59B3">
                    <w:rPr>
                      <w:rFonts w:cs="Arial"/>
                      <w:b/>
                    </w:rPr>
                    <w:t xml:space="preserve">: </w:t>
                  </w:r>
                </w:p>
              </w:tc>
              <w:tc>
                <w:tcPr>
                  <w:tcW w:w="5675" w:type="dxa"/>
                  <w:vAlign w:val="center"/>
                </w:tcPr>
                <w:p w14:paraId="0A91B37D" w14:textId="6A20020D" w:rsidR="00733A25" w:rsidRPr="00A76B7E" w:rsidRDefault="00D22BBB" w:rsidP="006003D7">
                  <w:pPr>
                    <w:pStyle w:val="NoSpacing"/>
                    <w:jc w:val="left"/>
                    <w:rPr>
                      <w:rFonts w:cs="Arial"/>
                    </w:rPr>
                  </w:pPr>
                  <w:r>
                    <w:rPr>
                      <w:rFonts w:cs="Arial"/>
                    </w:rPr>
                    <w:t xml:space="preserve">Judith Bates, </w:t>
                  </w:r>
                  <w:r w:rsidR="006003D7">
                    <w:rPr>
                      <w:rFonts w:cs="Arial"/>
                    </w:rPr>
                    <w:t xml:space="preserve">Ana Maldonado, Kevin Williams, Brent Varley, Noel Bevan </w:t>
                  </w:r>
                  <w:r w:rsidR="009635D2">
                    <w:rPr>
                      <w:rFonts w:cs="Arial"/>
                    </w:rPr>
                    <w:t>Lizzie Gladwyn, Paul Williams</w:t>
                  </w:r>
                </w:p>
              </w:tc>
            </w:tr>
          </w:tbl>
          <w:p w14:paraId="082D28A5" w14:textId="77777777" w:rsidR="00733A25" w:rsidRPr="00897CF1" w:rsidRDefault="00733A25" w:rsidP="00297F40">
            <w:pPr>
              <w:pStyle w:val="Heading2"/>
            </w:pPr>
            <w:bookmarkStart w:id="16" w:name="_Toc89516546"/>
            <w:r w:rsidRPr="00297F40">
              <w:t>Document</w:t>
            </w:r>
            <w:r w:rsidRPr="00897CF1">
              <w:t xml:space="preserve"> History</w:t>
            </w:r>
            <w:bookmarkEnd w:id="16"/>
          </w:p>
          <w:tbl>
            <w:tblPr>
              <w:tblW w:w="9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234"/>
              <w:gridCol w:w="1153"/>
              <w:gridCol w:w="1118"/>
              <w:gridCol w:w="1454"/>
              <w:gridCol w:w="3140"/>
            </w:tblGrid>
            <w:tr w:rsidR="00733A25" w:rsidRPr="00A76B7E" w14:paraId="7C8B34A7" w14:textId="77777777" w:rsidTr="009635D2">
              <w:tc>
                <w:tcPr>
                  <w:tcW w:w="2234" w:type="dxa"/>
                  <w:shd w:val="clear" w:color="auto" w:fill="1F4E79" w:themeFill="accent1" w:themeFillShade="80"/>
                </w:tcPr>
                <w:p w14:paraId="477D03D7" w14:textId="77777777" w:rsidR="00733A25" w:rsidRPr="00296F76" w:rsidRDefault="00733A25" w:rsidP="009635D2">
                  <w:pPr>
                    <w:pStyle w:val="NoSpacing"/>
                    <w:jc w:val="center"/>
                    <w:rPr>
                      <w:rFonts w:cs="Arial"/>
                      <w:b/>
                      <w:color w:val="FFFFFF" w:themeColor="background1"/>
                    </w:rPr>
                  </w:pPr>
                  <w:r w:rsidRPr="00296F76">
                    <w:rPr>
                      <w:rFonts w:cs="Arial"/>
                      <w:b/>
                      <w:color w:val="FFFFFF" w:themeColor="background1"/>
                    </w:rPr>
                    <w:t>Amended by</w:t>
                  </w:r>
                </w:p>
              </w:tc>
              <w:tc>
                <w:tcPr>
                  <w:tcW w:w="1153" w:type="dxa"/>
                  <w:shd w:val="clear" w:color="auto" w:fill="1F4E79" w:themeFill="accent1" w:themeFillShade="80"/>
                </w:tcPr>
                <w:p w14:paraId="220932A6" w14:textId="77777777" w:rsidR="00733A25" w:rsidRPr="00296F76" w:rsidRDefault="00733A25" w:rsidP="009635D2">
                  <w:pPr>
                    <w:pStyle w:val="NoSpacing"/>
                    <w:jc w:val="center"/>
                    <w:rPr>
                      <w:rFonts w:cs="Arial"/>
                      <w:b/>
                      <w:color w:val="FFFFFF" w:themeColor="background1"/>
                    </w:rPr>
                  </w:pPr>
                  <w:r w:rsidRPr="00296F76">
                    <w:rPr>
                      <w:rFonts w:cs="Arial"/>
                      <w:b/>
                      <w:color w:val="FFFFFF" w:themeColor="background1"/>
                    </w:rPr>
                    <w:t>Version</w:t>
                  </w:r>
                </w:p>
              </w:tc>
              <w:tc>
                <w:tcPr>
                  <w:tcW w:w="1118" w:type="dxa"/>
                  <w:shd w:val="clear" w:color="auto" w:fill="1F4E79" w:themeFill="accent1" w:themeFillShade="80"/>
                </w:tcPr>
                <w:p w14:paraId="55E8DCE0" w14:textId="77777777" w:rsidR="00733A25" w:rsidRPr="00296F76" w:rsidRDefault="00733A25" w:rsidP="009635D2">
                  <w:pPr>
                    <w:pStyle w:val="NoSpacing"/>
                    <w:jc w:val="center"/>
                    <w:rPr>
                      <w:rFonts w:cs="Arial"/>
                      <w:b/>
                      <w:color w:val="FFFFFF" w:themeColor="background1"/>
                    </w:rPr>
                  </w:pPr>
                  <w:r w:rsidRPr="00296F76">
                    <w:rPr>
                      <w:rFonts w:cs="Arial"/>
                      <w:b/>
                      <w:color w:val="FFFFFF" w:themeColor="background1"/>
                    </w:rPr>
                    <w:t>Status</w:t>
                  </w:r>
                </w:p>
              </w:tc>
              <w:tc>
                <w:tcPr>
                  <w:tcW w:w="1454" w:type="dxa"/>
                  <w:shd w:val="clear" w:color="auto" w:fill="1F4E79" w:themeFill="accent1" w:themeFillShade="80"/>
                </w:tcPr>
                <w:p w14:paraId="616E5DA8" w14:textId="77777777" w:rsidR="00733A25" w:rsidRPr="00296F76" w:rsidRDefault="00733A25" w:rsidP="009635D2">
                  <w:pPr>
                    <w:pStyle w:val="NoSpacing"/>
                    <w:jc w:val="center"/>
                    <w:rPr>
                      <w:rFonts w:cs="Arial"/>
                      <w:b/>
                      <w:color w:val="FFFFFF" w:themeColor="background1"/>
                    </w:rPr>
                  </w:pPr>
                  <w:r w:rsidRPr="00296F76">
                    <w:rPr>
                      <w:rFonts w:cs="Arial"/>
                      <w:b/>
                      <w:color w:val="FFFFFF" w:themeColor="background1"/>
                    </w:rPr>
                    <w:t>Date</w:t>
                  </w:r>
                </w:p>
              </w:tc>
              <w:tc>
                <w:tcPr>
                  <w:tcW w:w="3140" w:type="dxa"/>
                  <w:shd w:val="clear" w:color="auto" w:fill="1F4E79" w:themeFill="accent1" w:themeFillShade="80"/>
                </w:tcPr>
                <w:p w14:paraId="620BDF87" w14:textId="77777777" w:rsidR="00733A25" w:rsidRPr="00296F76" w:rsidRDefault="00733A25" w:rsidP="009635D2">
                  <w:pPr>
                    <w:pStyle w:val="NoSpacing"/>
                    <w:jc w:val="center"/>
                    <w:rPr>
                      <w:rFonts w:cs="Arial"/>
                      <w:b/>
                      <w:color w:val="FFFFFF" w:themeColor="background1"/>
                    </w:rPr>
                  </w:pPr>
                  <w:r w:rsidRPr="00296F76">
                    <w:rPr>
                      <w:rFonts w:cs="Arial"/>
                      <w:b/>
                      <w:color w:val="FFFFFF" w:themeColor="background1"/>
                    </w:rPr>
                    <w:t>Purpose of Change</w:t>
                  </w:r>
                </w:p>
              </w:tc>
            </w:tr>
            <w:tr w:rsidR="00733A25" w:rsidRPr="00057578" w14:paraId="6228BB25" w14:textId="77777777" w:rsidTr="009635D2">
              <w:tc>
                <w:tcPr>
                  <w:tcW w:w="2234" w:type="dxa"/>
                </w:tcPr>
                <w:p w14:paraId="036FD91E" w14:textId="49416184" w:rsidR="00733A25" w:rsidRPr="009D2938" w:rsidRDefault="009635D2" w:rsidP="009635D2">
                  <w:pPr>
                    <w:pStyle w:val="NoSpacing"/>
                    <w:rPr>
                      <w:rFonts w:cs="Arial"/>
                    </w:rPr>
                  </w:pPr>
                  <w:r>
                    <w:rPr>
                      <w:rFonts w:cs="Arial"/>
                    </w:rPr>
                    <w:t>Natalie Melliard</w:t>
                  </w:r>
                </w:p>
              </w:tc>
              <w:tc>
                <w:tcPr>
                  <w:tcW w:w="1153" w:type="dxa"/>
                </w:tcPr>
                <w:p w14:paraId="74E8FD7B" w14:textId="522D364D" w:rsidR="00733A25" w:rsidRPr="009D2938" w:rsidRDefault="009635D2" w:rsidP="009635D2">
                  <w:pPr>
                    <w:pStyle w:val="NoSpacing"/>
                    <w:jc w:val="center"/>
                    <w:rPr>
                      <w:rFonts w:cs="Arial"/>
                    </w:rPr>
                  </w:pPr>
                  <w:r>
                    <w:rPr>
                      <w:rFonts w:cs="Arial"/>
                    </w:rPr>
                    <w:t>0.1</w:t>
                  </w:r>
                </w:p>
              </w:tc>
              <w:tc>
                <w:tcPr>
                  <w:tcW w:w="1118" w:type="dxa"/>
                </w:tcPr>
                <w:p w14:paraId="2951509F" w14:textId="1C7DCA48" w:rsidR="00733A25" w:rsidRPr="009D2938" w:rsidRDefault="009635D2" w:rsidP="009635D2">
                  <w:pPr>
                    <w:pStyle w:val="NoSpacing"/>
                    <w:jc w:val="center"/>
                    <w:rPr>
                      <w:rFonts w:cs="Arial"/>
                    </w:rPr>
                  </w:pPr>
                  <w:r>
                    <w:rPr>
                      <w:rFonts w:cs="Arial"/>
                    </w:rPr>
                    <w:t>Draft</w:t>
                  </w:r>
                </w:p>
              </w:tc>
              <w:tc>
                <w:tcPr>
                  <w:tcW w:w="1454" w:type="dxa"/>
                </w:tcPr>
                <w:p w14:paraId="2F8E9DD5" w14:textId="0A7D2C78" w:rsidR="00733A25" w:rsidRPr="009D2938" w:rsidRDefault="00AC5EFB" w:rsidP="009635D2">
                  <w:pPr>
                    <w:pStyle w:val="NoSpacing"/>
                    <w:jc w:val="center"/>
                    <w:rPr>
                      <w:rFonts w:cs="Arial"/>
                    </w:rPr>
                  </w:pPr>
                  <w:r>
                    <w:rPr>
                      <w:rFonts w:cs="Arial"/>
                    </w:rPr>
                    <w:t>22</w:t>
                  </w:r>
                  <w:r w:rsidR="00733A25">
                    <w:rPr>
                      <w:rFonts w:cs="Arial"/>
                    </w:rPr>
                    <w:t>-</w:t>
                  </w:r>
                  <w:r>
                    <w:rPr>
                      <w:rFonts w:cs="Arial"/>
                    </w:rPr>
                    <w:t>Oct</w:t>
                  </w:r>
                  <w:r w:rsidR="00733A25">
                    <w:rPr>
                      <w:rFonts w:cs="Arial"/>
                    </w:rPr>
                    <w:t>-2</w:t>
                  </w:r>
                  <w:r>
                    <w:rPr>
                      <w:rFonts w:cs="Arial"/>
                    </w:rPr>
                    <w:t>1</w:t>
                  </w:r>
                </w:p>
              </w:tc>
              <w:tc>
                <w:tcPr>
                  <w:tcW w:w="3140" w:type="dxa"/>
                </w:tcPr>
                <w:p w14:paraId="0D49C574" w14:textId="28AF4E16" w:rsidR="00733A25" w:rsidRPr="009D2938" w:rsidRDefault="009635D2" w:rsidP="009635D2">
                  <w:pPr>
                    <w:pStyle w:val="NoSpacing"/>
                    <w:rPr>
                      <w:rFonts w:cs="Arial"/>
                    </w:rPr>
                  </w:pPr>
                  <w:r>
                    <w:rPr>
                      <w:rFonts w:cs="Arial"/>
                    </w:rPr>
                    <w:t>Creation of document</w:t>
                  </w:r>
                </w:p>
              </w:tc>
            </w:tr>
            <w:tr w:rsidR="00733A25" w:rsidRPr="00057578" w14:paraId="7D7757FE" w14:textId="77777777" w:rsidTr="009635D2">
              <w:tc>
                <w:tcPr>
                  <w:tcW w:w="2234" w:type="dxa"/>
                </w:tcPr>
                <w:p w14:paraId="4FA069A2" w14:textId="34AF00C4" w:rsidR="00733A25" w:rsidRPr="009D2938" w:rsidRDefault="009635D2" w:rsidP="009635D2">
                  <w:pPr>
                    <w:pStyle w:val="NoSpacing"/>
                    <w:rPr>
                      <w:rFonts w:cs="Arial"/>
                    </w:rPr>
                  </w:pPr>
                  <w:r>
                    <w:rPr>
                      <w:rFonts w:cs="Arial"/>
                    </w:rPr>
                    <w:t>Lizzie Gladwyn</w:t>
                  </w:r>
                </w:p>
              </w:tc>
              <w:tc>
                <w:tcPr>
                  <w:tcW w:w="1153" w:type="dxa"/>
                </w:tcPr>
                <w:p w14:paraId="58015AF8" w14:textId="63E60D4F" w:rsidR="00733A25" w:rsidRPr="009D2938" w:rsidRDefault="009635D2" w:rsidP="009635D2">
                  <w:pPr>
                    <w:pStyle w:val="NoSpacing"/>
                    <w:jc w:val="center"/>
                    <w:rPr>
                      <w:rFonts w:cs="Arial"/>
                    </w:rPr>
                  </w:pPr>
                  <w:r>
                    <w:rPr>
                      <w:rFonts w:cs="Arial"/>
                    </w:rPr>
                    <w:t>0.2</w:t>
                  </w:r>
                </w:p>
              </w:tc>
              <w:tc>
                <w:tcPr>
                  <w:tcW w:w="1118" w:type="dxa"/>
                </w:tcPr>
                <w:p w14:paraId="470BC43E" w14:textId="365DEF65" w:rsidR="00733A25" w:rsidRPr="009D2938" w:rsidRDefault="009635D2" w:rsidP="009635D2">
                  <w:pPr>
                    <w:pStyle w:val="NoSpacing"/>
                    <w:jc w:val="center"/>
                    <w:rPr>
                      <w:rFonts w:cs="Arial"/>
                    </w:rPr>
                  </w:pPr>
                  <w:r>
                    <w:rPr>
                      <w:rFonts w:cs="Arial"/>
                    </w:rPr>
                    <w:t>Draft</w:t>
                  </w:r>
                </w:p>
              </w:tc>
              <w:tc>
                <w:tcPr>
                  <w:tcW w:w="1454" w:type="dxa"/>
                </w:tcPr>
                <w:p w14:paraId="29746ACC" w14:textId="7C125DDA" w:rsidR="00733A25" w:rsidRPr="009D2938" w:rsidRDefault="00AC5EFB" w:rsidP="009635D2">
                  <w:pPr>
                    <w:pStyle w:val="NoSpacing"/>
                    <w:jc w:val="center"/>
                    <w:rPr>
                      <w:rFonts w:cs="Arial"/>
                    </w:rPr>
                  </w:pPr>
                  <w:r>
                    <w:rPr>
                      <w:rFonts w:cs="Arial"/>
                    </w:rPr>
                    <w:t>25-Oct-21</w:t>
                  </w:r>
                </w:p>
              </w:tc>
              <w:tc>
                <w:tcPr>
                  <w:tcW w:w="3140" w:type="dxa"/>
                </w:tcPr>
                <w:p w14:paraId="7231D9A4" w14:textId="1CB4B1C6" w:rsidR="00733A25" w:rsidRPr="009D2938" w:rsidRDefault="009635D2" w:rsidP="009635D2">
                  <w:pPr>
                    <w:pStyle w:val="NoSpacing"/>
                    <w:rPr>
                      <w:rFonts w:cs="Arial"/>
                    </w:rPr>
                  </w:pPr>
                  <w:r>
                    <w:rPr>
                      <w:rFonts w:cs="Arial"/>
                    </w:rPr>
                    <w:t>Review and amend</w:t>
                  </w:r>
                  <w:r w:rsidR="00D22BBB">
                    <w:rPr>
                      <w:rFonts w:cs="Arial"/>
                    </w:rPr>
                    <w:t>ment</w:t>
                  </w:r>
                </w:p>
              </w:tc>
            </w:tr>
            <w:tr w:rsidR="00733A25" w:rsidRPr="00057578" w14:paraId="5E65BB74" w14:textId="77777777" w:rsidTr="009635D2">
              <w:tc>
                <w:tcPr>
                  <w:tcW w:w="2234" w:type="dxa"/>
                </w:tcPr>
                <w:p w14:paraId="6677AF5F" w14:textId="698BD141" w:rsidR="00733A25" w:rsidRPr="009D2938" w:rsidRDefault="009635D2" w:rsidP="009635D2">
                  <w:pPr>
                    <w:pStyle w:val="NoSpacing"/>
                    <w:rPr>
                      <w:rFonts w:cs="Arial"/>
                    </w:rPr>
                  </w:pPr>
                  <w:r>
                    <w:rPr>
                      <w:rFonts w:cs="Arial"/>
                    </w:rPr>
                    <w:t xml:space="preserve">Paul Williams </w:t>
                  </w:r>
                </w:p>
              </w:tc>
              <w:tc>
                <w:tcPr>
                  <w:tcW w:w="1153" w:type="dxa"/>
                </w:tcPr>
                <w:p w14:paraId="188FB258" w14:textId="4E6343A3" w:rsidR="00733A25" w:rsidRPr="009D2938" w:rsidRDefault="009635D2" w:rsidP="009635D2">
                  <w:pPr>
                    <w:pStyle w:val="NoSpacing"/>
                    <w:jc w:val="center"/>
                    <w:rPr>
                      <w:rFonts w:cs="Arial"/>
                    </w:rPr>
                  </w:pPr>
                  <w:r>
                    <w:rPr>
                      <w:rFonts w:cs="Arial"/>
                    </w:rPr>
                    <w:t>0.3</w:t>
                  </w:r>
                </w:p>
              </w:tc>
              <w:tc>
                <w:tcPr>
                  <w:tcW w:w="1118" w:type="dxa"/>
                </w:tcPr>
                <w:p w14:paraId="5BB9A3D9" w14:textId="54804029" w:rsidR="00733A25" w:rsidRPr="009D2938" w:rsidRDefault="009635D2" w:rsidP="009635D2">
                  <w:pPr>
                    <w:pStyle w:val="NoSpacing"/>
                    <w:jc w:val="center"/>
                    <w:rPr>
                      <w:rFonts w:cs="Arial"/>
                    </w:rPr>
                  </w:pPr>
                  <w:r>
                    <w:rPr>
                      <w:rFonts w:cs="Arial"/>
                    </w:rPr>
                    <w:t>Draft</w:t>
                  </w:r>
                </w:p>
              </w:tc>
              <w:tc>
                <w:tcPr>
                  <w:tcW w:w="1454" w:type="dxa"/>
                </w:tcPr>
                <w:p w14:paraId="7BCF996A" w14:textId="5E1EE5FB" w:rsidR="00733A25" w:rsidRPr="009D2938" w:rsidRDefault="00AC5EFB" w:rsidP="009635D2">
                  <w:pPr>
                    <w:pStyle w:val="NoSpacing"/>
                    <w:jc w:val="center"/>
                    <w:rPr>
                      <w:rFonts w:cs="Arial"/>
                    </w:rPr>
                  </w:pPr>
                  <w:r>
                    <w:rPr>
                      <w:rFonts w:cs="Arial"/>
                    </w:rPr>
                    <w:t>26-Oct-21</w:t>
                  </w:r>
                </w:p>
              </w:tc>
              <w:tc>
                <w:tcPr>
                  <w:tcW w:w="3140" w:type="dxa"/>
                </w:tcPr>
                <w:p w14:paraId="663D72B0" w14:textId="5C36B72B" w:rsidR="00733A25" w:rsidRPr="009D2938" w:rsidRDefault="009635D2" w:rsidP="009635D2">
                  <w:pPr>
                    <w:pStyle w:val="NoSpacing"/>
                    <w:rPr>
                      <w:rFonts w:cs="Arial"/>
                    </w:rPr>
                  </w:pPr>
                  <w:r>
                    <w:rPr>
                      <w:rFonts w:cs="Arial"/>
                    </w:rPr>
                    <w:t xml:space="preserve">Review </w:t>
                  </w:r>
                </w:p>
              </w:tc>
            </w:tr>
            <w:tr w:rsidR="00733A25" w:rsidRPr="00057578" w14:paraId="141E37B2" w14:textId="77777777" w:rsidTr="009635D2">
              <w:tc>
                <w:tcPr>
                  <w:tcW w:w="2234" w:type="dxa"/>
                </w:tcPr>
                <w:p w14:paraId="7FD53218" w14:textId="589165D2" w:rsidR="00733A25" w:rsidRPr="009D2938" w:rsidRDefault="009635D2" w:rsidP="009635D2">
                  <w:pPr>
                    <w:pStyle w:val="NoSpacing"/>
                    <w:rPr>
                      <w:rFonts w:cs="Arial"/>
                    </w:rPr>
                  </w:pPr>
                  <w:r>
                    <w:rPr>
                      <w:rFonts w:cs="Arial"/>
                    </w:rPr>
                    <w:t>Natalie Melliard</w:t>
                  </w:r>
                </w:p>
              </w:tc>
              <w:tc>
                <w:tcPr>
                  <w:tcW w:w="1153" w:type="dxa"/>
                </w:tcPr>
                <w:p w14:paraId="30EFC492" w14:textId="0902FA3B" w:rsidR="00733A25" w:rsidRPr="009D2938" w:rsidRDefault="009635D2" w:rsidP="009635D2">
                  <w:pPr>
                    <w:pStyle w:val="NoSpacing"/>
                    <w:jc w:val="center"/>
                    <w:rPr>
                      <w:rFonts w:cs="Arial"/>
                    </w:rPr>
                  </w:pPr>
                  <w:r>
                    <w:rPr>
                      <w:rFonts w:cs="Arial"/>
                    </w:rPr>
                    <w:t>0.4</w:t>
                  </w:r>
                </w:p>
              </w:tc>
              <w:tc>
                <w:tcPr>
                  <w:tcW w:w="1118" w:type="dxa"/>
                </w:tcPr>
                <w:p w14:paraId="7954E6A2" w14:textId="17CD602A" w:rsidR="00733A25" w:rsidRPr="009D2938" w:rsidRDefault="009635D2" w:rsidP="009635D2">
                  <w:pPr>
                    <w:pStyle w:val="NoSpacing"/>
                    <w:jc w:val="center"/>
                    <w:rPr>
                      <w:rFonts w:cs="Arial"/>
                    </w:rPr>
                  </w:pPr>
                  <w:r>
                    <w:rPr>
                      <w:rFonts w:cs="Arial"/>
                    </w:rPr>
                    <w:t>Draft</w:t>
                  </w:r>
                </w:p>
              </w:tc>
              <w:tc>
                <w:tcPr>
                  <w:tcW w:w="1454" w:type="dxa"/>
                </w:tcPr>
                <w:p w14:paraId="4920CDA3" w14:textId="494BD6BB" w:rsidR="00733A25" w:rsidRPr="009D2938" w:rsidRDefault="00AC5EFB" w:rsidP="009635D2">
                  <w:pPr>
                    <w:pStyle w:val="NoSpacing"/>
                    <w:jc w:val="center"/>
                    <w:rPr>
                      <w:rFonts w:cs="Arial"/>
                    </w:rPr>
                  </w:pPr>
                  <w:r>
                    <w:rPr>
                      <w:rFonts w:cs="Arial"/>
                    </w:rPr>
                    <w:t>27-Oct-21</w:t>
                  </w:r>
                </w:p>
              </w:tc>
              <w:tc>
                <w:tcPr>
                  <w:tcW w:w="3140" w:type="dxa"/>
                </w:tcPr>
                <w:p w14:paraId="0A7DB891" w14:textId="1F585E93" w:rsidR="00733A25" w:rsidRPr="009D2938" w:rsidRDefault="009635D2" w:rsidP="009635D2">
                  <w:pPr>
                    <w:pStyle w:val="NoSpacing"/>
                    <w:rPr>
                      <w:rFonts w:cs="Arial"/>
                    </w:rPr>
                  </w:pPr>
                  <w:r>
                    <w:rPr>
                      <w:rFonts w:cs="Arial"/>
                    </w:rPr>
                    <w:t>Review and amend</w:t>
                  </w:r>
                  <w:r w:rsidR="00D22BBB">
                    <w:rPr>
                      <w:rFonts w:cs="Arial"/>
                    </w:rPr>
                    <w:t>ment</w:t>
                  </w:r>
                </w:p>
              </w:tc>
            </w:tr>
            <w:tr w:rsidR="00733A25" w:rsidRPr="00057578" w14:paraId="65AC1E22" w14:textId="77777777" w:rsidTr="009635D2">
              <w:tc>
                <w:tcPr>
                  <w:tcW w:w="2234" w:type="dxa"/>
                </w:tcPr>
                <w:p w14:paraId="664B50CC" w14:textId="4BC17889" w:rsidR="00733A25" w:rsidRPr="009D2938" w:rsidRDefault="009635D2" w:rsidP="009635D2">
                  <w:pPr>
                    <w:pStyle w:val="NoSpacing"/>
                    <w:rPr>
                      <w:rFonts w:cs="Arial"/>
                    </w:rPr>
                  </w:pPr>
                  <w:r>
                    <w:rPr>
                      <w:rFonts w:cs="Arial"/>
                    </w:rPr>
                    <w:t xml:space="preserve">Paul Williams </w:t>
                  </w:r>
                </w:p>
              </w:tc>
              <w:tc>
                <w:tcPr>
                  <w:tcW w:w="1153" w:type="dxa"/>
                </w:tcPr>
                <w:p w14:paraId="72679798" w14:textId="527A5523" w:rsidR="00733A25" w:rsidRPr="009D2938" w:rsidRDefault="009635D2" w:rsidP="009635D2">
                  <w:pPr>
                    <w:pStyle w:val="NoSpacing"/>
                    <w:jc w:val="center"/>
                    <w:rPr>
                      <w:rFonts w:cs="Arial"/>
                    </w:rPr>
                  </w:pPr>
                  <w:r>
                    <w:rPr>
                      <w:rFonts w:cs="Arial"/>
                    </w:rPr>
                    <w:t>0.5</w:t>
                  </w:r>
                </w:p>
              </w:tc>
              <w:tc>
                <w:tcPr>
                  <w:tcW w:w="1118" w:type="dxa"/>
                </w:tcPr>
                <w:p w14:paraId="0B2F9B3B" w14:textId="640B79E8" w:rsidR="00733A25" w:rsidRPr="009D2938" w:rsidRDefault="009635D2" w:rsidP="009635D2">
                  <w:pPr>
                    <w:pStyle w:val="NoSpacing"/>
                    <w:jc w:val="center"/>
                    <w:rPr>
                      <w:rFonts w:cs="Arial"/>
                    </w:rPr>
                  </w:pPr>
                  <w:r>
                    <w:rPr>
                      <w:rFonts w:cs="Arial"/>
                    </w:rPr>
                    <w:t>Draft</w:t>
                  </w:r>
                </w:p>
              </w:tc>
              <w:tc>
                <w:tcPr>
                  <w:tcW w:w="1454" w:type="dxa"/>
                </w:tcPr>
                <w:p w14:paraId="3C62E766" w14:textId="7D799693" w:rsidR="00733A25" w:rsidRPr="009D2938" w:rsidRDefault="00AC5EFB" w:rsidP="009635D2">
                  <w:pPr>
                    <w:pStyle w:val="NoSpacing"/>
                    <w:jc w:val="center"/>
                    <w:rPr>
                      <w:rFonts w:cs="Arial"/>
                    </w:rPr>
                  </w:pPr>
                  <w:r>
                    <w:rPr>
                      <w:rFonts w:cs="Arial"/>
                    </w:rPr>
                    <w:t>28-Oct-21</w:t>
                  </w:r>
                </w:p>
              </w:tc>
              <w:tc>
                <w:tcPr>
                  <w:tcW w:w="3140" w:type="dxa"/>
                </w:tcPr>
                <w:p w14:paraId="3953FA0A" w14:textId="202E4833" w:rsidR="00733A25" w:rsidRPr="009D2938" w:rsidRDefault="00AC5EFB" w:rsidP="009635D2">
                  <w:pPr>
                    <w:pStyle w:val="NoSpacing"/>
                    <w:rPr>
                      <w:rFonts w:cs="Arial"/>
                    </w:rPr>
                  </w:pPr>
                  <w:r>
                    <w:rPr>
                      <w:rFonts w:cs="Arial"/>
                    </w:rPr>
                    <w:t>Review</w:t>
                  </w:r>
                </w:p>
              </w:tc>
            </w:tr>
            <w:tr w:rsidR="00AC5EFB" w:rsidRPr="00057578" w14:paraId="25F31873" w14:textId="77777777" w:rsidTr="009635D2">
              <w:tc>
                <w:tcPr>
                  <w:tcW w:w="2234" w:type="dxa"/>
                </w:tcPr>
                <w:p w14:paraId="1BCF61AB" w14:textId="39A9FDD0" w:rsidR="00AC5EFB" w:rsidRDefault="00AC5EFB" w:rsidP="009635D2">
                  <w:pPr>
                    <w:pStyle w:val="NoSpacing"/>
                    <w:rPr>
                      <w:rFonts w:cs="Arial"/>
                    </w:rPr>
                  </w:pPr>
                  <w:r>
                    <w:rPr>
                      <w:rFonts w:cs="Arial"/>
                    </w:rPr>
                    <w:t>Judith Bates</w:t>
                  </w:r>
                </w:p>
              </w:tc>
              <w:tc>
                <w:tcPr>
                  <w:tcW w:w="1153" w:type="dxa"/>
                </w:tcPr>
                <w:p w14:paraId="7DE29A8F" w14:textId="0FA78BDB" w:rsidR="00AC5EFB" w:rsidRDefault="00076CB9" w:rsidP="009635D2">
                  <w:pPr>
                    <w:pStyle w:val="NoSpacing"/>
                    <w:jc w:val="center"/>
                    <w:rPr>
                      <w:rFonts w:cs="Arial"/>
                    </w:rPr>
                  </w:pPr>
                  <w:r>
                    <w:rPr>
                      <w:rFonts w:cs="Arial"/>
                    </w:rPr>
                    <w:t>0.6</w:t>
                  </w:r>
                </w:p>
              </w:tc>
              <w:tc>
                <w:tcPr>
                  <w:tcW w:w="1118" w:type="dxa"/>
                </w:tcPr>
                <w:p w14:paraId="79505E0D" w14:textId="63A42AE3" w:rsidR="00AC5EFB" w:rsidRDefault="00076CB9" w:rsidP="009635D2">
                  <w:pPr>
                    <w:pStyle w:val="NoSpacing"/>
                    <w:jc w:val="center"/>
                    <w:rPr>
                      <w:rFonts w:cs="Arial"/>
                    </w:rPr>
                  </w:pPr>
                  <w:r>
                    <w:rPr>
                      <w:rFonts w:cs="Arial"/>
                    </w:rPr>
                    <w:t>Final draft</w:t>
                  </w:r>
                </w:p>
              </w:tc>
              <w:tc>
                <w:tcPr>
                  <w:tcW w:w="1454" w:type="dxa"/>
                </w:tcPr>
                <w:p w14:paraId="1B350D8A" w14:textId="09B33D1E" w:rsidR="00AC5EFB" w:rsidRDefault="00076CB9" w:rsidP="009635D2">
                  <w:pPr>
                    <w:pStyle w:val="NoSpacing"/>
                    <w:jc w:val="center"/>
                    <w:rPr>
                      <w:rFonts w:cs="Arial"/>
                    </w:rPr>
                  </w:pPr>
                  <w:r>
                    <w:rPr>
                      <w:rFonts w:cs="Arial"/>
                    </w:rPr>
                    <w:t>26-Nov-21</w:t>
                  </w:r>
                </w:p>
              </w:tc>
              <w:tc>
                <w:tcPr>
                  <w:tcW w:w="3140" w:type="dxa"/>
                </w:tcPr>
                <w:p w14:paraId="5D552180" w14:textId="3F1D60E0" w:rsidR="00AC5EFB" w:rsidRPr="009D2938" w:rsidRDefault="00076CB9" w:rsidP="009635D2">
                  <w:pPr>
                    <w:pStyle w:val="NoSpacing"/>
                    <w:rPr>
                      <w:rFonts w:cs="Arial"/>
                    </w:rPr>
                  </w:pPr>
                  <w:r>
                    <w:rPr>
                      <w:rFonts w:cs="Arial"/>
                    </w:rPr>
                    <w:t>Review</w:t>
                  </w:r>
                </w:p>
              </w:tc>
            </w:tr>
            <w:tr w:rsidR="0063670A" w:rsidRPr="00057578" w14:paraId="62DAFE49" w14:textId="77777777" w:rsidTr="009635D2">
              <w:tc>
                <w:tcPr>
                  <w:tcW w:w="2234" w:type="dxa"/>
                </w:tcPr>
                <w:p w14:paraId="276A093A" w14:textId="7D2F5718" w:rsidR="0063670A" w:rsidRDefault="0063670A" w:rsidP="0063670A">
                  <w:pPr>
                    <w:pStyle w:val="NoSpacing"/>
                    <w:rPr>
                      <w:rFonts w:cs="Arial"/>
                    </w:rPr>
                  </w:pPr>
                  <w:r>
                    <w:rPr>
                      <w:rFonts w:cs="Arial"/>
                    </w:rPr>
                    <w:t>Judith Bates</w:t>
                  </w:r>
                </w:p>
              </w:tc>
              <w:tc>
                <w:tcPr>
                  <w:tcW w:w="1153" w:type="dxa"/>
                </w:tcPr>
                <w:p w14:paraId="29F0B3F6" w14:textId="0CAE9951" w:rsidR="0063670A" w:rsidRDefault="0063670A" w:rsidP="0063670A">
                  <w:pPr>
                    <w:pStyle w:val="NoSpacing"/>
                    <w:jc w:val="center"/>
                    <w:rPr>
                      <w:rFonts w:cs="Arial"/>
                    </w:rPr>
                  </w:pPr>
                  <w:r>
                    <w:rPr>
                      <w:rFonts w:cs="Arial"/>
                    </w:rPr>
                    <w:t>1.0</w:t>
                  </w:r>
                </w:p>
              </w:tc>
              <w:tc>
                <w:tcPr>
                  <w:tcW w:w="1118" w:type="dxa"/>
                </w:tcPr>
                <w:p w14:paraId="1234BF8F" w14:textId="42280EFE" w:rsidR="0063670A" w:rsidRDefault="0063670A" w:rsidP="0063670A">
                  <w:pPr>
                    <w:pStyle w:val="NoSpacing"/>
                    <w:jc w:val="center"/>
                    <w:rPr>
                      <w:rFonts w:cs="Arial"/>
                    </w:rPr>
                  </w:pPr>
                  <w:r>
                    <w:rPr>
                      <w:rFonts w:cs="Arial"/>
                    </w:rPr>
                    <w:t>Final</w:t>
                  </w:r>
                </w:p>
              </w:tc>
              <w:tc>
                <w:tcPr>
                  <w:tcW w:w="1454" w:type="dxa"/>
                </w:tcPr>
                <w:p w14:paraId="0CA5869A" w14:textId="301EFEB5" w:rsidR="0063670A" w:rsidRDefault="0063670A" w:rsidP="0063670A">
                  <w:pPr>
                    <w:pStyle w:val="NoSpacing"/>
                    <w:jc w:val="center"/>
                    <w:rPr>
                      <w:rFonts w:cs="Arial"/>
                    </w:rPr>
                  </w:pPr>
                  <w:r>
                    <w:rPr>
                      <w:rFonts w:cs="Arial"/>
                    </w:rPr>
                    <w:t>26-Nov-21</w:t>
                  </w:r>
                </w:p>
              </w:tc>
              <w:tc>
                <w:tcPr>
                  <w:tcW w:w="3140" w:type="dxa"/>
                </w:tcPr>
                <w:p w14:paraId="45297785" w14:textId="35BE6DC1" w:rsidR="0063670A" w:rsidRDefault="0063670A" w:rsidP="0063670A">
                  <w:pPr>
                    <w:pStyle w:val="NoSpacing"/>
                    <w:rPr>
                      <w:rFonts w:cs="Arial"/>
                    </w:rPr>
                  </w:pPr>
                  <w:r>
                    <w:rPr>
                      <w:rFonts w:cs="Arial"/>
                    </w:rPr>
                    <w:t>Approve</w:t>
                  </w:r>
                </w:p>
              </w:tc>
            </w:tr>
          </w:tbl>
          <w:p w14:paraId="170CE9A7" w14:textId="77777777" w:rsidR="00733A25" w:rsidRDefault="00733A25" w:rsidP="009635D2">
            <w:pPr>
              <w:pStyle w:val="NoSpacing"/>
              <w:rPr>
                <w:noProof/>
                <w:lang w:eastAsia="en-GB"/>
              </w:rPr>
            </w:pPr>
          </w:p>
        </w:tc>
      </w:tr>
    </w:tbl>
    <w:p w14:paraId="0A2BD8E0" w14:textId="77777777" w:rsidR="00733A25" w:rsidRPr="000A6275" w:rsidRDefault="00733A25" w:rsidP="00297F40">
      <w:pPr>
        <w:pStyle w:val="Heading2"/>
      </w:pPr>
      <w:r>
        <w:t xml:space="preserve"> </w:t>
      </w:r>
      <w:bookmarkStart w:id="17" w:name="_Toc89516547"/>
      <w:r>
        <w:t>Reviewers (Draft) / Circulation List (Final)</w:t>
      </w:r>
      <w:bookmarkEnd w:id="17"/>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929"/>
        <w:gridCol w:w="3071"/>
        <w:gridCol w:w="3072"/>
      </w:tblGrid>
      <w:tr w:rsidR="00733A25" w:rsidRPr="00725DA0" w14:paraId="3F13D905" w14:textId="77777777" w:rsidTr="009635D2">
        <w:tc>
          <w:tcPr>
            <w:tcW w:w="2929" w:type="dxa"/>
            <w:shd w:val="clear" w:color="auto" w:fill="1F4E79" w:themeFill="accent1" w:themeFillShade="80"/>
          </w:tcPr>
          <w:p w14:paraId="4F2BBBCD" w14:textId="77777777" w:rsidR="00733A25" w:rsidRPr="00725DA0" w:rsidRDefault="00733A25" w:rsidP="009635D2">
            <w:pPr>
              <w:pStyle w:val="NoSpacing"/>
              <w:jc w:val="center"/>
              <w:rPr>
                <w:b/>
                <w:color w:val="FFFFFF" w:themeColor="background1"/>
              </w:rPr>
            </w:pPr>
            <w:r w:rsidRPr="00725DA0">
              <w:rPr>
                <w:b/>
                <w:color w:val="FFFFFF" w:themeColor="background1"/>
              </w:rPr>
              <w:t>Name</w:t>
            </w:r>
          </w:p>
        </w:tc>
        <w:tc>
          <w:tcPr>
            <w:tcW w:w="3071" w:type="dxa"/>
            <w:shd w:val="clear" w:color="auto" w:fill="1F4E79" w:themeFill="accent1" w:themeFillShade="80"/>
          </w:tcPr>
          <w:p w14:paraId="5BD08AAD" w14:textId="77777777" w:rsidR="00733A25" w:rsidRPr="00725DA0" w:rsidRDefault="00733A25" w:rsidP="009635D2">
            <w:pPr>
              <w:pStyle w:val="NoSpacing"/>
              <w:jc w:val="center"/>
              <w:rPr>
                <w:b/>
                <w:color w:val="FFFFFF" w:themeColor="background1"/>
              </w:rPr>
            </w:pPr>
            <w:r w:rsidRPr="00725DA0">
              <w:rPr>
                <w:b/>
                <w:color w:val="FFFFFF" w:themeColor="background1"/>
              </w:rPr>
              <w:t>Title</w:t>
            </w:r>
          </w:p>
        </w:tc>
        <w:tc>
          <w:tcPr>
            <w:tcW w:w="3072" w:type="dxa"/>
            <w:shd w:val="clear" w:color="auto" w:fill="1F4E79" w:themeFill="accent1" w:themeFillShade="80"/>
          </w:tcPr>
          <w:p w14:paraId="6A64FB91" w14:textId="77777777" w:rsidR="00733A25" w:rsidRPr="00725DA0" w:rsidRDefault="00733A25" w:rsidP="009635D2">
            <w:pPr>
              <w:pStyle w:val="NoSpacing"/>
              <w:jc w:val="center"/>
              <w:rPr>
                <w:b/>
                <w:color w:val="FFFFFF" w:themeColor="background1"/>
              </w:rPr>
            </w:pPr>
            <w:r w:rsidRPr="00725DA0">
              <w:rPr>
                <w:b/>
                <w:color w:val="FFFFFF" w:themeColor="background1"/>
              </w:rPr>
              <w:t>Organisation</w:t>
            </w:r>
          </w:p>
        </w:tc>
      </w:tr>
      <w:tr w:rsidR="00733A25" w:rsidRPr="00C9159B" w14:paraId="13F27C5E" w14:textId="77777777" w:rsidTr="009635D2">
        <w:tc>
          <w:tcPr>
            <w:tcW w:w="2929" w:type="dxa"/>
            <w:shd w:val="clear" w:color="auto" w:fill="auto"/>
          </w:tcPr>
          <w:p w14:paraId="77796B81" w14:textId="0E11F655" w:rsidR="00733A25" w:rsidRPr="00C9159B" w:rsidRDefault="00D22BBB" w:rsidP="009635D2">
            <w:pPr>
              <w:pStyle w:val="NoSpacing"/>
            </w:pPr>
            <w:r>
              <w:t>LINC PMO</w:t>
            </w:r>
          </w:p>
        </w:tc>
        <w:tc>
          <w:tcPr>
            <w:tcW w:w="3071" w:type="dxa"/>
            <w:shd w:val="clear" w:color="auto" w:fill="auto"/>
          </w:tcPr>
          <w:p w14:paraId="081E3A23" w14:textId="77777777" w:rsidR="00733A25" w:rsidRPr="00C9159B" w:rsidRDefault="00733A25" w:rsidP="009635D2">
            <w:pPr>
              <w:pStyle w:val="NoSpacing"/>
            </w:pPr>
          </w:p>
        </w:tc>
        <w:tc>
          <w:tcPr>
            <w:tcW w:w="3072" w:type="dxa"/>
            <w:shd w:val="clear" w:color="auto" w:fill="auto"/>
          </w:tcPr>
          <w:p w14:paraId="0AA91760" w14:textId="77777777" w:rsidR="00733A25" w:rsidRPr="00C9159B" w:rsidRDefault="00733A25" w:rsidP="009635D2">
            <w:pPr>
              <w:pStyle w:val="NoSpacing"/>
            </w:pPr>
          </w:p>
        </w:tc>
      </w:tr>
    </w:tbl>
    <w:p w14:paraId="44F25258" w14:textId="77777777" w:rsidR="0063670A" w:rsidRDefault="0063670A" w:rsidP="0063670A">
      <w:bookmarkStart w:id="18" w:name="_Toc40675911"/>
      <w:bookmarkStart w:id="19" w:name="_Toc40675924"/>
      <w:bookmarkStart w:id="20" w:name="_Toc40676116"/>
    </w:p>
    <w:p w14:paraId="12DFDC26" w14:textId="65854699" w:rsidR="00733A25" w:rsidRDefault="00733A25" w:rsidP="00297F40">
      <w:pPr>
        <w:pStyle w:val="Heading2"/>
      </w:pPr>
      <w:bookmarkStart w:id="21" w:name="_Toc89516548"/>
      <w:r w:rsidRPr="00ED1EF0">
        <w:lastRenderedPageBreak/>
        <w:t>References</w:t>
      </w:r>
      <w:bookmarkEnd w:id="18"/>
      <w:bookmarkEnd w:id="19"/>
      <w:bookmarkEnd w:id="20"/>
      <w:bookmarkEnd w:id="21"/>
    </w:p>
    <w:tbl>
      <w:tblPr>
        <w:tblStyle w:val="TableGrid"/>
        <w:tblW w:w="9072" w:type="dxa"/>
        <w:tblInd w:w="137" w:type="dxa"/>
        <w:tblLook w:val="04A0" w:firstRow="1" w:lastRow="0" w:firstColumn="1" w:lastColumn="0" w:noHBand="0" w:noVBand="1"/>
      </w:tblPr>
      <w:tblGrid>
        <w:gridCol w:w="7088"/>
        <w:gridCol w:w="1984"/>
      </w:tblGrid>
      <w:tr w:rsidR="00733A25" w14:paraId="640C41B5" w14:textId="77777777" w:rsidTr="009635D2">
        <w:tc>
          <w:tcPr>
            <w:tcW w:w="7088" w:type="dxa"/>
            <w:shd w:val="clear" w:color="auto" w:fill="1F4E79" w:themeFill="accent1" w:themeFillShade="80"/>
          </w:tcPr>
          <w:p w14:paraId="310D5E18" w14:textId="77777777" w:rsidR="00733A25" w:rsidRPr="00C95BBA" w:rsidRDefault="00733A25" w:rsidP="009635D2">
            <w:pPr>
              <w:spacing w:before="60" w:after="60"/>
              <w:jc w:val="center"/>
              <w:rPr>
                <w:b/>
                <w:color w:val="FFFFFF" w:themeColor="background1"/>
              </w:rPr>
            </w:pPr>
            <w:r w:rsidRPr="00C95BBA">
              <w:rPr>
                <w:b/>
                <w:color w:val="FFFFFF" w:themeColor="background1"/>
              </w:rPr>
              <w:t>Document</w:t>
            </w:r>
          </w:p>
        </w:tc>
        <w:tc>
          <w:tcPr>
            <w:tcW w:w="1984" w:type="dxa"/>
            <w:shd w:val="clear" w:color="auto" w:fill="1F4E79" w:themeFill="accent1" w:themeFillShade="80"/>
          </w:tcPr>
          <w:p w14:paraId="68DF92B6" w14:textId="77777777" w:rsidR="00733A25" w:rsidRPr="00C95BBA" w:rsidRDefault="00733A25" w:rsidP="009635D2">
            <w:pPr>
              <w:spacing w:before="60" w:after="60"/>
              <w:jc w:val="center"/>
              <w:rPr>
                <w:b/>
                <w:color w:val="FFFFFF" w:themeColor="background1"/>
              </w:rPr>
            </w:pPr>
            <w:r w:rsidRPr="00C95BBA">
              <w:rPr>
                <w:b/>
                <w:color w:val="FFFFFF" w:themeColor="background1"/>
              </w:rPr>
              <w:t>Version</w:t>
            </w:r>
          </w:p>
        </w:tc>
      </w:tr>
      <w:tr w:rsidR="00733A25" w14:paraId="719FC5A9" w14:textId="77777777" w:rsidTr="009635D2">
        <w:tc>
          <w:tcPr>
            <w:tcW w:w="7088" w:type="dxa"/>
            <w:shd w:val="clear" w:color="auto" w:fill="auto"/>
          </w:tcPr>
          <w:p w14:paraId="4541A4AE" w14:textId="77777777" w:rsidR="00733A25" w:rsidRPr="00C95BBA" w:rsidRDefault="00733A25" w:rsidP="009635D2">
            <w:pPr>
              <w:spacing w:before="60" w:after="60"/>
              <w:jc w:val="center"/>
              <w:rPr>
                <w:b/>
                <w:color w:val="FFFFFF" w:themeColor="background1"/>
              </w:rPr>
            </w:pPr>
          </w:p>
        </w:tc>
        <w:tc>
          <w:tcPr>
            <w:tcW w:w="1984" w:type="dxa"/>
            <w:shd w:val="clear" w:color="auto" w:fill="auto"/>
          </w:tcPr>
          <w:p w14:paraId="02577E95" w14:textId="77777777" w:rsidR="00733A25" w:rsidRPr="00C95BBA" w:rsidRDefault="00733A25" w:rsidP="009635D2">
            <w:pPr>
              <w:spacing w:before="60" w:after="60"/>
              <w:jc w:val="center"/>
              <w:rPr>
                <w:b/>
                <w:color w:val="FFFFFF" w:themeColor="background1"/>
              </w:rPr>
            </w:pPr>
          </w:p>
        </w:tc>
      </w:tr>
    </w:tbl>
    <w:p w14:paraId="2389C575" w14:textId="77777777" w:rsidR="00733A25" w:rsidRDefault="00733A25" w:rsidP="00297F40">
      <w:pPr>
        <w:pStyle w:val="Heading2"/>
      </w:pPr>
      <w:bookmarkStart w:id="22" w:name="_Toc89516549"/>
      <w:r>
        <w:t>Document Location</w:t>
      </w:r>
      <w:bookmarkEnd w:id="22"/>
    </w:p>
    <w:tbl>
      <w:tblPr>
        <w:tblStyle w:val="TableGrid"/>
        <w:tblW w:w="9072" w:type="dxa"/>
        <w:tblInd w:w="137" w:type="dxa"/>
        <w:tblLook w:val="04A0" w:firstRow="1" w:lastRow="0" w:firstColumn="1" w:lastColumn="0" w:noHBand="0" w:noVBand="1"/>
      </w:tblPr>
      <w:tblGrid>
        <w:gridCol w:w="1985"/>
        <w:gridCol w:w="7087"/>
      </w:tblGrid>
      <w:tr w:rsidR="00733A25" w:rsidRPr="00C95BBA" w14:paraId="733E12CD" w14:textId="77777777" w:rsidTr="009635D2">
        <w:tc>
          <w:tcPr>
            <w:tcW w:w="1985" w:type="dxa"/>
            <w:shd w:val="clear" w:color="auto" w:fill="1F4E79" w:themeFill="accent1" w:themeFillShade="80"/>
          </w:tcPr>
          <w:p w14:paraId="7768EF72" w14:textId="77777777" w:rsidR="00733A25" w:rsidRPr="00C95BBA" w:rsidRDefault="00733A25" w:rsidP="009635D2">
            <w:pPr>
              <w:spacing w:before="60" w:after="60"/>
              <w:jc w:val="center"/>
              <w:rPr>
                <w:b/>
                <w:color w:val="FFFFFF" w:themeColor="background1"/>
              </w:rPr>
            </w:pPr>
            <w:r>
              <w:rPr>
                <w:b/>
                <w:color w:val="FFFFFF" w:themeColor="background1"/>
              </w:rPr>
              <w:t>System</w:t>
            </w:r>
          </w:p>
        </w:tc>
        <w:tc>
          <w:tcPr>
            <w:tcW w:w="7087" w:type="dxa"/>
            <w:shd w:val="clear" w:color="auto" w:fill="1F4E79" w:themeFill="accent1" w:themeFillShade="80"/>
          </w:tcPr>
          <w:p w14:paraId="0FB6CF5E" w14:textId="77777777" w:rsidR="00733A25" w:rsidRPr="00C95BBA" w:rsidRDefault="00733A25" w:rsidP="009635D2">
            <w:pPr>
              <w:spacing w:before="60" w:after="60"/>
              <w:jc w:val="center"/>
              <w:rPr>
                <w:b/>
                <w:color w:val="FFFFFF" w:themeColor="background1"/>
              </w:rPr>
            </w:pPr>
            <w:r>
              <w:rPr>
                <w:b/>
                <w:color w:val="FFFFFF" w:themeColor="background1"/>
              </w:rPr>
              <w:t>Location</w:t>
            </w:r>
          </w:p>
        </w:tc>
      </w:tr>
      <w:tr w:rsidR="00733A25" w14:paraId="0BE2A67D" w14:textId="77777777" w:rsidTr="009635D2">
        <w:tc>
          <w:tcPr>
            <w:tcW w:w="1985" w:type="dxa"/>
          </w:tcPr>
          <w:p w14:paraId="2F643185" w14:textId="77777777" w:rsidR="00733A25" w:rsidRPr="00E1583A" w:rsidRDefault="00733A25" w:rsidP="009635D2">
            <w:pPr>
              <w:spacing w:before="60" w:after="60"/>
              <w:jc w:val="left"/>
              <w:rPr>
                <w:b/>
              </w:rPr>
            </w:pPr>
            <w:proofErr w:type="spellStart"/>
            <w:r w:rsidRPr="00E1583A">
              <w:rPr>
                <w:b/>
              </w:rPr>
              <w:t>iPassport</w:t>
            </w:r>
            <w:proofErr w:type="spellEnd"/>
            <w:r>
              <w:rPr>
                <w:b/>
              </w:rPr>
              <w:t>:</w:t>
            </w:r>
          </w:p>
        </w:tc>
        <w:tc>
          <w:tcPr>
            <w:tcW w:w="7087" w:type="dxa"/>
          </w:tcPr>
          <w:p w14:paraId="31CC7649" w14:textId="77777777" w:rsidR="00733A25" w:rsidRDefault="00303110" w:rsidP="009635D2">
            <w:pPr>
              <w:spacing w:before="60" w:after="60"/>
              <w:jc w:val="left"/>
            </w:pPr>
            <w:r>
              <w:t>NHSWHC LINC/ LINC Controlled Documents</w:t>
            </w:r>
          </w:p>
        </w:tc>
      </w:tr>
      <w:tr w:rsidR="00733A25" w14:paraId="66829053" w14:textId="77777777" w:rsidTr="009635D2">
        <w:tc>
          <w:tcPr>
            <w:tcW w:w="1985" w:type="dxa"/>
          </w:tcPr>
          <w:p w14:paraId="1119C654" w14:textId="77777777" w:rsidR="00733A25" w:rsidRPr="00E1583A" w:rsidRDefault="00733A25" w:rsidP="009635D2">
            <w:pPr>
              <w:spacing w:before="60" w:after="60"/>
              <w:jc w:val="left"/>
              <w:rPr>
                <w:b/>
              </w:rPr>
            </w:pPr>
            <w:r w:rsidRPr="00E1583A">
              <w:rPr>
                <w:b/>
              </w:rPr>
              <w:t>Shared Drive</w:t>
            </w:r>
            <w:r>
              <w:rPr>
                <w:b/>
              </w:rPr>
              <w:t>:</w:t>
            </w:r>
          </w:p>
        </w:tc>
        <w:tc>
          <w:tcPr>
            <w:tcW w:w="7087" w:type="dxa"/>
          </w:tcPr>
          <w:p w14:paraId="24DA51D8" w14:textId="5C12CD21" w:rsidR="00733A25" w:rsidRPr="00076CB9" w:rsidRDefault="00076CB9" w:rsidP="009635D2">
            <w:pPr>
              <w:spacing w:before="60" w:after="60"/>
              <w:jc w:val="left"/>
              <w:rPr>
                <w:sz w:val="20"/>
              </w:rPr>
            </w:pPr>
            <w:r w:rsidRPr="00076CB9">
              <w:rPr>
                <w:sz w:val="20"/>
              </w:rPr>
              <w:t>\\rytu1srvfil0001\shared\NHS Wales Health Collaborative\LINC Programme\Documentation\Communications\FAQs</w:t>
            </w:r>
          </w:p>
        </w:tc>
      </w:tr>
      <w:tr w:rsidR="00733A25" w14:paraId="4085755E" w14:textId="77777777" w:rsidTr="009635D2">
        <w:tc>
          <w:tcPr>
            <w:tcW w:w="1985" w:type="dxa"/>
          </w:tcPr>
          <w:p w14:paraId="39E7BD95" w14:textId="77777777" w:rsidR="00733A25" w:rsidRPr="00E1583A" w:rsidRDefault="00733A25" w:rsidP="009635D2">
            <w:pPr>
              <w:spacing w:before="60" w:after="60"/>
              <w:jc w:val="left"/>
              <w:rPr>
                <w:b/>
              </w:rPr>
            </w:pPr>
            <w:r w:rsidRPr="00E1583A">
              <w:rPr>
                <w:b/>
              </w:rPr>
              <w:t>SharePoint</w:t>
            </w:r>
            <w:r>
              <w:rPr>
                <w:b/>
              </w:rPr>
              <w:t>:</w:t>
            </w:r>
          </w:p>
        </w:tc>
        <w:tc>
          <w:tcPr>
            <w:tcW w:w="7087" w:type="dxa"/>
          </w:tcPr>
          <w:p w14:paraId="0A60D985" w14:textId="77777777" w:rsidR="00733A25" w:rsidRDefault="00825782" w:rsidP="009635D2">
            <w:pPr>
              <w:spacing w:before="60" w:after="60"/>
              <w:jc w:val="left"/>
            </w:pPr>
            <w:hyperlink r:id="rId20" w:history="1">
              <w:r w:rsidR="00303110" w:rsidRPr="00112137">
                <w:rPr>
                  <w:rStyle w:val="Hyperlink"/>
                  <w:sz w:val="20"/>
                </w:rPr>
                <w:t>https://phwsharepoint.cymru.nhs.uk/whc/LINCProgramme/Library</w:t>
              </w:r>
            </w:hyperlink>
          </w:p>
        </w:tc>
      </w:tr>
    </w:tbl>
    <w:p w14:paraId="5AF47DE0" w14:textId="77777777" w:rsidR="00733A25" w:rsidRDefault="00733A25" w:rsidP="00297F40">
      <w:pPr>
        <w:pStyle w:val="Heading2"/>
      </w:pPr>
      <w:bookmarkStart w:id="23" w:name="_Toc89516550"/>
      <w:r>
        <w:t>Authorisation</w:t>
      </w:r>
      <w:bookmarkEnd w:id="23"/>
    </w:p>
    <w:tbl>
      <w:tblPr>
        <w:tblStyle w:val="TableGrid"/>
        <w:tblW w:w="9072" w:type="dxa"/>
        <w:tblInd w:w="137" w:type="dxa"/>
        <w:tblLook w:val="04A0" w:firstRow="1" w:lastRow="0" w:firstColumn="1" w:lastColumn="0" w:noHBand="0" w:noVBand="1"/>
      </w:tblPr>
      <w:tblGrid>
        <w:gridCol w:w="2977"/>
        <w:gridCol w:w="6095"/>
      </w:tblGrid>
      <w:tr w:rsidR="00733A25" w14:paraId="4905FB7E" w14:textId="77777777" w:rsidTr="009635D2">
        <w:tc>
          <w:tcPr>
            <w:tcW w:w="2977" w:type="dxa"/>
            <w:shd w:val="clear" w:color="auto" w:fill="9CC2E5" w:themeFill="accent1" w:themeFillTint="99"/>
            <w:vAlign w:val="center"/>
          </w:tcPr>
          <w:p w14:paraId="708DD556" w14:textId="77777777" w:rsidR="00733A25" w:rsidRPr="0080112D" w:rsidRDefault="00733A25" w:rsidP="009635D2">
            <w:pPr>
              <w:spacing w:before="60" w:after="60"/>
              <w:rPr>
                <w:b/>
              </w:rPr>
            </w:pPr>
            <w:r>
              <w:rPr>
                <w:b/>
              </w:rPr>
              <w:t>Authoriser’</w:t>
            </w:r>
            <w:r w:rsidRPr="0080112D">
              <w:rPr>
                <w:b/>
              </w:rPr>
              <w:t>s Name:</w:t>
            </w:r>
          </w:p>
        </w:tc>
        <w:tc>
          <w:tcPr>
            <w:tcW w:w="6095" w:type="dxa"/>
            <w:vAlign w:val="center"/>
          </w:tcPr>
          <w:p w14:paraId="0C3E31B7" w14:textId="5DED558D" w:rsidR="00733A25" w:rsidRDefault="009635D2" w:rsidP="009635D2">
            <w:pPr>
              <w:spacing w:before="60" w:after="60"/>
              <w:jc w:val="left"/>
            </w:pPr>
            <w:r>
              <w:t>Judith Bates</w:t>
            </w:r>
          </w:p>
        </w:tc>
      </w:tr>
      <w:tr w:rsidR="00733A25" w14:paraId="2E2E0BB9" w14:textId="77777777" w:rsidTr="009635D2">
        <w:tc>
          <w:tcPr>
            <w:tcW w:w="2977" w:type="dxa"/>
            <w:shd w:val="clear" w:color="auto" w:fill="9CC2E5" w:themeFill="accent1" w:themeFillTint="99"/>
            <w:vAlign w:val="center"/>
          </w:tcPr>
          <w:p w14:paraId="058DEB97" w14:textId="77777777" w:rsidR="00733A25" w:rsidRPr="0080112D" w:rsidRDefault="00733A25" w:rsidP="009635D2">
            <w:pPr>
              <w:spacing w:before="60" w:after="60"/>
              <w:rPr>
                <w:b/>
              </w:rPr>
            </w:pPr>
            <w:r>
              <w:rPr>
                <w:b/>
              </w:rPr>
              <w:t>Title</w:t>
            </w:r>
            <w:r w:rsidRPr="0080112D">
              <w:rPr>
                <w:b/>
              </w:rPr>
              <w:t>:</w:t>
            </w:r>
          </w:p>
        </w:tc>
        <w:tc>
          <w:tcPr>
            <w:tcW w:w="6095" w:type="dxa"/>
            <w:vAlign w:val="center"/>
          </w:tcPr>
          <w:p w14:paraId="3093B907" w14:textId="6FA09BC0" w:rsidR="00733A25" w:rsidRDefault="009635D2" w:rsidP="009635D2">
            <w:pPr>
              <w:spacing w:before="60" w:after="60"/>
              <w:jc w:val="left"/>
            </w:pPr>
            <w:r>
              <w:t>Programme Director</w:t>
            </w:r>
          </w:p>
        </w:tc>
      </w:tr>
      <w:tr w:rsidR="00733A25" w14:paraId="3AF0DA23" w14:textId="77777777" w:rsidTr="009635D2">
        <w:tc>
          <w:tcPr>
            <w:tcW w:w="2977" w:type="dxa"/>
            <w:shd w:val="clear" w:color="auto" w:fill="9CC2E5" w:themeFill="accent1" w:themeFillTint="99"/>
            <w:vAlign w:val="center"/>
          </w:tcPr>
          <w:p w14:paraId="37848B4E" w14:textId="77777777" w:rsidR="00733A25" w:rsidRPr="0080112D" w:rsidRDefault="00733A25" w:rsidP="009635D2">
            <w:pPr>
              <w:spacing w:before="60" w:after="60"/>
              <w:rPr>
                <w:b/>
              </w:rPr>
            </w:pPr>
            <w:r>
              <w:rPr>
                <w:b/>
              </w:rPr>
              <w:t>Organisation:</w:t>
            </w:r>
          </w:p>
        </w:tc>
        <w:tc>
          <w:tcPr>
            <w:tcW w:w="6095" w:type="dxa"/>
            <w:vAlign w:val="center"/>
          </w:tcPr>
          <w:p w14:paraId="72E0F3AB" w14:textId="00F58979" w:rsidR="00733A25" w:rsidRDefault="009635D2" w:rsidP="009635D2">
            <w:pPr>
              <w:spacing w:before="60" w:after="60"/>
              <w:jc w:val="left"/>
            </w:pPr>
            <w:r>
              <w:t xml:space="preserve">NHS Wales Health Collaborative </w:t>
            </w:r>
          </w:p>
        </w:tc>
      </w:tr>
      <w:tr w:rsidR="00733A25" w14:paraId="68D2DE6C" w14:textId="77777777" w:rsidTr="009635D2">
        <w:tc>
          <w:tcPr>
            <w:tcW w:w="2977" w:type="dxa"/>
            <w:shd w:val="clear" w:color="auto" w:fill="9CC2E5" w:themeFill="accent1" w:themeFillTint="99"/>
            <w:vAlign w:val="center"/>
          </w:tcPr>
          <w:p w14:paraId="44ED43A9" w14:textId="77777777" w:rsidR="00733A25" w:rsidRDefault="00733A25" w:rsidP="009635D2">
            <w:pPr>
              <w:spacing w:before="60" w:after="60"/>
              <w:rPr>
                <w:b/>
              </w:rPr>
            </w:pPr>
            <w:r>
              <w:rPr>
                <w:b/>
              </w:rPr>
              <w:t>Role</w:t>
            </w:r>
          </w:p>
        </w:tc>
        <w:tc>
          <w:tcPr>
            <w:tcW w:w="6095" w:type="dxa"/>
            <w:vAlign w:val="center"/>
          </w:tcPr>
          <w:p w14:paraId="5D498727" w14:textId="0D564DAC" w:rsidR="00733A25" w:rsidRDefault="009635D2" w:rsidP="009635D2">
            <w:pPr>
              <w:spacing w:before="60" w:after="60"/>
              <w:jc w:val="left"/>
            </w:pPr>
            <w:r>
              <w:t>Programme Director, LINC</w:t>
            </w:r>
          </w:p>
        </w:tc>
      </w:tr>
      <w:tr w:rsidR="00733A25" w14:paraId="258E3726" w14:textId="77777777" w:rsidTr="009635D2">
        <w:trPr>
          <w:trHeight w:val="1518"/>
        </w:trPr>
        <w:tc>
          <w:tcPr>
            <w:tcW w:w="2977" w:type="dxa"/>
            <w:shd w:val="clear" w:color="auto" w:fill="9CC2E5" w:themeFill="accent1" w:themeFillTint="99"/>
            <w:vAlign w:val="center"/>
          </w:tcPr>
          <w:p w14:paraId="7CABCDB7" w14:textId="77777777" w:rsidR="00733A25" w:rsidRPr="0080112D" w:rsidRDefault="00733A25" w:rsidP="009635D2">
            <w:pPr>
              <w:spacing w:before="60" w:after="60"/>
              <w:rPr>
                <w:b/>
              </w:rPr>
            </w:pPr>
            <w:r w:rsidRPr="0080112D">
              <w:rPr>
                <w:b/>
              </w:rPr>
              <w:t>Signature:</w:t>
            </w:r>
          </w:p>
        </w:tc>
        <w:tc>
          <w:tcPr>
            <w:tcW w:w="6095" w:type="dxa"/>
            <w:vAlign w:val="center"/>
          </w:tcPr>
          <w:p w14:paraId="65FFE8AE" w14:textId="77777777" w:rsidR="00733A25" w:rsidRDefault="00825782" w:rsidP="009635D2">
            <w:pPr>
              <w:spacing w:before="60" w:after="60"/>
              <w:jc w:val="center"/>
            </w:pPr>
            <w:r>
              <w:rPr>
                <w:rFonts w:ascii="Calibri" w:eastAsia="Calibri" w:hAnsi="Calibri" w:cs="Calibri"/>
                <w:color w:val="000000"/>
                <w:lang w:eastAsia="en-GB"/>
              </w:rPr>
              <w:pict w14:anchorId="57FDEF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3pt;height:95.5pt">
                  <v:imagedata r:id="rId21" o:title=""/>
                  <o:lock v:ext="edit" ungrouping="t" rotation="t" cropping="t" verticies="t" text="t" grouping="t"/>
                  <o:signatureline v:ext="edit" id="{ACBA0926-2425-40FC-BD4D-D3027BA71D29}" provid="{00000000-0000-0000-0000-000000000000}" allowcomments="t" issignatureline="t"/>
                </v:shape>
              </w:pict>
            </w:r>
          </w:p>
        </w:tc>
      </w:tr>
    </w:tbl>
    <w:p w14:paraId="5BE681C6" w14:textId="77777777" w:rsidR="00733A25" w:rsidRDefault="00733A25" w:rsidP="00733A25"/>
    <w:p w14:paraId="350D6205" w14:textId="1F4DCFFD" w:rsidR="00830664" w:rsidRDefault="00830664" w:rsidP="00AD3BF0"/>
    <w:p w14:paraId="0730E478" w14:textId="79B994F9" w:rsidR="0063670A" w:rsidRPr="0063670A" w:rsidRDefault="0063670A" w:rsidP="0063670A"/>
    <w:p w14:paraId="5F951C4D" w14:textId="766B9BF2" w:rsidR="0063670A" w:rsidRPr="0063670A" w:rsidRDefault="0063670A" w:rsidP="0063670A"/>
    <w:p w14:paraId="194A9B49" w14:textId="5E340979" w:rsidR="0063670A" w:rsidRPr="0063670A" w:rsidRDefault="0063670A" w:rsidP="0063670A"/>
    <w:p w14:paraId="0D5C4B84" w14:textId="28C9B14A" w:rsidR="0063670A" w:rsidRPr="0063670A" w:rsidRDefault="0063670A" w:rsidP="0063670A"/>
    <w:p w14:paraId="5CA32F69" w14:textId="7B5EAC94" w:rsidR="0063670A" w:rsidRPr="0063670A" w:rsidRDefault="0063670A" w:rsidP="0063670A"/>
    <w:p w14:paraId="7A0F9702" w14:textId="432121A3" w:rsidR="0063670A" w:rsidRPr="0063670A" w:rsidRDefault="0063670A" w:rsidP="0063670A"/>
    <w:p w14:paraId="69143212" w14:textId="46D1BDCC" w:rsidR="0063670A" w:rsidRPr="0063670A" w:rsidRDefault="0063670A" w:rsidP="0063670A"/>
    <w:p w14:paraId="776B0C1B" w14:textId="60BC4F35" w:rsidR="0063670A" w:rsidRPr="0063670A" w:rsidRDefault="0063670A" w:rsidP="0063670A"/>
    <w:p w14:paraId="33379792" w14:textId="76BE846B" w:rsidR="0063670A" w:rsidRPr="0063670A" w:rsidRDefault="0063670A" w:rsidP="0063670A"/>
    <w:p w14:paraId="05EAE88C" w14:textId="77777777" w:rsidR="0063670A" w:rsidRPr="0063670A" w:rsidRDefault="0063670A" w:rsidP="0063670A">
      <w:pPr>
        <w:jc w:val="right"/>
      </w:pPr>
    </w:p>
    <w:sectPr w:rsidR="0063670A" w:rsidRPr="0063670A" w:rsidSect="00CF76E7">
      <w:headerReference w:type="default" r:id="rId22"/>
      <w:footerReference w:type="default" r:id="rId23"/>
      <w:headerReference w:type="first" r:id="rId24"/>
      <w:footerReference w:type="firs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7FB9BA" w14:textId="77777777" w:rsidR="00474804" w:rsidRDefault="00474804" w:rsidP="00300C28">
      <w:pPr>
        <w:spacing w:before="0"/>
      </w:pPr>
      <w:r>
        <w:separator/>
      </w:r>
    </w:p>
  </w:endnote>
  <w:endnote w:type="continuationSeparator" w:id="0">
    <w:p w14:paraId="665DADC6" w14:textId="77777777" w:rsidR="00474804" w:rsidRDefault="00474804" w:rsidP="00300C28">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GillSans Light">
    <w:altName w:val="GillSans Light"/>
    <w:charset w:val="B1"/>
    <w:family w:val="swiss"/>
    <w:pitch w:val="variable"/>
    <w:sig w:usb0="80000A67" w:usb1="00000000" w:usb2="00000000" w:usb3="00000000" w:csb0="000001F7"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01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2495"/>
    </w:tblGrid>
    <w:tr w:rsidR="00474804" w:rsidRPr="00056031" w14:paraId="4CBCAB81" w14:textId="77777777" w:rsidTr="00F141F2">
      <w:tc>
        <w:tcPr>
          <w:tcW w:w="6521" w:type="dxa"/>
        </w:tcPr>
        <w:p w14:paraId="55305157" w14:textId="7A655FE1" w:rsidR="00474804" w:rsidRPr="00056031" w:rsidRDefault="00474804" w:rsidP="00DB4F34">
          <w:pPr>
            <w:pStyle w:val="Footer"/>
            <w:jc w:val="left"/>
            <w:rPr>
              <w:sz w:val="18"/>
              <w:szCs w:val="18"/>
            </w:rPr>
          </w:pPr>
          <w:r>
            <w:rPr>
              <w:rFonts w:cs="Arial"/>
              <w:noProof/>
              <w:sz w:val="18"/>
              <w:szCs w:val="18"/>
            </w:rPr>
            <w:t>LINC FAQ Document</w:t>
          </w:r>
        </w:p>
      </w:tc>
      <w:tc>
        <w:tcPr>
          <w:tcW w:w="2495" w:type="dxa"/>
        </w:tcPr>
        <w:p w14:paraId="39AD69B2" w14:textId="4818314E" w:rsidR="00474804" w:rsidRPr="00056031" w:rsidRDefault="0063670A" w:rsidP="009635D2">
          <w:pPr>
            <w:pStyle w:val="Footer"/>
            <w:jc w:val="right"/>
            <w:rPr>
              <w:sz w:val="18"/>
              <w:szCs w:val="18"/>
            </w:rPr>
          </w:pPr>
          <w:r>
            <w:rPr>
              <w:sz w:val="18"/>
              <w:szCs w:val="18"/>
              <w:lang w:eastAsia="en-GB"/>
            </w:rPr>
            <w:t>V1.0 Final</w:t>
          </w:r>
        </w:p>
      </w:tc>
    </w:tr>
    <w:tr w:rsidR="00474804" w:rsidRPr="000F48B6" w14:paraId="232C5D32" w14:textId="77777777" w:rsidTr="00F141F2">
      <w:tc>
        <w:tcPr>
          <w:tcW w:w="6521" w:type="dxa"/>
        </w:tcPr>
        <w:p w14:paraId="7D0C4588" w14:textId="3AE34114" w:rsidR="00474804" w:rsidRPr="00F141F2" w:rsidRDefault="00474804" w:rsidP="00DB4F34">
          <w:pPr>
            <w:pStyle w:val="Footer"/>
            <w:jc w:val="left"/>
            <w:rPr>
              <w:sz w:val="18"/>
              <w:szCs w:val="18"/>
              <w:lang w:eastAsia="en-GB"/>
            </w:rPr>
          </w:pPr>
          <w:r w:rsidRPr="00F141F2">
            <w:rPr>
              <w:sz w:val="18"/>
              <w:szCs w:val="18"/>
              <w:lang w:eastAsia="en-GB"/>
            </w:rPr>
            <w:t xml:space="preserve">Author: </w:t>
          </w:r>
          <w:sdt>
            <w:sdtPr>
              <w:rPr>
                <w:sz w:val="18"/>
                <w:szCs w:val="18"/>
                <w:lang w:eastAsia="en-GB"/>
              </w:rPr>
              <w:alias w:val="Author"/>
              <w:tag w:val=""/>
              <w:id w:val="464697202"/>
              <w:dataBinding w:prefixMappings="xmlns:ns0='http://purl.org/dc/elements/1.1/' xmlns:ns1='http://schemas.openxmlformats.org/package/2006/metadata/core-properties' " w:xpath="/ns1:coreProperties[1]/ns0:creator[1]" w:storeItemID="{6C3C8BC8-F283-45AE-878A-BAB7291924A1}"/>
              <w:text/>
            </w:sdtPr>
            <w:sdtEndPr/>
            <w:sdtContent>
              <w:r>
                <w:rPr>
                  <w:sz w:val="18"/>
                  <w:szCs w:val="18"/>
                  <w:lang w:eastAsia="en-GB"/>
                </w:rPr>
                <w:t>Natalie Melliard</w:t>
              </w:r>
            </w:sdtContent>
          </w:sdt>
        </w:p>
      </w:tc>
      <w:tc>
        <w:tcPr>
          <w:tcW w:w="2495" w:type="dxa"/>
        </w:tcPr>
        <w:p w14:paraId="5AD47228" w14:textId="2655C297" w:rsidR="00474804" w:rsidRPr="00F141F2" w:rsidRDefault="00474804" w:rsidP="00DB4F34">
          <w:pPr>
            <w:pStyle w:val="Footer"/>
            <w:jc w:val="right"/>
            <w:rPr>
              <w:sz w:val="18"/>
              <w:szCs w:val="18"/>
            </w:rPr>
          </w:pPr>
          <w:r w:rsidRPr="00F141F2">
            <w:rPr>
              <w:sz w:val="18"/>
              <w:szCs w:val="18"/>
              <w:lang w:eastAsia="en-GB"/>
            </w:rPr>
            <w:fldChar w:fldCharType="begin"/>
          </w:r>
          <w:r w:rsidRPr="00F141F2">
            <w:rPr>
              <w:sz w:val="18"/>
              <w:szCs w:val="18"/>
              <w:lang w:eastAsia="en-GB"/>
            </w:rPr>
            <w:instrText xml:space="preserve"> DATE \@ "dd MMMM yyyy" </w:instrText>
          </w:r>
          <w:r w:rsidRPr="00F141F2">
            <w:rPr>
              <w:sz w:val="18"/>
              <w:szCs w:val="18"/>
              <w:lang w:eastAsia="en-GB"/>
            </w:rPr>
            <w:fldChar w:fldCharType="separate"/>
          </w:r>
          <w:r w:rsidR="00825782">
            <w:rPr>
              <w:noProof/>
              <w:sz w:val="18"/>
              <w:szCs w:val="18"/>
              <w:lang w:eastAsia="en-GB"/>
            </w:rPr>
            <w:t>06 December 2021</w:t>
          </w:r>
          <w:r w:rsidRPr="00F141F2">
            <w:rPr>
              <w:sz w:val="18"/>
              <w:szCs w:val="18"/>
              <w:lang w:eastAsia="en-GB"/>
            </w:rPr>
            <w:fldChar w:fldCharType="end"/>
          </w:r>
        </w:p>
      </w:tc>
    </w:tr>
    <w:tr w:rsidR="00474804" w:rsidRPr="00F141F2" w14:paraId="5EE9E81F" w14:textId="77777777" w:rsidTr="00F141F2">
      <w:tc>
        <w:tcPr>
          <w:tcW w:w="6521" w:type="dxa"/>
        </w:tcPr>
        <w:p w14:paraId="780019E2" w14:textId="348B0927" w:rsidR="00474804" w:rsidRPr="006A5C64" w:rsidRDefault="00474804" w:rsidP="00DB4F34">
          <w:pPr>
            <w:pStyle w:val="Footer"/>
            <w:jc w:val="left"/>
            <w:rPr>
              <w:sz w:val="18"/>
              <w:szCs w:val="18"/>
              <w:lang w:eastAsia="en-GB"/>
            </w:rPr>
          </w:pPr>
          <w:r w:rsidRPr="006A5C64">
            <w:rPr>
              <w:sz w:val="18"/>
              <w:szCs w:val="18"/>
              <w:lang w:eastAsia="en-GB"/>
            </w:rPr>
            <w:t xml:space="preserve">Classification: </w:t>
          </w:r>
          <w:r>
            <w:rPr>
              <w:sz w:val="18"/>
              <w:szCs w:val="18"/>
              <w:lang w:eastAsia="en-GB"/>
            </w:rPr>
            <w:t>Restricted</w:t>
          </w:r>
        </w:p>
      </w:tc>
      <w:tc>
        <w:tcPr>
          <w:tcW w:w="2495" w:type="dxa"/>
        </w:tcPr>
        <w:p w14:paraId="36EDE152" w14:textId="77777777" w:rsidR="00474804" w:rsidRPr="00F141F2" w:rsidRDefault="00474804" w:rsidP="00DB4F34">
          <w:pPr>
            <w:pStyle w:val="Footer"/>
            <w:jc w:val="right"/>
            <w:rPr>
              <w:sz w:val="18"/>
              <w:szCs w:val="18"/>
              <w:lang w:eastAsia="en-GB"/>
            </w:rPr>
          </w:pPr>
          <w:r w:rsidRPr="00F141F2">
            <w:rPr>
              <w:rFonts w:cs="Arial"/>
              <w:sz w:val="18"/>
              <w:szCs w:val="18"/>
            </w:rPr>
            <w:t xml:space="preserve">Page: </w:t>
          </w:r>
          <w:r w:rsidRPr="00F141F2">
            <w:rPr>
              <w:rStyle w:val="PageNumber"/>
              <w:rFonts w:cs="Arial"/>
              <w:sz w:val="18"/>
              <w:szCs w:val="18"/>
            </w:rPr>
            <w:fldChar w:fldCharType="begin"/>
          </w:r>
          <w:r w:rsidRPr="00F141F2">
            <w:rPr>
              <w:rStyle w:val="PageNumber"/>
              <w:rFonts w:cs="Arial"/>
              <w:sz w:val="18"/>
              <w:szCs w:val="18"/>
            </w:rPr>
            <w:instrText xml:space="preserve"> PAGE </w:instrText>
          </w:r>
          <w:r w:rsidRPr="00F141F2">
            <w:rPr>
              <w:rStyle w:val="PageNumber"/>
              <w:rFonts w:cs="Arial"/>
              <w:sz w:val="18"/>
              <w:szCs w:val="18"/>
            </w:rPr>
            <w:fldChar w:fldCharType="separate"/>
          </w:r>
          <w:r>
            <w:rPr>
              <w:rStyle w:val="PageNumber"/>
              <w:rFonts w:cs="Arial"/>
              <w:noProof/>
              <w:sz w:val="18"/>
              <w:szCs w:val="18"/>
            </w:rPr>
            <w:t>10</w:t>
          </w:r>
          <w:r w:rsidRPr="00F141F2">
            <w:rPr>
              <w:rStyle w:val="PageNumber"/>
              <w:rFonts w:cs="Arial"/>
              <w:sz w:val="18"/>
              <w:szCs w:val="18"/>
            </w:rPr>
            <w:fldChar w:fldCharType="end"/>
          </w:r>
          <w:r w:rsidRPr="00F141F2">
            <w:rPr>
              <w:rStyle w:val="PageNumber"/>
              <w:rFonts w:cs="Arial"/>
              <w:sz w:val="18"/>
              <w:szCs w:val="18"/>
            </w:rPr>
            <w:t xml:space="preserve"> of </w:t>
          </w:r>
          <w:r w:rsidRPr="00F141F2">
            <w:rPr>
              <w:rStyle w:val="PageNumber"/>
              <w:rFonts w:cs="Arial"/>
              <w:sz w:val="18"/>
              <w:szCs w:val="18"/>
            </w:rPr>
            <w:fldChar w:fldCharType="begin"/>
          </w:r>
          <w:r w:rsidRPr="00F141F2">
            <w:rPr>
              <w:rStyle w:val="PageNumber"/>
              <w:rFonts w:cs="Arial"/>
              <w:sz w:val="18"/>
              <w:szCs w:val="18"/>
            </w:rPr>
            <w:instrText xml:space="preserve"> NUMPAGES </w:instrText>
          </w:r>
          <w:r w:rsidRPr="00F141F2">
            <w:rPr>
              <w:rStyle w:val="PageNumber"/>
              <w:rFonts w:cs="Arial"/>
              <w:sz w:val="18"/>
              <w:szCs w:val="18"/>
            </w:rPr>
            <w:fldChar w:fldCharType="separate"/>
          </w:r>
          <w:r>
            <w:rPr>
              <w:rStyle w:val="PageNumber"/>
              <w:rFonts w:cs="Arial"/>
              <w:noProof/>
              <w:sz w:val="18"/>
              <w:szCs w:val="18"/>
            </w:rPr>
            <w:t>10</w:t>
          </w:r>
          <w:r w:rsidRPr="00F141F2">
            <w:rPr>
              <w:rStyle w:val="PageNumber"/>
              <w:rFonts w:cs="Arial"/>
              <w:sz w:val="18"/>
              <w:szCs w:val="18"/>
            </w:rPr>
            <w:fldChar w:fldCharType="end"/>
          </w:r>
        </w:p>
      </w:tc>
    </w:tr>
  </w:tbl>
  <w:p w14:paraId="4E7AC53A" w14:textId="77777777" w:rsidR="00474804" w:rsidRDefault="004748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26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696"/>
      <w:gridCol w:w="2602"/>
    </w:tblGrid>
    <w:tr w:rsidR="00474804" w:rsidRPr="00DC7A4F" w14:paraId="1168F15A" w14:textId="77777777" w:rsidTr="00336A2C">
      <w:tc>
        <w:tcPr>
          <w:tcW w:w="4962" w:type="dxa"/>
        </w:tcPr>
        <w:p w14:paraId="0FEBA577" w14:textId="77777777" w:rsidR="00474804" w:rsidRPr="00DC7A4F" w:rsidRDefault="00474804" w:rsidP="00C9705D">
          <w:pPr>
            <w:pStyle w:val="Footer"/>
            <w:rPr>
              <w:sz w:val="20"/>
            </w:rPr>
          </w:pPr>
          <w:r>
            <w:rPr>
              <w:sz w:val="20"/>
            </w:rPr>
            <w:t>Quality Requirements Workshop Notes</w:t>
          </w:r>
        </w:p>
      </w:tc>
      <w:tc>
        <w:tcPr>
          <w:tcW w:w="1696" w:type="dxa"/>
        </w:tcPr>
        <w:p w14:paraId="5E377AD4" w14:textId="77777777" w:rsidR="00474804" w:rsidRPr="00DC7A4F" w:rsidRDefault="00474804" w:rsidP="00C9705D">
          <w:pPr>
            <w:pStyle w:val="Footer"/>
            <w:jc w:val="center"/>
            <w:rPr>
              <w:sz w:val="20"/>
            </w:rPr>
          </w:pPr>
          <w:r>
            <w:rPr>
              <w:sz w:val="20"/>
            </w:rPr>
            <w:t>V0.1 Draft</w:t>
          </w:r>
        </w:p>
      </w:tc>
      <w:tc>
        <w:tcPr>
          <w:tcW w:w="2602" w:type="dxa"/>
        </w:tcPr>
        <w:p w14:paraId="1170047D" w14:textId="77777777" w:rsidR="00474804" w:rsidRPr="00DC7A4F" w:rsidRDefault="00474804" w:rsidP="00C9705D">
          <w:pPr>
            <w:pStyle w:val="Footer"/>
            <w:jc w:val="center"/>
            <w:rPr>
              <w:sz w:val="20"/>
            </w:rPr>
          </w:pPr>
        </w:p>
      </w:tc>
    </w:tr>
    <w:tr w:rsidR="00474804" w:rsidRPr="00DC7A4F" w14:paraId="1F61543E" w14:textId="77777777" w:rsidTr="00336A2C">
      <w:tc>
        <w:tcPr>
          <w:tcW w:w="4962" w:type="dxa"/>
        </w:tcPr>
        <w:p w14:paraId="01FFB72E" w14:textId="77777777" w:rsidR="00474804" w:rsidRPr="00DC7A4F" w:rsidRDefault="00474804" w:rsidP="00D377AD">
          <w:pPr>
            <w:pStyle w:val="Footer"/>
            <w:rPr>
              <w:sz w:val="20"/>
            </w:rPr>
          </w:pPr>
          <w:r>
            <w:rPr>
              <w:sz w:val="20"/>
            </w:rPr>
            <w:t>Author: Judith Bates</w:t>
          </w:r>
        </w:p>
      </w:tc>
      <w:tc>
        <w:tcPr>
          <w:tcW w:w="1696" w:type="dxa"/>
        </w:tcPr>
        <w:p w14:paraId="4A231D01" w14:textId="77777777" w:rsidR="00474804" w:rsidRPr="00DC7A4F" w:rsidRDefault="00474804" w:rsidP="00C9705D">
          <w:pPr>
            <w:pStyle w:val="Footer"/>
            <w:jc w:val="center"/>
            <w:rPr>
              <w:sz w:val="20"/>
            </w:rPr>
          </w:pPr>
          <w:r>
            <w:rPr>
              <w:sz w:val="20"/>
            </w:rPr>
            <w:t>3-May-2018</w:t>
          </w:r>
        </w:p>
      </w:tc>
      <w:tc>
        <w:tcPr>
          <w:tcW w:w="2602" w:type="dxa"/>
        </w:tcPr>
        <w:p w14:paraId="401C792C" w14:textId="77777777" w:rsidR="00474804" w:rsidRPr="00DC7A4F" w:rsidRDefault="00474804" w:rsidP="00C9705D">
          <w:pPr>
            <w:pStyle w:val="Footer"/>
            <w:jc w:val="center"/>
            <w:rPr>
              <w:sz w:val="20"/>
            </w:rPr>
          </w:pPr>
          <w:r>
            <w:rPr>
              <w:sz w:val="20"/>
            </w:rPr>
            <w:t xml:space="preserve">Page </w:t>
          </w:r>
          <w:r w:rsidRPr="00B67C13">
            <w:rPr>
              <w:sz w:val="20"/>
            </w:rPr>
            <w:fldChar w:fldCharType="begin"/>
          </w:r>
          <w:r w:rsidRPr="00B67C13">
            <w:rPr>
              <w:sz w:val="20"/>
            </w:rPr>
            <w:instrText xml:space="preserve"> PAGE   \* MERGEFORMAT </w:instrText>
          </w:r>
          <w:r w:rsidRPr="00B67C13">
            <w:rPr>
              <w:sz w:val="20"/>
            </w:rPr>
            <w:fldChar w:fldCharType="separate"/>
          </w:r>
          <w:r>
            <w:rPr>
              <w:noProof/>
              <w:sz w:val="20"/>
            </w:rPr>
            <w:t>5</w:t>
          </w:r>
          <w:r w:rsidRPr="00B67C13">
            <w:rPr>
              <w:noProof/>
              <w:sz w:val="20"/>
            </w:rPr>
            <w:fldChar w:fldCharType="end"/>
          </w:r>
        </w:p>
      </w:tc>
    </w:tr>
  </w:tbl>
  <w:p w14:paraId="73E99E65" w14:textId="77777777" w:rsidR="00474804" w:rsidRDefault="00474804" w:rsidP="00C970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01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2495"/>
    </w:tblGrid>
    <w:tr w:rsidR="00474804" w:rsidRPr="000F48B6" w14:paraId="3730A46F" w14:textId="77777777" w:rsidTr="009A4340">
      <w:tc>
        <w:tcPr>
          <w:tcW w:w="6521" w:type="dxa"/>
        </w:tcPr>
        <w:p w14:paraId="4C3712DC" w14:textId="1532B793" w:rsidR="00474804" w:rsidRPr="00F141F2" w:rsidRDefault="00474804" w:rsidP="003D0209">
          <w:pPr>
            <w:pStyle w:val="Footer"/>
            <w:jc w:val="left"/>
            <w:rPr>
              <w:sz w:val="18"/>
              <w:szCs w:val="18"/>
            </w:rPr>
          </w:pPr>
          <w:r>
            <w:rPr>
              <w:sz w:val="18"/>
              <w:szCs w:val="18"/>
              <w:lang w:eastAsia="en-GB"/>
            </w:rPr>
            <w:t>LINC FAQ Document</w:t>
          </w:r>
        </w:p>
      </w:tc>
      <w:tc>
        <w:tcPr>
          <w:tcW w:w="2495" w:type="dxa"/>
        </w:tcPr>
        <w:p w14:paraId="77DB67F9" w14:textId="6DC87B00" w:rsidR="00474804" w:rsidRPr="00F141F2" w:rsidRDefault="00474804" w:rsidP="00DB4F34">
          <w:pPr>
            <w:pStyle w:val="Footer"/>
            <w:jc w:val="right"/>
            <w:rPr>
              <w:sz w:val="18"/>
              <w:szCs w:val="18"/>
            </w:rPr>
          </w:pPr>
          <w:r w:rsidRPr="00F141F2">
            <w:rPr>
              <w:sz w:val="18"/>
              <w:szCs w:val="18"/>
              <w:lang w:eastAsia="en-GB"/>
            </w:rPr>
            <w:t>V</w:t>
          </w:r>
          <w:r w:rsidR="0063670A">
            <w:rPr>
              <w:sz w:val="18"/>
              <w:szCs w:val="18"/>
              <w:lang w:eastAsia="en-GB"/>
            </w:rPr>
            <w:t>1.0 Final</w:t>
          </w:r>
        </w:p>
      </w:tc>
    </w:tr>
    <w:tr w:rsidR="00474804" w:rsidRPr="000F48B6" w14:paraId="04E538F0" w14:textId="77777777" w:rsidTr="009A4340">
      <w:tc>
        <w:tcPr>
          <w:tcW w:w="6521" w:type="dxa"/>
        </w:tcPr>
        <w:p w14:paraId="6020FC3B" w14:textId="68345451" w:rsidR="00474804" w:rsidRPr="00F141F2" w:rsidRDefault="00474804" w:rsidP="00DB4F34">
          <w:pPr>
            <w:pStyle w:val="Footer"/>
            <w:jc w:val="left"/>
            <w:rPr>
              <w:sz w:val="18"/>
              <w:szCs w:val="18"/>
              <w:lang w:eastAsia="en-GB"/>
            </w:rPr>
          </w:pPr>
          <w:r w:rsidRPr="00F141F2">
            <w:rPr>
              <w:sz w:val="18"/>
              <w:szCs w:val="18"/>
              <w:lang w:eastAsia="en-GB"/>
            </w:rPr>
            <w:t>Author:</w:t>
          </w:r>
          <w:r>
            <w:rPr>
              <w:sz w:val="18"/>
              <w:szCs w:val="18"/>
              <w:lang w:eastAsia="en-GB"/>
            </w:rPr>
            <w:t xml:space="preserve"> Natalie Melliard</w:t>
          </w:r>
          <w:r w:rsidRPr="00F141F2">
            <w:rPr>
              <w:sz w:val="18"/>
              <w:szCs w:val="18"/>
              <w:lang w:eastAsia="en-GB"/>
            </w:rPr>
            <w:t xml:space="preserve"> </w:t>
          </w:r>
        </w:p>
      </w:tc>
      <w:tc>
        <w:tcPr>
          <w:tcW w:w="2495" w:type="dxa"/>
        </w:tcPr>
        <w:p w14:paraId="6C794F54" w14:textId="411A817A" w:rsidR="00474804" w:rsidRPr="00F141F2" w:rsidRDefault="00474804" w:rsidP="00DB4F34">
          <w:pPr>
            <w:pStyle w:val="Footer"/>
            <w:jc w:val="right"/>
            <w:rPr>
              <w:sz w:val="18"/>
              <w:szCs w:val="18"/>
            </w:rPr>
          </w:pPr>
          <w:r w:rsidRPr="00F141F2">
            <w:rPr>
              <w:sz w:val="18"/>
              <w:szCs w:val="18"/>
              <w:lang w:eastAsia="en-GB"/>
            </w:rPr>
            <w:fldChar w:fldCharType="begin"/>
          </w:r>
          <w:r w:rsidRPr="00F141F2">
            <w:rPr>
              <w:sz w:val="18"/>
              <w:szCs w:val="18"/>
              <w:lang w:eastAsia="en-GB"/>
            </w:rPr>
            <w:instrText xml:space="preserve"> DATE \@ "dd MMMM yyyy" </w:instrText>
          </w:r>
          <w:r w:rsidRPr="00F141F2">
            <w:rPr>
              <w:sz w:val="18"/>
              <w:szCs w:val="18"/>
              <w:lang w:eastAsia="en-GB"/>
            </w:rPr>
            <w:fldChar w:fldCharType="separate"/>
          </w:r>
          <w:r w:rsidR="00825782">
            <w:rPr>
              <w:noProof/>
              <w:sz w:val="18"/>
              <w:szCs w:val="18"/>
              <w:lang w:eastAsia="en-GB"/>
            </w:rPr>
            <w:t>06 December 2021</w:t>
          </w:r>
          <w:r w:rsidRPr="00F141F2">
            <w:rPr>
              <w:sz w:val="18"/>
              <w:szCs w:val="18"/>
              <w:lang w:eastAsia="en-GB"/>
            </w:rPr>
            <w:fldChar w:fldCharType="end"/>
          </w:r>
        </w:p>
      </w:tc>
    </w:tr>
    <w:tr w:rsidR="00474804" w:rsidRPr="00F141F2" w14:paraId="7E67A8A9" w14:textId="77777777" w:rsidTr="009A4340">
      <w:tc>
        <w:tcPr>
          <w:tcW w:w="6521" w:type="dxa"/>
        </w:tcPr>
        <w:p w14:paraId="68C6068F" w14:textId="4F1A8282" w:rsidR="00474804" w:rsidRPr="009A4340" w:rsidRDefault="00474804" w:rsidP="00DB4F34">
          <w:pPr>
            <w:pStyle w:val="Footer"/>
            <w:jc w:val="left"/>
            <w:rPr>
              <w:sz w:val="18"/>
              <w:szCs w:val="18"/>
              <w:lang w:eastAsia="en-GB"/>
            </w:rPr>
          </w:pPr>
          <w:r w:rsidRPr="009A4340">
            <w:rPr>
              <w:sz w:val="18"/>
              <w:szCs w:val="18"/>
              <w:lang w:eastAsia="en-GB"/>
            </w:rPr>
            <w:t>Classification:</w:t>
          </w:r>
          <w:r>
            <w:rPr>
              <w:sz w:val="18"/>
              <w:szCs w:val="18"/>
              <w:lang w:eastAsia="en-GB"/>
            </w:rPr>
            <w:t xml:space="preserve"> Restricted</w:t>
          </w:r>
        </w:p>
      </w:tc>
      <w:tc>
        <w:tcPr>
          <w:tcW w:w="2495" w:type="dxa"/>
        </w:tcPr>
        <w:p w14:paraId="0FF67EB5" w14:textId="77777777" w:rsidR="00474804" w:rsidRPr="00F141F2" w:rsidRDefault="00474804" w:rsidP="00DB4F34">
          <w:pPr>
            <w:pStyle w:val="Footer"/>
            <w:jc w:val="right"/>
            <w:rPr>
              <w:sz w:val="18"/>
              <w:szCs w:val="18"/>
              <w:lang w:eastAsia="en-GB"/>
            </w:rPr>
          </w:pPr>
          <w:r w:rsidRPr="00F141F2">
            <w:rPr>
              <w:rFonts w:cs="Arial"/>
              <w:sz w:val="18"/>
              <w:szCs w:val="18"/>
            </w:rPr>
            <w:t xml:space="preserve">Page: </w:t>
          </w:r>
          <w:r w:rsidRPr="00F141F2">
            <w:rPr>
              <w:rStyle w:val="PageNumber"/>
              <w:rFonts w:cs="Arial"/>
              <w:sz w:val="18"/>
              <w:szCs w:val="18"/>
            </w:rPr>
            <w:fldChar w:fldCharType="begin"/>
          </w:r>
          <w:r w:rsidRPr="00F141F2">
            <w:rPr>
              <w:rStyle w:val="PageNumber"/>
              <w:rFonts w:cs="Arial"/>
              <w:sz w:val="18"/>
              <w:szCs w:val="18"/>
            </w:rPr>
            <w:instrText xml:space="preserve"> PAGE </w:instrText>
          </w:r>
          <w:r w:rsidRPr="00F141F2">
            <w:rPr>
              <w:rStyle w:val="PageNumber"/>
              <w:rFonts w:cs="Arial"/>
              <w:sz w:val="18"/>
              <w:szCs w:val="18"/>
            </w:rPr>
            <w:fldChar w:fldCharType="separate"/>
          </w:r>
          <w:r>
            <w:rPr>
              <w:rStyle w:val="PageNumber"/>
              <w:rFonts w:cs="Arial"/>
              <w:noProof/>
              <w:sz w:val="18"/>
              <w:szCs w:val="18"/>
            </w:rPr>
            <w:t>5</w:t>
          </w:r>
          <w:r w:rsidRPr="00F141F2">
            <w:rPr>
              <w:rStyle w:val="PageNumber"/>
              <w:rFonts w:cs="Arial"/>
              <w:sz w:val="18"/>
              <w:szCs w:val="18"/>
            </w:rPr>
            <w:fldChar w:fldCharType="end"/>
          </w:r>
          <w:r w:rsidRPr="00F141F2">
            <w:rPr>
              <w:rStyle w:val="PageNumber"/>
              <w:rFonts w:cs="Arial"/>
              <w:sz w:val="18"/>
              <w:szCs w:val="18"/>
            </w:rPr>
            <w:t xml:space="preserve"> of </w:t>
          </w:r>
          <w:r w:rsidRPr="00F141F2">
            <w:rPr>
              <w:rStyle w:val="PageNumber"/>
              <w:rFonts w:cs="Arial"/>
              <w:sz w:val="18"/>
              <w:szCs w:val="18"/>
            </w:rPr>
            <w:fldChar w:fldCharType="begin"/>
          </w:r>
          <w:r w:rsidRPr="00F141F2">
            <w:rPr>
              <w:rStyle w:val="PageNumber"/>
              <w:rFonts w:cs="Arial"/>
              <w:sz w:val="18"/>
              <w:szCs w:val="18"/>
            </w:rPr>
            <w:instrText xml:space="preserve"> NUMPAGES </w:instrText>
          </w:r>
          <w:r w:rsidRPr="00F141F2">
            <w:rPr>
              <w:rStyle w:val="PageNumber"/>
              <w:rFonts w:cs="Arial"/>
              <w:sz w:val="18"/>
              <w:szCs w:val="18"/>
            </w:rPr>
            <w:fldChar w:fldCharType="separate"/>
          </w:r>
          <w:r>
            <w:rPr>
              <w:rStyle w:val="PageNumber"/>
              <w:rFonts w:cs="Arial"/>
              <w:noProof/>
              <w:sz w:val="18"/>
              <w:szCs w:val="18"/>
            </w:rPr>
            <w:t>5</w:t>
          </w:r>
          <w:r w:rsidRPr="00F141F2">
            <w:rPr>
              <w:rStyle w:val="PageNumber"/>
              <w:rFonts w:cs="Arial"/>
              <w:sz w:val="18"/>
              <w:szCs w:val="18"/>
            </w:rPr>
            <w:fldChar w:fldCharType="end"/>
          </w:r>
        </w:p>
      </w:tc>
    </w:tr>
  </w:tbl>
  <w:p w14:paraId="69BE6376" w14:textId="77777777" w:rsidR="00474804" w:rsidRDefault="0047480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26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696"/>
      <w:gridCol w:w="2602"/>
    </w:tblGrid>
    <w:tr w:rsidR="00474804" w:rsidRPr="00DC7A4F" w14:paraId="3DA55964" w14:textId="77777777" w:rsidTr="00336A2C">
      <w:tc>
        <w:tcPr>
          <w:tcW w:w="4962" w:type="dxa"/>
        </w:tcPr>
        <w:p w14:paraId="5F0C2515" w14:textId="77777777" w:rsidR="00474804" w:rsidRPr="00DC7A4F" w:rsidRDefault="00474804" w:rsidP="00C9705D">
          <w:pPr>
            <w:pStyle w:val="Footer"/>
            <w:rPr>
              <w:sz w:val="20"/>
            </w:rPr>
          </w:pPr>
          <w:r>
            <w:rPr>
              <w:sz w:val="20"/>
            </w:rPr>
            <w:t>Quality Requirements Workshop Notes</w:t>
          </w:r>
        </w:p>
      </w:tc>
      <w:tc>
        <w:tcPr>
          <w:tcW w:w="1696" w:type="dxa"/>
        </w:tcPr>
        <w:p w14:paraId="6FF78FC9" w14:textId="77777777" w:rsidR="00474804" w:rsidRPr="00DC7A4F" w:rsidRDefault="00474804" w:rsidP="00C9705D">
          <w:pPr>
            <w:pStyle w:val="Footer"/>
            <w:jc w:val="center"/>
            <w:rPr>
              <w:sz w:val="20"/>
            </w:rPr>
          </w:pPr>
          <w:r>
            <w:rPr>
              <w:sz w:val="20"/>
            </w:rPr>
            <w:t>V0.1 Draft</w:t>
          </w:r>
        </w:p>
      </w:tc>
      <w:tc>
        <w:tcPr>
          <w:tcW w:w="2602" w:type="dxa"/>
        </w:tcPr>
        <w:p w14:paraId="07540736" w14:textId="77777777" w:rsidR="00474804" w:rsidRPr="00DC7A4F" w:rsidRDefault="00474804" w:rsidP="00C9705D">
          <w:pPr>
            <w:pStyle w:val="Footer"/>
            <w:jc w:val="center"/>
            <w:rPr>
              <w:sz w:val="20"/>
            </w:rPr>
          </w:pPr>
        </w:p>
      </w:tc>
    </w:tr>
    <w:tr w:rsidR="00474804" w:rsidRPr="00DC7A4F" w14:paraId="2C984487" w14:textId="77777777" w:rsidTr="00336A2C">
      <w:tc>
        <w:tcPr>
          <w:tcW w:w="4962" w:type="dxa"/>
        </w:tcPr>
        <w:p w14:paraId="0B6322B4" w14:textId="77777777" w:rsidR="00474804" w:rsidRPr="00DC7A4F" w:rsidRDefault="00474804" w:rsidP="00D377AD">
          <w:pPr>
            <w:pStyle w:val="Footer"/>
            <w:rPr>
              <w:sz w:val="20"/>
            </w:rPr>
          </w:pPr>
          <w:r>
            <w:rPr>
              <w:sz w:val="20"/>
            </w:rPr>
            <w:t>Author: Judith Bates</w:t>
          </w:r>
        </w:p>
      </w:tc>
      <w:tc>
        <w:tcPr>
          <w:tcW w:w="1696" w:type="dxa"/>
        </w:tcPr>
        <w:p w14:paraId="753710E7" w14:textId="77777777" w:rsidR="00474804" w:rsidRPr="00DC7A4F" w:rsidRDefault="00474804" w:rsidP="00C9705D">
          <w:pPr>
            <w:pStyle w:val="Footer"/>
            <w:jc w:val="center"/>
            <w:rPr>
              <w:sz w:val="20"/>
            </w:rPr>
          </w:pPr>
          <w:r>
            <w:rPr>
              <w:sz w:val="20"/>
            </w:rPr>
            <w:t>3-May-2018</w:t>
          </w:r>
        </w:p>
      </w:tc>
      <w:tc>
        <w:tcPr>
          <w:tcW w:w="2602" w:type="dxa"/>
        </w:tcPr>
        <w:p w14:paraId="5C9072FD" w14:textId="77777777" w:rsidR="00474804" w:rsidRPr="00DC7A4F" w:rsidRDefault="00474804" w:rsidP="00C9705D">
          <w:pPr>
            <w:pStyle w:val="Footer"/>
            <w:jc w:val="center"/>
            <w:rPr>
              <w:sz w:val="20"/>
            </w:rPr>
          </w:pPr>
          <w:r>
            <w:rPr>
              <w:sz w:val="20"/>
            </w:rPr>
            <w:t xml:space="preserve">Page </w:t>
          </w:r>
          <w:r w:rsidRPr="00B67C13">
            <w:rPr>
              <w:sz w:val="20"/>
            </w:rPr>
            <w:fldChar w:fldCharType="begin"/>
          </w:r>
          <w:r w:rsidRPr="00B67C13">
            <w:rPr>
              <w:sz w:val="20"/>
            </w:rPr>
            <w:instrText xml:space="preserve"> PAGE   \* MERGEFORMAT </w:instrText>
          </w:r>
          <w:r w:rsidRPr="00B67C13">
            <w:rPr>
              <w:sz w:val="20"/>
            </w:rPr>
            <w:fldChar w:fldCharType="separate"/>
          </w:r>
          <w:r>
            <w:rPr>
              <w:noProof/>
              <w:sz w:val="20"/>
            </w:rPr>
            <w:t>5</w:t>
          </w:r>
          <w:r w:rsidRPr="00B67C13">
            <w:rPr>
              <w:noProof/>
              <w:sz w:val="20"/>
            </w:rPr>
            <w:fldChar w:fldCharType="end"/>
          </w:r>
        </w:p>
      </w:tc>
    </w:tr>
  </w:tbl>
  <w:p w14:paraId="6889C91B" w14:textId="77777777" w:rsidR="00474804" w:rsidRDefault="00474804" w:rsidP="00C970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786677" w14:textId="77777777" w:rsidR="00474804" w:rsidRDefault="00474804" w:rsidP="00300C28">
      <w:pPr>
        <w:spacing w:before="0"/>
      </w:pPr>
      <w:r>
        <w:separator/>
      </w:r>
    </w:p>
  </w:footnote>
  <w:footnote w:type="continuationSeparator" w:id="0">
    <w:p w14:paraId="56BA4510" w14:textId="77777777" w:rsidR="00474804" w:rsidRDefault="00474804" w:rsidP="00300C28">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A5C9B" w14:textId="77777777" w:rsidR="00474804" w:rsidRDefault="00474804" w:rsidP="00E07E3F">
    <w:pPr>
      <w:pStyle w:val="Header"/>
      <w:jc w:val="center"/>
    </w:pPr>
    <w:r>
      <w:rPr>
        <w:noProof/>
        <w:lang w:eastAsia="en-GB"/>
      </w:rPr>
      <w:drawing>
        <wp:inline distT="0" distB="0" distL="0" distR="0" wp14:anchorId="39F9A8A0" wp14:editId="39C6C350">
          <wp:extent cx="5130241" cy="139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12.png"/>
                  <pic:cNvPicPr/>
                </pic:nvPicPr>
                <pic:blipFill>
                  <a:blip r:embed="rId1">
                    <a:extLst>
                      <a:ext uri="{28A0092B-C50C-407E-A947-70E740481C1C}">
                        <a14:useLocalDpi xmlns:a14="http://schemas.microsoft.com/office/drawing/2010/main" val="0"/>
                      </a:ext>
                    </a:extLst>
                  </a:blip>
                  <a:stretch>
                    <a:fillRect/>
                  </a:stretch>
                </pic:blipFill>
                <pic:spPr>
                  <a:xfrm>
                    <a:off x="0" y="0"/>
                    <a:ext cx="5130241" cy="13932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424C1F" w14:textId="77777777" w:rsidR="00474804" w:rsidRDefault="00825782">
    <w:pPr>
      <w:pStyle w:val="Header"/>
    </w:pPr>
    <w:sdt>
      <w:sdtPr>
        <w:id w:val="1052496368"/>
        <w:docPartObj>
          <w:docPartGallery w:val="Watermarks"/>
          <w:docPartUnique/>
        </w:docPartObj>
      </w:sdtPr>
      <w:sdtEndPr/>
      <w:sdtContent>
        <w:r>
          <w:rPr>
            <w:noProof/>
            <w:lang w:val="en-US" w:eastAsia="zh-TW"/>
          </w:rPr>
          <w:pict w14:anchorId="193FAEF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474804">
      <w:rPr>
        <w:noProof/>
        <w:lang w:eastAsia="en-GB"/>
      </w:rPr>
      <w:drawing>
        <wp:inline distT="0" distB="0" distL="0" distR="0" wp14:anchorId="3B2786C8" wp14:editId="766A6CB6">
          <wp:extent cx="5731510" cy="15304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5731510" cy="1530433"/>
                  </a:xfrm>
                  <a:prstGeom prst="rect">
                    <a:avLst/>
                  </a:prstGeom>
                  <a:noFill/>
                  <a:ln w="9525">
                    <a:noFill/>
                    <a:miter lim="800000"/>
                    <a:headEnd/>
                    <a:tailEnd/>
                  </a:ln>
                </pic:spPr>
              </pic:pic>
            </a:graphicData>
          </a:graphic>
        </wp:inline>
      </w:drawing>
    </w:r>
  </w:p>
  <w:p w14:paraId="5C6F41EA" w14:textId="77777777" w:rsidR="00474804" w:rsidRDefault="004748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ook w:val="01E0" w:firstRow="1" w:lastRow="1" w:firstColumn="1" w:lastColumn="1" w:noHBand="0" w:noVBand="0"/>
    </w:tblPr>
    <w:tblGrid>
      <w:gridCol w:w="4516"/>
      <w:gridCol w:w="4510"/>
    </w:tblGrid>
    <w:tr w:rsidR="00474804" w:rsidRPr="0021053E" w14:paraId="2C0FFF2F" w14:textId="77777777" w:rsidTr="009635D2">
      <w:tc>
        <w:tcPr>
          <w:tcW w:w="4650" w:type="dxa"/>
        </w:tcPr>
        <w:p w14:paraId="702A6F31" w14:textId="77777777" w:rsidR="00474804" w:rsidRPr="00300C28" w:rsidRDefault="00474804" w:rsidP="00DB4F34">
          <w:pPr>
            <w:pStyle w:val="Header"/>
          </w:pPr>
          <w:r w:rsidRPr="00C352E7">
            <w:rPr>
              <w:sz w:val="20"/>
            </w:rPr>
            <w:t>NHS Wales Health Collaborative</w:t>
          </w:r>
        </w:p>
      </w:tc>
      <w:tc>
        <w:tcPr>
          <w:tcW w:w="4651" w:type="dxa"/>
        </w:tcPr>
        <w:p w14:paraId="26F8A649" w14:textId="77777777" w:rsidR="00474804" w:rsidRPr="00300C28" w:rsidRDefault="00474804" w:rsidP="00DB4F34">
          <w:pPr>
            <w:pStyle w:val="Header"/>
            <w:jc w:val="right"/>
          </w:pPr>
          <w:r w:rsidRPr="00C352E7">
            <w:rPr>
              <w:sz w:val="20"/>
            </w:rPr>
            <w:t>LINC Programme</w:t>
          </w:r>
        </w:p>
      </w:tc>
    </w:tr>
  </w:tbl>
  <w:p w14:paraId="7CBD7E8B" w14:textId="77777777" w:rsidR="00474804" w:rsidRDefault="00474804" w:rsidP="0083066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4505"/>
    </w:tblGrid>
    <w:tr w:rsidR="00474804" w14:paraId="533748B3" w14:textId="77777777" w:rsidTr="00094C55">
      <w:tc>
        <w:tcPr>
          <w:tcW w:w="4845" w:type="dxa"/>
        </w:tcPr>
        <w:p w14:paraId="62BEBB05" w14:textId="77777777" w:rsidR="00474804" w:rsidRDefault="00474804" w:rsidP="00E90ECD">
          <w:pPr>
            <w:pStyle w:val="Header"/>
          </w:pPr>
          <w:r>
            <w:t>NHS Wales Health Collaborative</w:t>
          </w:r>
        </w:p>
      </w:tc>
      <w:tc>
        <w:tcPr>
          <w:tcW w:w="4846" w:type="dxa"/>
        </w:tcPr>
        <w:p w14:paraId="4A199A0A" w14:textId="77777777" w:rsidR="00474804" w:rsidRDefault="00474804" w:rsidP="00E90ECD">
          <w:pPr>
            <w:pStyle w:val="Header"/>
            <w:jc w:val="right"/>
          </w:pPr>
          <w:r>
            <w:t>LINC Programme</w:t>
          </w:r>
        </w:p>
      </w:tc>
    </w:tr>
  </w:tbl>
  <w:p w14:paraId="0AECD76B" w14:textId="77777777" w:rsidR="00474804" w:rsidRDefault="00474804" w:rsidP="00E90EC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ook w:val="01E0" w:firstRow="1" w:lastRow="1" w:firstColumn="1" w:lastColumn="1" w:noHBand="0" w:noVBand="0"/>
    </w:tblPr>
    <w:tblGrid>
      <w:gridCol w:w="4516"/>
      <w:gridCol w:w="4510"/>
    </w:tblGrid>
    <w:tr w:rsidR="00474804" w:rsidRPr="0021053E" w14:paraId="17F0FE45" w14:textId="77777777" w:rsidTr="009635D2">
      <w:tc>
        <w:tcPr>
          <w:tcW w:w="4650" w:type="dxa"/>
        </w:tcPr>
        <w:p w14:paraId="4CF62986" w14:textId="77777777" w:rsidR="00474804" w:rsidRPr="00300C28" w:rsidRDefault="00474804" w:rsidP="00DB4F34">
          <w:pPr>
            <w:pStyle w:val="Header"/>
          </w:pPr>
          <w:r w:rsidRPr="00C352E7">
            <w:rPr>
              <w:sz w:val="20"/>
            </w:rPr>
            <w:t>NHS Wales Health Collaborative</w:t>
          </w:r>
        </w:p>
      </w:tc>
      <w:tc>
        <w:tcPr>
          <w:tcW w:w="4651" w:type="dxa"/>
        </w:tcPr>
        <w:p w14:paraId="1AA3C609" w14:textId="77777777" w:rsidR="00474804" w:rsidRPr="00300C28" w:rsidRDefault="00474804" w:rsidP="00DB4F34">
          <w:pPr>
            <w:pStyle w:val="Header"/>
            <w:jc w:val="right"/>
          </w:pPr>
          <w:r w:rsidRPr="00C352E7">
            <w:rPr>
              <w:sz w:val="20"/>
            </w:rPr>
            <w:t>LINC Programme</w:t>
          </w:r>
        </w:p>
      </w:tc>
    </w:tr>
  </w:tbl>
  <w:p w14:paraId="13575CFC" w14:textId="77777777" w:rsidR="00474804" w:rsidRDefault="00474804" w:rsidP="0083066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4505"/>
    </w:tblGrid>
    <w:tr w:rsidR="00474804" w14:paraId="5B2FFB6D" w14:textId="77777777" w:rsidTr="00094C55">
      <w:tc>
        <w:tcPr>
          <w:tcW w:w="4845" w:type="dxa"/>
        </w:tcPr>
        <w:p w14:paraId="74F2DB85" w14:textId="77777777" w:rsidR="00474804" w:rsidRDefault="00474804" w:rsidP="00E90ECD">
          <w:pPr>
            <w:pStyle w:val="Header"/>
          </w:pPr>
          <w:r>
            <w:t>NHS Wales Health Collaborative</w:t>
          </w:r>
        </w:p>
      </w:tc>
      <w:tc>
        <w:tcPr>
          <w:tcW w:w="4846" w:type="dxa"/>
        </w:tcPr>
        <w:p w14:paraId="23DC72E2" w14:textId="77777777" w:rsidR="00474804" w:rsidRDefault="00474804" w:rsidP="00E90ECD">
          <w:pPr>
            <w:pStyle w:val="Header"/>
            <w:jc w:val="right"/>
          </w:pPr>
          <w:r>
            <w:t>LINC Programme</w:t>
          </w:r>
        </w:p>
      </w:tc>
    </w:tr>
  </w:tbl>
  <w:p w14:paraId="5ACD6EB2" w14:textId="77777777" w:rsidR="00474804" w:rsidRDefault="00474804" w:rsidP="00E90E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78790F"/>
    <w:multiLevelType w:val="hybridMultilevel"/>
    <w:tmpl w:val="17E02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34E6"/>
    <w:multiLevelType w:val="hybridMultilevel"/>
    <w:tmpl w:val="41C45A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4B0968"/>
    <w:multiLevelType w:val="hybridMultilevel"/>
    <w:tmpl w:val="3DB225D6"/>
    <w:lvl w:ilvl="0" w:tplc="D8B41228">
      <w:start w:val="1"/>
      <w:numFmt w:val="bullet"/>
      <w:lvlText w:val="•"/>
      <w:lvlJc w:val="left"/>
      <w:pPr>
        <w:tabs>
          <w:tab w:val="num" w:pos="720"/>
        </w:tabs>
        <w:ind w:left="720" w:hanging="360"/>
      </w:pPr>
      <w:rPr>
        <w:rFonts w:ascii="Arial" w:hAnsi="Arial" w:hint="default"/>
      </w:rPr>
    </w:lvl>
    <w:lvl w:ilvl="1" w:tplc="F1CA9922">
      <w:start w:val="99"/>
      <w:numFmt w:val="bullet"/>
      <w:lvlText w:val="–"/>
      <w:lvlJc w:val="left"/>
      <w:pPr>
        <w:tabs>
          <w:tab w:val="num" w:pos="1440"/>
        </w:tabs>
        <w:ind w:left="1440" w:hanging="360"/>
      </w:pPr>
      <w:rPr>
        <w:rFonts w:ascii="Arial" w:hAnsi="Arial" w:hint="default"/>
      </w:rPr>
    </w:lvl>
    <w:lvl w:ilvl="2" w:tplc="46884ED4" w:tentative="1">
      <w:start w:val="1"/>
      <w:numFmt w:val="bullet"/>
      <w:lvlText w:val="•"/>
      <w:lvlJc w:val="left"/>
      <w:pPr>
        <w:tabs>
          <w:tab w:val="num" w:pos="2160"/>
        </w:tabs>
        <w:ind w:left="2160" w:hanging="360"/>
      </w:pPr>
      <w:rPr>
        <w:rFonts w:ascii="Arial" w:hAnsi="Arial" w:hint="default"/>
      </w:rPr>
    </w:lvl>
    <w:lvl w:ilvl="3" w:tplc="6F1A9C5C" w:tentative="1">
      <w:start w:val="1"/>
      <w:numFmt w:val="bullet"/>
      <w:lvlText w:val="•"/>
      <w:lvlJc w:val="left"/>
      <w:pPr>
        <w:tabs>
          <w:tab w:val="num" w:pos="2880"/>
        </w:tabs>
        <w:ind w:left="2880" w:hanging="360"/>
      </w:pPr>
      <w:rPr>
        <w:rFonts w:ascii="Arial" w:hAnsi="Arial" w:hint="default"/>
      </w:rPr>
    </w:lvl>
    <w:lvl w:ilvl="4" w:tplc="1BB2E99A" w:tentative="1">
      <w:start w:val="1"/>
      <w:numFmt w:val="bullet"/>
      <w:lvlText w:val="•"/>
      <w:lvlJc w:val="left"/>
      <w:pPr>
        <w:tabs>
          <w:tab w:val="num" w:pos="3600"/>
        </w:tabs>
        <w:ind w:left="3600" w:hanging="360"/>
      </w:pPr>
      <w:rPr>
        <w:rFonts w:ascii="Arial" w:hAnsi="Arial" w:hint="default"/>
      </w:rPr>
    </w:lvl>
    <w:lvl w:ilvl="5" w:tplc="6358A4A6" w:tentative="1">
      <w:start w:val="1"/>
      <w:numFmt w:val="bullet"/>
      <w:lvlText w:val="•"/>
      <w:lvlJc w:val="left"/>
      <w:pPr>
        <w:tabs>
          <w:tab w:val="num" w:pos="4320"/>
        </w:tabs>
        <w:ind w:left="4320" w:hanging="360"/>
      </w:pPr>
      <w:rPr>
        <w:rFonts w:ascii="Arial" w:hAnsi="Arial" w:hint="default"/>
      </w:rPr>
    </w:lvl>
    <w:lvl w:ilvl="6" w:tplc="2420405A" w:tentative="1">
      <w:start w:val="1"/>
      <w:numFmt w:val="bullet"/>
      <w:lvlText w:val="•"/>
      <w:lvlJc w:val="left"/>
      <w:pPr>
        <w:tabs>
          <w:tab w:val="num" w:pos="5040"/>
        </w:tabs>
        <w:ind w:left="5040" w:hanging="360"/>
      </w:pPr>
      <w:rPr>
        <w:rFonts w:ascii="Arial" w:hAnsi="Arial" w:hint="default"/>
      </w:rPr>
    </w:lvl>
    <w:lvl w:ilvl="7" w:tplc="1AD6EE22" w:tentative="1">
      <w:start w:val="1"/>
      <w:numFmt w:val="bullet"/>
      <w:lvlText w:val="•"/>
      <w:lvlJc w:val="left"/>
      <w:pPr>
        <w:tabs>
          <w:tab w:val="num" w:pos="5760"/>
        </w:tabs>
        <w:ind w:left="5760" w:hanging="360"/>
      </w:pPr>
      <w:rPr>
        <w:rFonts w:ascii="Arial" w:hAnsi="Arial" w:hint="default"/>
      </w:rPr>
    </w:lvl>
    <w:lvl w:ilvl="8" w:tplc="2AE886E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3D129FC"/>
    <w:multiLevelType w:val="hybridMultilevel"/>
    <w:tmpl w:val="DED887E8"/>
    <w:lvl w:ilvl="0" w:tplc="5FEC3944">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681F52"/>
    <w:multiLevelType w:val="hybridMultilevel"/>
    <w:tmpl w:val="6FDE188E"/>
    <w:lvl w:ilvl="0" w:tplc="6222152A">
      <w:start w:val="1"/>
      <w:numFmt w:val="bullet"/>
      <w:lvlText w:val="•"/>
      <w:lvlJc w:val="left"/>
      <w:pPr>
        <w:tabs>
          <w:tab w:val="num" w:pos="720"/>
        </w:tabs>
        <w:ind w:left="720" w:hanging="360"/>
      </w:pPr>
      <w:rPr>
        <w:rFonts w:ascii="Arial" w:hAnsi="Arial" w:hint="default"/>
      </w:rPr>
    </w:lvl>
    <w:lvl w:ilvl="1" w:tplc="68E8248C" w:tentative="1">
      <w:start w:val="1"/>
      <w:numFmt w:val="bullet"/>
      <w:lvlText w:val="•"/>
      <w:lvlJc w:val="left"/>
      <w:pPr>
        <w:tabs>
          <w:tab w:val="num" w:pos="1440"/>
        </w:tabs>
        <w:ind w:left="1440" w:hanging="360"/>
      </w:pPr>
      <w:rPr>
        <w:rFonts w:ascii="Arial" w:hAnsi="Arial" w:hint="default"/>
      </w:rPr>
    </w:lvl>
    <w:lvl w:ilvl="2" w:tplc="8B4C541E" w:tentative="1">
      <w:start w:val="1"/>
      <w:numFmt w:val="bullet"/>
      <w:lvlText w:val="•"/>
      <w:lvlJc w:val="left"/>
      <w:pPr>
        <w:tabs>
          <w:tab w:val="num" w:pos="2160"/>
        </w:tabs>
        <w:ind w:left="2160" w:hanging="360"/>
      </w:pPr>
      <w:rPr>
        <w:rFonts w:ascii="Arial" w:hAnsi="Arial" w:hint="default"/>
      </w:rPr>
    </w:lvl>
    <w:lvl w:ilvl="3" w:tplc="9080F20C" w:tentative="1">
      <w:start w:val="1"/>
      <w:numFmt w:val="bullet"/>
      <w:lvlText w:val="•"/>
      <w:lvlJc w:val="left"/>
      <w:pPr>
        <w:tabs>
          <w:tab w:val="num" w:pos="2880"/>
        </w:tabs>
        <w:ind w:left="2880" w:hanging="360"/>
      </w:pPr>
      <w:rPr>
        <w:rFonts w:ascii="Arial" w:hAnsi="Arial" w:hint="default"/>
      </w:rPr>
    </w:lvl>
    <w:lvl w:ilvl="4" w:tplc="79146D36" w:tentative="1">
      <w:start w:val="1"/>
      <w:numFmt w:val="bullet"/>
      <w:lvlText w:val="•"/>
      <w:lvlJc w:val="left"/>
      <w:pPr>
        <w:tabs>
          <w:tab w:val="num" w:pos="3600"/>
        </w:tabs>
        <w:ind w:left="3600" w:hanging="360"/>
      </w:pPr>
      <w:rPr>
        <w:rFonts w:ascii="Arial" w:hAnsi="Arial" w:hint="default"/>
      </w:rPr>
    </w:lvl>
    <w:lvl w:ilvl="5" w:tplc="53A2CDE6" w:tentative="1">
      <w:start w:val="1"/>
      <w:numFmt w:val="bullet"/>
      <w:lvlText w:val="•"/>
      <w:lvlJc w:val="left"/>
      <w:pPr>
        <w:tabs>
          <w:tab w:val="num" w:pos="4320"/>
        </w:tabs>
        <w:ind w:left="4320" w:hanging="360"/>
      </w:pPr>
      <w:rPr>
        <w:rFonts w:ascii="Arial" w:hAnsi="Arial" w:hint="default"/>
      </w:rPr>
    </w:lvl>
    <w:lvl w:ilvl="6" w:tplc="8236F5C0" w:tentative="1">
      <w:start w:val="1"/>
      <w:numFmt w:val="bullet"/>
      <w:lvlText w:val="•"/>
      <w:lvlJc w:val="left"/>
      <w:pPr>
        <w:tabs>
          <w:tab w:val="num" w:pos="5040"/>
        </w:tabs>
        <w:ind w:left="5040" w:hanging="360"/>
      </w:pPr>
      <w:rPr>
        <w:rFonts w:ascii="Arial" w:hAnsi="Arial" w:hint="default"/>
      </w:rPr>
    </w:lvl>
    <w:lvl w:ilvl="7" w:tplc="75907030" w:tentative="1">
      <w:start w:val="1"/>
      <w:numFmt w:val="bullet"/>
      <w:lvlText w:val="•"/>
      <w:lvlJc w:val="left"/>
      <w:pPr>
        <w:tabs>
          <w:tab w:val="num" w:pos="5760"/>
        </w:tabs>
        <w:ind w:left="5760" w:hanging="360"/>
      </w:pPr>
      <w:rPr>
        <w:rFonts w:ascii="Arial" w:hAnsi="Arial" w:hint="default"/>
      </w:rPr>
    </w:lvl>
    <w:lvl w:ilvl="8" w:tplc="42504B2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74E6C77"/>
    <w:multiLevelType w:val="hybridMultilevel"/>
    <w:tmpl w:val="B0148A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7B42AE"/>
    <w:multiLevelType w:val="hybridMultilevel"/>
    <w:tmpl w:val="9B627E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3E0D21"/>
    <w:multiLevelType w:val="hybridMultilevel"/>
    <w:tmpl w:val="9D82F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FD1A71"/>
    <w:multiLevelType w:val="hybridMultilevel"/>
    <w:tmpl w:val="40DA5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F61F80"/>
    <w:multiLevelType w:val="hybridMultilevel"/>
    <w:tmpl w:val="6D76A11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B11025C"/>
    <w:multiLevelType w:val="hybridMultilevel"/>
    <w:tmpl w:val="653AD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51602A"/>
    <w:multiLevelType w:val="hybridMultilevel"/>
    <w:tmpl w:val="D6C86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FE203F"/>
    <w:multiLevelType w:val="hybridMultilevel"/>
    <w:tmpl w:val="48F8A7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542420"/>
    <w:multiLevelType w:val="hybridMultilevel"/>
    <w:tmpl w:val="31469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F9067A"/>
    <w:multiLevelType w:val="multilevel"/>
    <w:tmpl w:val="1ED2C060"/>
    <w:lvl w:ilvl="0">
      <w:start w:val="1"/>
      <w:numFmt w:val="decimal"/>
      <w:pStyle w:val="Heading1"/>
      <w:lvlText w:val="%1."/>
      <w:lvlJc w:val="left"/>
      <w:pPr>
        <w:ind w:left="720" w:hanging="720"/>
      </w:pPr>
      <w:rPr>
        <w:rFonts w:hint="default"/>
      </w:rPr>
    </w:lvl>
    <w:lvl w:ilvl="1">
      <w:start w:val="1"/>
      <w:numFmt w:val="decimal"/>
      <w:pStyle w:val="Heading2"/>
      <w:lvlText w:val="%1.%2."/>
      <w:lvlJc w:val="left"/>
      <w:pPr>
        <w:ind w:left="720" w:hanging="720"/>
      </w:pPr>
      <w:rPr>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1440" w:hanging="72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9375113"/>
    <w:multiLevelType w:val="hybridMultilevel"/>
    <w:tmpl w:val="E94C92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F6604A"/>
    <w:multiLevelType w:val="hybridMultilevel"/>
    <w:tmpl w:val="9E4C793C"/>
    <w:lvl w:ilvl="0" w:tplc="85B88C22">
      <w:start w:val="5"/>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3B3D3E"/>
    <w:multiLevelType w:val="hybridMultilevel"/>
    <w:tmpl w:val="897CEC4A"/>
    <w:lvl w:ilvl="0" w:tplc="2A7E829E">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3B0C01"/>
    <w:multiLevelType w:val="hybridMultilevel"/>
    <w:tmpl w:val="52E217F6"/>
    <w:lvl w:ilvl="0" w:tplc="85B88C22">
      <w:start w:val="5"/>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193B5B"/>
    <w:multiLevelType w:val="hybridMultilevel"/>
    <w:tmpl w:val="517EC0B8"/>
    <w:lvl w:ilvl="0" w:tplc="8F1EEE94">
      <w:start w:val="1"/>
      <w:numFmt w:val="upperLetter"/>
      <w:lvlText w:val="%1."/>
      <w:lvlJc w:val="left"/>
      <w:pPr>
        <w:ind w:left="3240" w:hanging="360"/>
      </w:pPr>
      <w:rPr>
        <w:b/>
      </w:rPr>
    </w:lvl>
    <w:lvl w:ilvl="1" w:tplc="08090019">
      <w:start w:val="1"/>
      <w:numFmt w:val="lowerLetter"/>
      <w:lvlText w:val="%2."/>
      <w:lvlJc w:val="left"/>
      <w:pPr>
        <w:ind w:left="3960" w:hanging="360"/>
      </w:pPr>
    </w:lvl>
    <w:lvl w:ilvl="2" w:tplc="0809001B">
      <w:start w:val="1"/>
      <w:numFmt w:val="lowerRoman"/>
      <w:lvlText w:val="%3."/>
      <w:lvlJc w:val="right"/>
      <w:pPr>
        <w:ind w:left="4680" w:hanging="180"/>
      </w:pPr>
    </w:lvl>
    <w:lvl w:ilvl="3" w:tplc="0809000F">
      <w:start w:val="1"/>
      <w:numFmt w:val="decimal"/>
      <w:lvlText w:val="%4."/>
      <w:lvlJc w:val="left"/>
      <w:pPr>
        <w:ind w:left="5400" w:hanging="360"/>
      </w:pPr>
    </w:lvl>
    <w:lvl w:ilvl="4" w:tplc="08090019">
      <w:start w:val="1"/>
      <w:numFmt w:val="lowerLetter"/>
      <w:lvlText w:val="%5."/>
      <w:lvlJc w:val="left"/>
      <w:pPr>
        <w:ind w:left="6120" w:hanging="360"/>
      </w:pPr>
    </w:lvl>
    <w:lvl w:ilvl="5" w:tplc="0809001B">
      <w:start w:val="1"/>
      <w:numFmt w:val="lowerRoman"/>
      <w:lvlText w:val="%6."/>
      <w:lvlJc w:val="right"/>
      <w:pPr>
        <w:ind w:left="6840" w:hanging="180"/>
      </w:pPr>
    </w:lvl>
    <w:lvl w:ilvl="6" w:tplc="0809000F">
      <w:start w:val="1"/>
      <w:numFmt w:val="decimal"/>
      <w:lvlText w:val="%7."/>
      <w:lvlJc w:val="left"/>
      <w:pPr>
        <w:ind w:left="7560" w:hanging="360"/>
      </w:pPr>
    </w:lvl>
    <w:lvl w:ilvl="7" w:tplc="08090019">
      <w:start w:val="1"/>
      <w:numFmt w:val="lowerLetter"/>
      <w:lvlText w:val="%8."/>
      <w:lvlJc w:val="left"/>
      <w:pPr>
        <w:ind w:left="8280" w:hanging="360"/>
      </w:pPr>
    </w:lvl>
    <w:lvl w:ilvl="8" w:tplc="0809001B">
      <w:start w:val="1"/>
      <w:numFmt w:val="lowerRoman"/>
      <w:lvlText w:val="%9."/>
      <w:lvlJc w:val="right"/>
      <w:pPr>
        <w:ind w:left="9000" w:hanging="180"/>
      </w:pPr>
    </w:lvl>
  </w:abstractNum>
  <w:abstractNum w:abstractNumId="20" w15:restartNumberingAfterBreak="0">
    <w:nsid w:val="39437B11"/>
    <w:multiLevelType w:val="hybridMultilevel"/>
    <w:tmpl w:val="17FEB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4D0871"/>
    <w:multiLevelType w:val="hybridMultilevel"/>
    <w:tmpl w:val="1668F860"/>
    <w:lvl w:ilvl="0" w:tplc="298066A2">
      <w:start w:val="1"/>
      <w:numFmt w:val="bullet"/>
      <w:lvlText w:val="•"/>
      <w:lvlJc w:val="left"/>
      <w:pPr>
        <w:tabs>
          <w:tab w:val="num" w:pos="720"/>
        </w:tabs>
        <w:ind w:left="720" w:hanging="360"/>
      </w:pPr>
      <w:rPr>
        <w:rFonts w:ascii="Arial" w:hAnsi="Arial" w:hint="default"/>
      </w:rPr>
    </w:lvl>
    <w:lvl w:ilvl="1" w:tplc="D9FC4482" w:tentative="1">
      <w:start w:val="1"/>
      <w:numFmt w:val="bullet"/>
      <w:lvlText w:val="•"/>
      <w:lvlJc w:val="left"/>
      <w:pPr>
        <w:tabs>
          <w:tab w:val="num" w:pos="1440"/>
        </w:tabs>
        <w:ind w:left="1440" w:hanging="360"/>
      </w:pPr>
      <w:rPr>
        <w:rFonts w:ascii="Arial" w:hAnsi="Arial" w:hint="default"/>
      </w:rPr>
    </w:lvl>
    <w:lvl w:ilvl="2" w:tplc="ABBE143A" w:tentative="1">
      <w:start w:val="1"/>
      <w:numFmt w:val="bullet"/>
      <w:lvlText w:val="•"/>
      <w:lvlJc w:val="left"/>
      <w:pPr>
        <w:tabs>
          <w:tab w:val="num" w:pos="2160"/>
        </w:tabs>
        <w:ind w:left="2160" w:hanging="360"/>
      </w:pPr>
      <w:rPr>
        <w:rFonts w:ascii="Arial" w:hAnsi="Arial" w:hint="default"/>
      </w:rPr>
    </w:lvl>
    <w:lvl w:ilvl="3" w:tplc="49189D5E" w:tentative="1">
      <w:start w:val="1"/>
      <w:numFmt w:val="bullet"/>
      <w:lvlText w:val="•"/>
      <w:lvlJc w:val="left"/>
      <w:pPr>
        <w:tabs>
          <w:tab w:val="num" w:pos="2880"/>
        </w:tabs>
        <w:ind w:left="2880" w:hanging="360"/>
      </w:pPr>
      <w:rPr>
        <w:rFonts w:ascii="Arial" w:hAnsi="Arial" w:hint="default"/>
      </w:rPr>
    </w:lvl>
    <w:lvl w:ilvl="4" w:tplc="9A02A850" w:tentative="1">
      <w:start w:val="1"/>
      <w:numFmt w:val="bullet"/>
      <w:lvlText w:val="•"/>
      <w:lvlJc w:val="left"/>
      <w:pPr>
        <w:tabs>
          <w:tab w:val="num" w:pos="3600"/>
        </w:tabs>
        <w:ind w:left="3600" w:hanging="360"/>
      </w:pPr>
      <w:rPr>
        <w:rFonts w:ascii="Arial" w:hAnsi="Arial" w:hint="default"/>
      </w:rPr>
    </w:lvl>
    <w:lvl w:ilvl="5" w:tplc="98BE397C" w:tentative="1">
      <w:start w:val="1"/>
      <w:numFmt w:val="bullet"/>
      <w:lvlText w:val="•"/>
      <w:lvlJc w:val="left"/>
      <w:pPr>
        <w:tabs>
          <w:tab w:val="num" w:pos="4320"/>
        </w:tabs>
        <w:ind w:left="4320" w:hanging="360"/>
      </w:pPr>
      <w:rPr>
        <w:rFonts w:ascii="Arial" w:hAnsi="Arial" w:hint="default"/>
      </w:rPr>
    </w:lvl>
    <w:lvl w:ilvl="6" w:tplc="BC9C50DE" w:tentative="1">
      <w:start w:val="1"/>
      <w:numFmt w:val="bullet"/>
      <w:lvlText w:val="•"/>
      <w:lvlJc w:val="left"/>
      <w:pPr>
        <w:tabs>
          <w:tab w:val="num" w:pos="5040"/>
        </w:tabs>
        <w:ind w:left="5040" w:hanging="360"/>
      </w:pPr>
      <w:rPr>
        <w:rFonts w:ascii="Arial" w:hAnsi="Arial" w:hint="default"/>
      </w:rPr>
    </w:lvl>
    <w:lvl w:ilvl="7" w:tplc="AA146ED0" w:tentative="1">
      <w:start w:val="1"/>
      <w:numFmt w:val="bullet"/>
      <w:lvlText w:val="•"/>
      <w:lvlJc w:val="left"/>
      <w:pPr>
        <w:tabs>
          <w:tab w:val="num" w:pos="5760"/>
        </w:tabs>
        <w:ind w:left="5760" w:hanging="360"/>
      </w:pPr>
      <w:rPr>
        <w:rFonts w:ascii="Arial" w:hAnsi="Arial" w:hint="default"/>
      </w:rPr>
    </w:lvl>
    <w:lvl w:ilvl="8" w:tplc="B28AD73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99828DC"/>
    <w:multiLevelType w:val="hybridMultilevel"/>
    <w:tmpl w:val="8E723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CD1B1D"/>
    <w:multiLevelType w:val="hybridMultilevel"/>
    <w:tmpl w:val="AE28B152"/>
    <w:lvl w:ilvl="0" w:tplc="85B88C22">
      <w:start w:val="5"/>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481794"/>
    <w:multiLevelType w:val="hybridMultilevel"/>
    <w:tmpl w:val="6D98C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B17A8A"/>
    <w:multiLevelType w:val="hybridMultilevel"/>
    <w:tmpl w:val="B5C6E95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6" w15:restartNumberingAfterBreak="0">
    <w:nsid w:val="50830A23"/>
    <w:multiLevelType w:val="hybridMultilevel"/>
    <w:tmpl w:val="4576271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7" w15:restartNumberingAfterBreak="0">
    <w:nsid w:val="5A344A9E"/>
    <w:multiLevelType w:val="singleLevel"/>
    <w:tmpl w:val="C20E3CAE"/>
    <w:lvl w:ilvl="0">
      <w:start w:val="1"/>
      <w:numFmt w:val="bullet"/>
      <w:pStyle w:val="Bullet4"/>
      <w:lvlText w:val=""/>
      <w:lvlJc w:val="left"/>
      <w:pPr>
        <w:tabs>
          <w:tab w:val="num" w:pos="2520"/>
        </w:tabs>
        <w:ind w:left="720" w:firstLine="1440"/>
      </w:pPr>
      <w:rPr>
        <w:rFonts w:ascii="Symbol" w:hAnsi="Symbol" w:hint="default"/>
      </w:rPr>
    </w:lvl>
  </w:abstractNum>
  <w:abstractNum w:abstractNumId="28" w15:restartNumberingAfterBreak="0">
    <w:nsid w:val="5AEE22BE"/>
    <w:multiLevelType w:val="multilevel"/>
    <w:tmpl w:val="8B2CB83E"/>
    <w:lvl w:ilvl="0">
      <w:start w:val="1"/>
      <w:numFmt w:val="decimal"/>
      <w:lvlText w:val="1.%1"/>
      <w:lvlJc w:val="left"/>
      <w:pPr>
        <w:ind w:left="360" w:hanging="360"/>
      </w:pPr>
      <w:rPr>
        <w:rFonts w:ascii="Verdana" w:hAnsi="Verdana"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BE34C10"/>
    <w:multiLevelType w:val="hybridMultilevel"/>
    <w:tmpl w:val="89E8F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F73052"/>
    <w:multiLevelType w:val="hybridMultilevel"/>
    <w:tmpl w:val="D92C1496"/>
    <w:lvl w:ilvl="0" w:tplc="08090003">
      <w:start w:val="1"/>
      <w:numFmt w:val="bullet"/>
      <w:lvlText w:val="o"/>
      <w:lvlJc w:val="left"/>
      <w:pPr>
        <w:ind w:left="3600" w:hanging="360"/>
      </w:pPr>
      <w:rPr>
        <w:rFonts w:ascii="Courier New" w:hAnsi="Courier New" w:cs="Courier New"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1" w15:restartNumberingAfterBreak="0">
    <w:nsid w:val="64BA6D13"/>
    <w:multiLevelType w:val="hybridMultilevel"/>
    <w:tmpl w:val="6A9EA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A644EE7"/>
    <w:multiLevelType w:val="hybridMultilevel"/>
    <w:tmpl w:val="5906B1EA"/>
    <w:lvl w:ilvl="0" w:tplc="D5B037CE">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DA644E0"/>
    <w:multiLevelType w:val="hybridMultilevel"/>
    <w:tmpl w:val="3BC2CAA0"/>
    <w:lvl w:ilvl="0" w:tplc="85DCC96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A1312D"/>
    <w:multiLevelType w:val="hybridMultilevel"/>
    <w:tmpl w:val="8342E9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6C354D"/>
    <w:multiLevelType w:val="hybridMultilevel"/>
    <w:tmpl w:val="EF3EA8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DE4180"/>
    <w:multiLevelType w:val="hybridMultilevel"/>
    <w:tmpl w:val="289A2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2311463"/>
    <w:multiLevelType w:val="hybridMultilevel"/>
    <w:tmpl w:val="892494F2"/>
    <w:lvl w:ilvl="0" w:tplc="9EDC0242">
      <w:start w:val="1"/>
      <w:numFmt w:val="bullet"/>
      <w:lvlText w:val="•"/>
      <w:lvlJc w:val="left"/>
      <w:pPr>
        <w:tabs>
          <w:tab w:val="num" w:pos="720"/>
        </w:tabs>
        <w:ind w:left="720" w:hanging="360"/>
      </w:pPr>
      <w:rPr>
        <w:rFonts w:ascii="Arial" w:hAnsi="Arial" w:hint="default"/>
      </w:rPr>
    </w:lvl>
    <w:lvl w:ilvl="1" w:tplc="E30AA80A" w:tentative="1">
      <w:start w:val="1"/>
      <w:numFmt w:val="bullet"/>
      <w:lvlText w:val="•"/>
      <w:lvlJc w:val="left"/>
      <w:pPr>
        <w:tabs>
          <w:tab w:val="num" w:pos="1440"/>
        </w:tabs>
        <w:ind w:left="1440" w:hanging="360"/>
      </w:pPr>
      <w:rPr>
        <w:rFonts w:ascii="Arial" w:hAnsi="Arial" w:hint="default"/>
      </w:rPr>
    </w:lvl>
    <w:lvl w:ilvl="2" w:tplc="FBB631D2" w:tentative="1">
      <w:start w:val="1"/>
      <w:numFmt w:val="bullet"/>
      <w:lvlText w:val="•"/>
      <w:lvlJc w:val="left"/>
      <w:pPr>
        <w:tabs>
          <w:tab w:val="num" w:pos="2160"/>
        </w:tabs>
        <w:ind w:left="2160" w:hanging="360"/>
      </w:pPr>
      <w:rPr>
        <w:rFonts w:ascii="Arial" w:hAnsi="Arial" w:hint="default"/>
      </w:rPr>
    </w:lvl>
    <w:lvl w:ilvl="3" w:tplc="C92E717C" w:tentative="1">
      <w:start w:val="1"/>
      <w:numFmt w:val="bullet"/>
      <w:lvlText w:val="•"/>
      <w:lvlJc w:val="left"/>
      <w:pPr>
        <w:tabs>
          <w:tab w:val="num" w:pos="2880"/>
        </w:tabs>
        <w:ind w:left="2880" w:hanging="360"/>
      </w:pPr>
      <w:rPr>
        <w:rFonts w:ascii="Arial" w:hAnsi="Arial" w:hint="default"/>
      </w:rPr>
    </w:lvl>
    <w:lvl w:ilvl="4" w:tplc="01986D88" w:tentative="1">
      <w:start w:val="1"/>
      <w:numFmt w:val="bullet"/>
      <w:lvlText w:val="•"/>
      <w:lvlJc w:val="left"/>
      <w:pPr>
        <w:tabs>
          <w:tab w:val="num" w:pos="3600"/>
        </w:tabs>
        <w:ind w:left="3600" w:hanging="360"/>
      </w:pPr>
      <w:rPr>
        <w:rFonts w:ascii="Arial" w:hAnsi="Arial" w:hint="default"/>
      </w:rPr>
    </w:lvl>
    <w:lvl w:ilvl="5" w:tplc="7F2C63D4" w:tentative="1">
      <w:start w:val="1"/>
      <w:numFmt w:val="bullet"/>
      <w:lvlText w:val="•"/>
      <w:lvlJc w:val="left"/>
      <w:pPr>
        <w:tabs>
          <w:tab w:val="num" w:pos="4320"/>
        </w:tabs>
        <w:ind w:left="4320" w:hanging="360"/>
      </w:pPr>
      <w:rPr>
        <w:rFonts w:ascii="Arial" w:hAnsi="Arial" w:hint="default"/>
      </w:rPr>
    </w:lvl>
    <w:lvl w:ilvl="6" w:tplc="411AE9DA" w:tentative="1">
      <w:start w:val="1"/>
      <w:numFmt w:val="bullet"/>
      <w:lvlText w:val="•"/>
      <w:lvlJc w:val="left"/>
      <w:pPr>
        <w:tabs>
          <w:tab w:val="num" w:pos="5040"/>
        </w:tabs>
        <w:ind w:left="5040" w:hanging="360"/>
      </w:pPr>
      <w:rPr>
        <w:rFonts w:ascii="Arial" w:hAnsi="Arial" w:hint="default"/>
      </w:rPr>
    </w:lvl>
    <w:lvl w:ilvl="7" w:tplc="119C0E60" w:tentative="1">
      <w:start w:val="1"/>
      <w:numFmt w:val="bullet"/>
      <w:lvlText w:val="•"/>
      <w:lvlJc w:val="left"/>
      <w:pPr>
        <w:tabs>
          <w:tab w:val="num" w:pos="5760"/>
        </w:tabs>
        <w:ind w:left="5760" w:hanging="360"/>
      </w:pPr>
      <w:rPr>
        <w:rFonts w:ascii="Arial" w:hAnsi="Arial" w:hint="default"/>
      </w:rPr>
    </w:lvl>
    <w:lvl w:ilvl="8" w:tplc="F1087090"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72A57710"/>
    <w:multiLevelType w:val="hybridMultilevel"/>
    <w:tmpl w:val="B46C2E76"/>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AA2379"/>
    <w:multiLevelType w:val="hybridMultilevel"/>
    <w:tmpl w:val="48C40B7A"/>
    <w:lvl w:ilvl="0" w:tplc="5F56F8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8CE49DD"/>
    <w:multiLevelType w:val="hybridMultilevel"/>
    <w:tmpl w:val="D870BE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E30555B"/>
    <w:multiLevelType w:val="hybridMultilevel"/>
    <w:tmpl w:val="969A0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972A4A"/>
    <w:multiLevelType w:val="hybridMultilevel"/>
    <w:tmpl w:val="02C6BC1E"/>
    <w:lvl w:ilvl="0" w:tplc="3F62E90C">
      <w:start w:val="1"/>
      <w:numFmt w:val="bullet"/>
      <w:lvlText w:val="•"/>
      <w:lvlJc w:val="left"/>
      <w:pPr>
        <w:tabs>
          <w:tab w:val="num" w:pos="720"/>
        </w:tabs>
        <w:ind w:left="720" w:hanging="360"/>
      </w:pPr>
      <w:rPr>
        <w:rFonts w:ascii="Arial" w:hAnsi="Arial" w:hint="default"/>
      </w:rPr>
    </w:lvl>
    <w:lvl w:ilvl="1" w:tplc="35F41DBE">
      <w:start w:val="34"/>
      <w:numFmt w:val="bullet"/>
      <w:lvlText w:val="–"/>
      <w:lvlJc w:val="left"/>
      <w:pPr>
        <w:tabs>
          <w:tab w:val="num" w:pos="1440"/>
        </w:tabs>
        <w:ind w:left="1440" w:hanging="360"/>
      </w:pPr>
      <w:rPr>
        <w:rFonts w:ascii="Arial" w:hAnsi="Arial" w:hint="default"/>
      </w:rPr>
    </w:lvl>
    <w:lvl w:ilvl="2" w:tplc="76A4E554" w:tentative="1">
      <w:start w:val="1"/>
      <w:numFmt w:val="bullet"/>
      <w:lvlText w:val="•"/>
      <w:lvlJc w:val="left"/>
      <w:pPr>
        <w:tabs>
          <w:tab w:val="num" w:pos="2160"/>
        </w:tabs>
        <w:ind w:left="2160" w:hanging="360"/>
      </w:pPr>
      <w:rPr>
        <w:rFonts w:ascii="Arial" w:hAnsi="Arial" w:hint="default"/>
      </w:rPr>
    </w:lvl>
    <w:lvl w:ilvl="3" w:tplc="6BD09196" w:tentative="1">
      <w:start w:val="1"/>
      <w:numFmt w:val="bullet"/>
      <w:lvlText w:val="•"/>
      <w:lvlJc w:val="left"/>
      <w:pPr>
        <w:tabs>
          <w:tab w:val="num" w:pos="2880"/>
        </w:tabs>
        <w:ind w:left="2880" w:hanging="360"/>
      </w:pPr>
      <w:rPr>
        <w:rFonts w:ascii="Arial" w:hAnsi="Arial" w:hint="default"/>
      </w:rPr>
    </w:lvl>
    <w:lvl w:ilvl="4" w:tplc="AA924DE0" w:tentative="1">
      <w:start w:val="1"/>
      <w:numFmt w:val="bullet"/>
      <w:lvlText w:val="•"/>
      <w:lvlJc w:val="left"/>
      <w:pPr>
        <w:tabs>
          <w:tab w:val="num" w:pos="3600"/>
        </w:tabs>
        <w:ind w:left="3600" w:hanging="360"/>
      </w:pPr>
      <w:rPr>
        <w:rFonts w:ascii="Arial" w:hAnsi="Arial" w:hint="default"/>
      </w:rPr>
    </w:lvl>
    <w:lvl w:ilvl="5" w:tplc="03FC38B6" w:tentative="1">
      <w:start w:val="1"/>
      <w:numFmt w:val="bullet"/>
      <w:lvlText w:val="•"/>
      <w:lvlJc w:val="left"/>
      <w:pPr>
        <w:tabs>
          <w:tab w:val="num" w:pos="4320"/>
        </w:tabs>
        <w:ind w:left="4320" w:hanging="360"/>
      </w:pPr>
      <w:rPr>
        <w:rFonts w:ascii="Arial" w:hAnsi="Arial" w:hint="default"/>
      </w:rPr>
    </w:lvl>
    <w:lvl w:ilvl="6" w:tplc="E83E292A" w:tentative="1">
      <w:start w:val="1"/>
      <w:numFmt w:val="bullet"/>
      <w:lvlText w:val="•"/>
      <w:lvlJc w:val="left"/>
      <w:pPr>
        <w:tabs>
          <w:tab w:val="num" w:pos="5040"/>
        </w:tabs>
        <w:ind w:left="5040" w:hanging="360"/>
      </w:pPr>
      <w:rPr>
        <w:rFonts w:ascii="Arial" w:hAnsi="Arial" w:hint="default"/>
      </w:rPr>
    </w:lvl>
    <w:lvl w:ilvl="7" w:tplc="8758C71E" w:tentative="1">
      <w:start w:val="1"/>
      <w:numFmt w:val="bullet"/>
      <w:lvlText w:val="•"/>
      <w:lvlJc w:val="left"/>
      <w:pPr>
        <w:tabs>
          <w:tab w:val="num" w:pos="5760"/>
        </w:tabs>
        <w:ind w:left="5760" w:hanging="360"/>
      </w:pPr>
      <w:rPr>
        <w:rFonts w:ascii="Arial" w:hAnsi="Arial" w:hint="default"/>
      </w:rPr>
    </w:lvl>
    <w:lvl w:ilvl="8" w:tplc="4EA0C7F2" w:tentative="1">
      <w:start w:val="1"/>
      <w:numFmt w:val="bullet"/>
      <w:lvlText w:val="•"/>
      <w:lvlJc w:val="left"/>
      <w:pPr>
        <w:tabs>
          <w:tab w:val="num" w:pos="6480"/>
        </w:tabs>
        <w:ind w:left="6480" w:hanging="360"/>
      </w:pPr>
      <w:rPr>
        <w:rFonts w:ascii="Arial" w:hAnsi="Arial" w:hint="default"/>
      </w:rPr>
    </w:lvl>
  </w:abstractNum>
  <w:num w:numId="1">
    <w:abstractNumId w:val="28"/>
  </w:num>
  <w:num w:numId="2">
    <w:abstractNumId w:val="11"/>
  </w:num>
  <w:num w:numId="3">
    <w:abstractNumId w:val="2"/>
  </w:num>
  <w:num w:numId="4">
    <w:abstractNumId w:val="24"/>
  </w:num>
  <w:num w:numId="5">
    <w:abstractNumId w:val="27"/>
  </w:num>
  <w:num w:numId="6">
    <w:abstractNumId w:val="22"/>
  </w:num>
  <w:num w:numId="7">
    <w:abstractNumId w:val="20"/>
  </w:num>
  <w:num w:numId="8">
    <w:abstractNumId w:val="15"/>
  </w:num>
  <w:num w:numId="9">
    <w:abstractNumId w:val="4"/>
  </w:num>
  <w:num w:numId="10">
    <w:abstractNumId w:val="8"/>
  </w:num>
  <w:num w:numId="11">
    <w:abstractNumId w:val="42"/>
  </w:num>
  <w:num w:numId="12">
    <w:abstractNumId w:val="21"/>
  </w:num>
  <w:num w:numId="13">
    <w:abstractNumId w:val="37"/>
  </w:num>
  <w:num w:numId="14">
    <w:abstractNumId w:val="10"/>
  </w:num>
  <w:num w:numId="15">
    <w:abstractNumId w:val="36"/>
  </w:num>
  <w:num w:numId="16">
    <w:abstractNumId w:val="31"/>
  </w:num>
  <w:num w:numId="17">
    <w:abstractNumId w:val="35"/>
  </w:num>
  <w:num w:numId="18">
    <w:abstractNumId w:val="1"/>
  </w:num>
  <w:num w:numId="19">
    <w:abstractNumId w:val="1"/>
  </w:num>
  <w:num w:numId="20">
    <w:abstractNumId w:val="9"/>
  </w:num>
  <w:num w:numId="21">
    <w:abstractNumId w:val="6"/>
  </w:num>
  <w:num w:numId="22">
    <w:abstractNumId w:val="5"/>
  </w:num>
  <w:num w:numId="23">
    <w:abstractNumId w:val="38"/>
  </w:num>
  <w:num w:numId="24">
    <w:abstractNumId w:val="25"/>
  </w:num>
  <w:num w:numId="25">
    <w:abstractNumId w:val="13"/>
  </w:num>
  <w:num w:numId="26">
    <w:abstractNumId w:val="29"/>
  </w:num>
  <w:num w:numId="27">
    <w:abstractNumId w:val="40"/>
  </w:num>
  <w:num w:numId="28">
    <w:abstractNumId w:val="26"/>
  </w:num>
  <w:num w:numId="29">
    <w:abstractNumId w:val="32"/>
  </w:num>
  <w:num w:numId="30">
    <w:abstractNumId w:val="39"/>
  </w:num>
  <w:num w:numId="31">
    <w:abstractNumId w:val="16"/>
  </w:num>
  <w:num w:numId="32">
    <w:abstractNumId w:val="18"/>
  </w:num>
  <w:num w:numId="33">
    <w:abstractNumId w:val="23"/>
  </w:num>
  <w:num w:numId="34">
    <w:abstractNumId w:val="33"/>
  </w:num>
  <w:num w:numId="35">
    <w:abstractNumId w:val="17"/>
  </w:num>
  <w:num w:numId="36">
    <w:abstractNumId w:val="30"/>
  </w:num>
  <w:num w:numId="37">
    <w:abstractNumId w:val="3"/>
  </w:num>
  <w:num w:numId="38">
    <w:abstractNumId w:val="12"/>
  </w:num>
  <w:num w:numId="39">
    <w:abstractNumId w:val="34"/>
  </w:num>
  <w:num w:numId="40">
    <w:abstractNumId w:val="0"/>
  </w:num>
  <w:num w:numId="41">
    <w:abstractNumId w:val="7"/>
  </w:num>
  <w:num w:numId="42">
    <w:abstractNumId w:val="41"/>
  </w:num>
  <w:num w:numId="43">
    <w:abstractNumId w:val="14"/>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1786"/>
    <w:rsid w:val="0000118E"/>
    <w:rsid w:val="000012FF"/>
    <w:rsid w:val="000042CE"/>
    <w:rsid w:val="00007899"/>
    <w:rsid w:val="00021AC1"/>
    <w:rsid w:val="00023CDA"/>
    <w:rsid w:val="0002453B"/>
    <w:rsid w:val="00025FBA"/>
    <w:rsid w:val="0002628D"/>
    <w:rsid w:val="00030D35"/>
    <w:rsid w:val="00034473"/>
    <w:rsid w:val="00041722"/>
    <w:rsid w:val="00042508"/>
    <w:rsid w:val="00044F29"/>
    <w:rsid w:val="00060603"/>
    <w:rsid w:val="00060923"/>
    <w:rsid w:val="00074E7F"/>
    <w:rsid w:val="00075B6F"/>
    <w:rsid w:val="00076CB9"/>
    <w:rsid w:val="000807D4"/>
    <w:rsid w:val="000833BE"/>
    <w:rsid w:val="00084957"/>
    <w:rsid w:val="0008608A"/>
    <w:rsid w:val="000878DD"/>
    <w:rsid w:val="00087E58"/>
    <w:rsid w:val="000907CB"/>
    <w:rsid w:val="000908B7"/>
    <w:rsid w:val="00090D9E"/>
    <w:rsid w:val="00092872"/>
    <w:rsid w:val="00093C37"/>
    <w:rsid w:val="00094C55"/>
    <w:rsid w:val="00096B6D"/>
    <w:rsid w:val="000A07DF"/>
    <w:rsid w:val="000A6275"/>
    <w:rsid w:val="000A6A58"/>
    <w:rsid w:val="000B4F8B"/>
    <w:rsid w:val="000B6643"/>
    <w:rsid w:val="000C1BA3"/>
    <w:rsid w:val="000D464E"/>
    <w:rsid w:val="000D7705"/>
    <w:rsid w:val="000E0500"/>
    <w:rsid w:val="000E16DB"/>
    <w:rsid w:val="000E2345"/>
    <w:rsid w:val="000E5A28"/>
    <w:rsid w:val="000E6524"/>
    <w:rsid w:val="000E69C5"/>
    <w:rsid w:val="000F1ED1"/>
    <w:rsid w:val="000F2913"/>
    <w:rsid w:val="000F49C4"/>
    <w:rsid w:val="000F776E"/>
    <w:rsid w:val="00103A2D"/>
    <w:rsid w:val="00104DC3"/>
    <w:rsid w:val="00114E27"/>
    <w:rsid w:val="001153D6"/>
    <w:rsid w:val="001174F5"/>
    <w:rsid w:val="00123264"/>
    <w:rsid w:val="001234C4"/>
    <w:rsid w:val="0014402A"/>
    <w:rsid w:val="00145C05"/>
    <w:rsid w:val="00150120"/>
    <w:rsid w:val="0016395F"/>
    <w:rsid w:val="00164402"/>
    <w:rsid w:val="00167261"/>
    <w:rsid w:val="00170BA6"/>
    <w:rsid w:val="00181695"/>
    <w:rsid w:val="00184038"/>
    <w:rsid w:val="00184DD9"/>
    <w:rsid w:val="00192479"/>
    <w:rsid w:val="001929AA"/>
    <w:rsid w:val="001961F8"/>
    <w:rsid w:val="001A364C"/>
    <w:rsid w:val="001A795B"/>
    <w:rsid w:val="001B6CA7"/>
    <w:rsid w:val="001C0196"/>
    <w:rsid w:val="001C12EC"/>
    <w:rsid w:val="001C170F"/>
    <w:rsid w:val="001C3A87"/>
    <w:rsid w:val="001C6CCC"/>
    <w:rsid w:val="001D45DC"/>
    <w:rsid w:val="001D7FBD"/>
    <w:rsid w:val="001E5C3D"/>
    <w:rsid w:val="001F2AAB"/>
    <w:rsid w:val="001F2DED"/>
    <w:rsid w:val="001F46E2"/>
    <w:rsid w:val="001F4AD7"/>
    <w:rsid w:val="001F6E83"/>
    <w:rsid w:val="001F7127"/>
    <w:rsid w:val="00201E6E"/>
    <w:rsid w:val="00205217"/>
    <w:rsid w:val="00231803"/>
    <w:rsid w:val="002352F8"/>
    <w:rsid w:val="00237199"/>
    <w:rsid w:val="0023758F"/>
    <w:rsid w:val="0023769E"/>
    <w:rsid w:val="0023779F"/>
    <w:rsid w:val="002428FF"/>
    <w:rsid w:val="0024714F"/>
    <w:rsid w:val="00254C20"/>
    <w:rsid w:val="002639E0"/>
    <w:rsid w:val="00266D4A"/>
    <w:rsid w:val="00270DCD"/>
    <w:rsid w:val="00272E66"/>
    <w:rsid w:val="00273AF7"/>
    <w:rsid w:val="00283C6F"/>
    <w:rsid w:val="00286A08"/>
    <w:rsid w:val="00294657"/>
    <w:rsid w:val="00296F76"/>
    <w:rsid w:val="00297F40"/>
    <w:rsid w:val="002B3B2E"/>
    <w:rsid w:val="002B7586"/>
    <w:rsid w:val="002C0BCD"/>
    <w:rsid w:val="002C1864"/>
    <w:rsid w:val="002D2A84"/>
    <w:rsid w:val="002E663E"/>
    <w:rsid w:val="002F364F"/>
    <w:rsid w:val="002F5514"/>
    <w:rsid w:val="00300C28"/>
    <w:rsid w:val="00303110"/>
    <w:rsid w:val="0030525F"/>
    <w:rsid w:val="00305C28"/>
    <w:rsid w:val="00307144"/>
    <w:rsid w:val="00313A12"/>
    <w:rsid w:val="003175B8"/>
    <w:rsid w:val="00317ED4"/>
    <w:rsid w:val="0032268C"/>
    <w:rsid w:val="0033681E"/>
    <w:rsid w:val="00336A2C"/>
    <w:rsid w:val="00340D65"/>
    <w:rsid w:val="003616BA"/>
    <w:rsid w:val="00361823"/>
    <w:rsid w:val="00362630"/>
    <w:rsid w:val="00365444"/>
    <w:rsid w:val="0036682A"/>
    <w:rsid w:val="00367BAF"/>
    <w:rsid w:val="0038004A"/>
    <w:rsid w:val="003871BB"/>
    <w:rsid w:val="003929F1"/>
    <w:rsid w:val="00393994"/>
    <w:rsid w:val="00397D02"/>
    <w:rsid w:val="003A28DE"/>
    <w:rsid w:val="003A4817"/>
    <w:rsid w:val="003A6BAB"/>
    <w:rsid w:val="003B62DA"/>
    <w:rsid w:val="003C0B44"/>
    <w:rsid w:val="003C4345"/>
    <w:rsid w:val="003C679C"/>
    <w:rsid w:val="003D0209"/>
    <w:rsid w:val="003D0C97"/>
    <w:rsid w:val="003D256B"/>
    <w:rsid w:val="003D35F8"/>
    <w:rsid w:val="003D4B0D"/>
    <w:rsid w:val="003D5E58"/>
    <w:rsid w:val="003F25DC"/>
    <w:rsid w:val="003F3410"/>
    <w:rsid w:val="003F66D1"/>
    <w:rsid w:val="00405B3B"/>
    <w:rsid w:val="00410A36"/>
    <w:rsid w:val="004201F8"/>
    <w:rsid w:val="00422EC6"/>
    <w:rsid w:val="00432542"/>
    <w:rsid w:val="00436F17"/>
    <w:rsid w:val="004375D3"/>
    <w:rsid w:val="00437CAD"/>
    <w:rsid w:val="00440E4B"/>
    <w:rsid w:val="00442811"/>
    <w:rsid w:val="00442EF4"/>
    <w:rsid w:val="00456F39"/>
    <w:rsid w:val="004631DD"/>
    <w:rsid w:val="00465B06"/>
    <w:rsid w:val="00474804"/>
    <w:rsid w:val="00480390"/>
    <w:rsid w:val="00482832"/>
    <w:rsid w:val="00483106"/>
    <w:rsid w:val="00483C22"/>
    <w:rsid w:val="00487AE1"/>
    <w:rsid w:val="004928B4"/>
    <w:rsid w:val="00496910"/>
    <w:rsid w:val="0049768E"/>
    <w:rsid w:val="004A2989"/>
    <w:rsid w:val="004B725A"/>
    <w:rsid w:val="004B7EB1"/>
    <w:rsid w:val="004C099F"/>
    <w:rsid w:val="004C0FE6"/>
    <w:rsid w:val="004C66A9"/>
    <w:rsid w:val="004E2983"/>
    <w:rsid w:val="004E73F6"/>
    <w:rsid w:val="004F210E"/>
    <w:rsid w:val="004F43F1"/>
    <w:rsid w:val="00501E68"/>
    <w:rsid w:val="00507E19"/>
    <w:rsid w:val="00514712"/>
    <w:rsid w:val="00515A37"/>
    <w:rsid w:val="0051645D"/>
    <w:rsid w:val="00520819"/>
    <w:rsid w:val="0052228E"/>
    <w:rsid w:val="00522E85"/>
    <w:rsid w:val="005244CC"/>
    <w:rsid w:val="00526796"/>
    <w:rsid w:val="00530663"/>
    <w:rsid w:val="00537246"/>
    <w:rsid w:val="00537475"/>
    <w:rsid w:val="00541592"/>
    <w:rsid w:val="005424A8"/>
    <w:rsid w:val="00547D5C"/>
    <w:rsid w:val="005544C3"/>
    <w:rsid w:val="00554F98"/>
    <w:rsid w:val="00555657"/>
    <w:rsid w:val="00560B35"/>
    <w:rsid w:val="0056704F"/>
    <w:rsid w:val="0056744A"/>
    <w:rsid w:val="00567EED"/>
    <w:rsid w:val="00574AAA"/>
    <w:rsid w:val="005805A9"/>
    <w:rsid w:val="00582873"/>
    <w:rsid w:val="00582C0A"/>
    <w:rsid w:val="0059008C"/>
    <w:rsid w:val="005A1BB6"/>
    <w:rsid w:val="005A618A"/>
    <w:rsid w:val="005B40E1"/>
    <w:rsid w:val="005B4E8F"/>
    <w:rsid w:val="005C1786"/>
    <w:rsid w:val="005C4E9F"/>
    <w:rsid w:val="005C6819"/>
    <w:rsid w:val="005D0AC8"/>
    <w:rsid w:val="005D0CCC"/>
    <w:rsid w:val="005D2A2E"/>
    <w:rsid w:val="005D7009"/>
    <w:rsid w:val="005E1290"/>
    <w:rsid w:val="005E228F"/>
    <w:rsid w:val="005E2F5E"/>
    <w:rsid w:val="005E7679"/>
    <w:rsid w:val="005E7BF7"/>
    <w:rsid w:val="005F000D"/>
    <w:rsid w:val="005F023A"/>
    <w:rsid w:val="005F10FE"/>
    <w:rsid w:val="005F3608"/>
    <w:rsid w:val="005F48CA"/>
    <w:rsid w:val="005F4B87"/>
    <w:rsid w:val="005F6775"/>
    <w:rsid w:val="006003D7"/>
    <w:rsid w:val="006047E8"/>
    <w:rsid w:val="00610028"/>
    <w:rsid w:val="00614CF1"/>
    <w:rsid w:val="006162B1"/>
    <w:rsid w:val="006207FF"/>
    <w:rsid w:val="0062140C"/>
    <w:rsid w:val="00623D09"/>
    <w:rsid w:val="006258FB"/>
    <w:rsid w:val="00625F40"/>
    <w:rsid w:val="006261B2"/>
    <w:rsid w:val="00631D00"/>
    <w:rsid w:val="00632AAC"/>
    <w:rsid w:val="00634796"/>
    <w:rsid w:val="0063670A"/>
    <w:rsid w:val="00645167"/>
    <w:rsid w:val="00646556"/>
    <w:rsid w:val="00646D2E"/>
    <w:rsid w:val="00652CE6"/>
    <w:rsid w:val="006535D6"/>
    <w:rsid w:val="00654477"/>
    <w:rsid w:val="00657A0F"/>
    <w:rsid w:val="00666BD9"/>
    <w:rsid w:val="0067634C"/>
    <w:rsid w:val="006914ED"/>
    <w:rsid w:val="00694E6D"/>
    <w:rsid w:val="00695F41"/>
    <w:rsid w:val="006973D1"/>
    <w:rsid w:val="006A17E2"/>
    <w:rsid w:val="006A4724"/>
    <w:rsid w:val="006A6047"/>
    <w:rsid w:val="006B63A8"/>
    <w:rsid w:val="006C0535"/>
    <w:rsid w:val="006C56DF"/>
    <w:rsid w:val="006F1F9C"/>
    <w:rsid w:val="00702EAE"/>
    <w:rsid w:val="007031D1"/>
    <w:rsid w:val="007044FA"/>
    <w:rsid w:val="00704F13"/>
    <w:rsid w:val="007057D3"/>
    <w:rsid w:val="007061DF"/>
    <w:rsid w:val="0071328E"/>
    <w:rsid w:val="00714EC4"/>
    <w:rsid w:val="00716C1C"/>
    <w:rsid w:val="00720857"/>
    <w:rsid w:val="00725DA0"/>
    <w:rsid w:val="00733A25"/>
    <w:rsid w:val="00734224"/>
    <w:rsid w:val="00734A07"/>
    <w:rsid w:val="00734DFF"/>
    <w:rsid w:val="00735F94"/>
    <w:rsid w:val="00740933"/>
    <w:rsid w:val="00740A12"/>
    <w:rsid w:val="00747706"/>
    <w:rsid w:val="00752343"/>
    <w:rsid w:val="00757200"/>
    <w:rsid w:val="00760744"/>
    <w:rsid w:val="00761A85"/>
    <w:rsid w:val="00763DED"/>
    <w:rsid w:val="00763FC3"/>
    <w:rsid w:val="00764301"/>
    <w:rsid w:val="007652DB"/>
    <w:rsid w:val="0077276A"/>
    <w:rsid w:val="007729DA"/>
    <w:rsid w:val="00775AC2"/>
    <w:rsid w:val="00775B2B"/>
    <w:rsid w:val="00781056"/>
    <w:rsid w:val="00787B0A"/>
    <w:rsid w:val="00790BF9"/>
    <w:rsid w:val="00791486"/>
    <w:rsid w:val="00792ED5"/>
    <w:rsid w:val="007931E8"/>
    <w:rsid w:val="00794852"/>
    <w:rsid w:val="00797308"/>
    <w:rsid w:val="007B26F1"/>
    <w:rsid w:val="007C0C54"/>
    <w:rsid w:val="007C1FBF"/>
    <w:rsid w:val="007C2206"/>
    <w:rsid w:val="007C6B0D"/>
    <w:rsid w:val="007D5B11"/>
    <w:rsid w:val="007E2D07"/>
    <w:rsid w:val="007E54FE"/>
    <w:rsid w:val="007F342B"/>
    <w:rsid w:val="007F4A7D"/>
    <w:rsid w:val="007F6499"/>
    <w:rsid w:val="0080090B"/>
    <w:rsid w:val="0080112D"/>
    <w:rsid w:val="008043C0"/>
    <w:rsid w:val="0080486A"/>
    <w:rsid w:val="00812652"/>
    <w:rsid w:val="008126F3"/>
    <w:rsid w:val="008218A6"/>
    <w:rsid w:val="00822249"/>
    <w:rsid w:val="00824CF9"/>
    <w:rsid w:val="00825782"/>
    <w:rsid w:val="00826918"/>
    <w:rsid w:val="00830664"/>
    <w:rsid w:val="0083195A"/>
    <w:rsid w:val="008339AD"/>
    <w:rsid w:val="00835022"/>
    <w:rsid w:val="00836607"/>
    <w:rsid w:val="0086348C"/>
    <w:rsid w:val="00865A8B"/>
    <w:rsid w:val="00866EAB"/>
    <w:rsid w:val="0087209F"/>
    <w:rsid w:val="00873502"/>
    <w:rsid w:val="00873CDA"/>
    <w:rsid w:val="008765F9"/>
    <w:rsid w:val="00876FA5"/>
    <w:rsid w:val="00877FD3"/>
    <w:rsid w:val="00881988"/>
    <w:rsid w:val="00884E2C"/>
    <w:rsid w:val="00886A30"/>
    <w:rsid w:val="008907AF"/>
    <w:rsid w:val="00893F4A"/>
    <w:rsid w:val="00894115"/>
    <w:rsid w:val="0089428A"/>
    <w:rsid w:val="00897353"/>
    <w:rsid w:val="00897BA0"/>
    <w:rsid w:val="00897CF1"/>
    <w:rsid w:val="008A283E"/>
    <w:rsid w:val="008A4056"/>
    <w:rsid w:val="008B42B9"/>
    <w:rsid w:val="008B5A21"/>
    <w:rsid w:val="008B64FE"/>
    <w:rsid w:val="008C507C"/>
    <w:rsid w:val="008D4B74"/>
    <w:rsid w:val="008D6379"/>
    <w:rsid w:val="008D736C"/>
    <w:rsid w:val="008E02F2"/>
    <w:rsid w:val="008E0CFD"/>
    <w:rsid w:val="008E2BD1"/>
    <w:rsid w:val="008E5B4D"/>
    <w:rsid w:val="008E7187"/>
    <w:rsid w:val="008F16D1"/>
    <w:rsid w:val="008F18FB"/>
    <w:rsid w:val="008F639E"/>
    <w:rsid w:val="00921E69"/>
    <w:rsid w:val="00924403"/>
    <w:rsid w:val="0094268A"/>
    <w:rsid w:val="009435F9"/>
    <w:rsid w:val="00946D8B"/>
    <w:rsid w:val="00950289"/>
    <w:rsid w:val="0095052C"/>
    <w:rsid w:val="00956E59"/>
    <w:rsid w:val="0095755A"/>
    <w:rsid w:val="009601C1"/>
    <w:rsid w:val="009635D2"/>
    <w:rsid w:val="00964984"/>
    <w:rsid w:val="009653BA"/>
    <w:rsid w:val="00971FC1"/>
    <w:rsid w:val="00997C50"/>
    <w:rsid w:val="009A19FE"/>
    <w:rsid w:val="009A3B3D"/>
    <w:rsid w:val="009A4340"/>
    <w:rsid w:val="009B23A9"/>
    <w:rsid w:val="009B3EEF"/>
    <w:rsid w:val="009B4C49"/>
    <w:rsid w:val="009C0DA4"/>
    <w:rsid w:val="009C5661"/>
    <w:rsid w:val="009C59B3"/>
    <w:rsid w:val="009D2938"/>
    <w:rsid w:val="009D3F36"/>
    <w:rsid w:val="009E4FC7"/>
    <w:rsid w:val="009F3F94"/>
    <w:rsid w:val="009F534E"/>
    <w:rsid w:val="009F59C5"/>
    <w:rsid w:val="00A058D6"/>
    <w:rsid w:val="00A063E3"/>
    <w:rsid w:val="00A109A7"/>
    <w:rsid w:val="00A16969"/>
    <w:rsid w:val="00A16F3B"/>
    <w:rsid w:val="00A20FB5"/>
    <w:rsid w:val="00A3253B"/>
    <w:rsid w:val="00A35867"/>
    <w:rsid w:val="00A426EB"/>
    <w:rsid w:val="00A456EE"/>
    <w:rsid w:val="00A53AD2"/>
    <w:rsid w:val="00A658D3"/>
    <w:rsid w:val="00A7053F"/>
    <w:rsid w:val="00A71B84"/>
    <w:rsid w:val="00A736D4"/>
    <w:rsid w:val="00A74443"/>
    <w:rsid w:val="00A86367"/>
    <w:rsid w:val="00A90B55"/>
    <w:rsid w:val="00A922C0"/>
    <w:rsid w:val="00AA1E5F"/>
    <w:rsid w:val="00AA533B"/>
    <w:rsid w:val="00AB2DE4"/>
    <w:rsid w:val="00AB4FC4"/>
    <w:rsid w:val="00AB56DA"/>
    <w:rsid w:val="00AB6549"/>
    <w:rsid w:val="00AB6911"/>
    <w:rsid w:val="00AB778B"/>
    <w:rsid w:val="00AC0085"/>
    <w:rsid w:val="00AC4AF6"/>
    <w:rsid w:val="00AC53D7"/>
    <w:rsid w:val="00AC5EFB"/>
    <w:rsid w:val="00AD2199"/>
    <w:rsid w:val="00AD3BF0"/>
    <w:rsid w:val="00AD4E94"/>
    <w:rsid w:val="00AD613A"/>
    <w:rsid w:val="00AE4F72"/>
    <w:rsid w:val="00AF10B0"/>
    <w:rsid w:val="00B04B13"/>
    <w:rsid w:val="00B10A86"/>
    <w:rsid w:val="00B15EC0"/>
    <w:rsid w:val="00B23D44"/>
    <w:rsid w:val="00B33436"/>
    <w:rsid w:val="00B34550"/>
    <w:rsid w:val="00B452EC"/>
    <w:rsid w:val="00B45883"/>
    <w:rsid w:val="00B50F53"/>
    <w:rsid w:val="00B52055"/>
    <w:rsid w:val="00B52EE1"/>
    <w:rsid w:val="00B652C5"/>
    <w:rsid w:val="00B67C13"/>
    <w:rsid w:val="00B7226D"/>
    <w:rsid w:val="00B75B01"/>
    <w:rsid w:val="00B774D4"/>
    <w:rsid w:val="00B825B0"/>
    <w:rsid w:val="00B8683D"/>
    <w:rsid w:val="00B87D75"/>
    <w:rsid w:val="00B92B5F"/>
    <w:rsid w:val="00B94192"/>
    <w:rsid w:val="00B97B3F"/>
    <w:rsid w:val="00BA45CC"/>
    <w:rsid w:val="00BA73A6"/>
    <w:rsid w:val="00BB1A55"/>
    <w:rsid w:val="00BB3092"/>
    <w:rsid w:val="00BB439B"/>
    <w:rsid w:val="00BB4AFD"/>
    <w:rsid w:val="00BB5876"/>
    <w:rsid w:val="00BC06FE"/>
    <w:rsid w:val="00BC3C17"/>
    <w:rsid w:val="00BC6771"/>
    <w:rsid w:val="00BD27FC"/>
    <w:rsid w:val="00BD53FE"/>
    <w:rsid w:val="00BF2CF9"/>
    <w:rsid w:val="00BF3086"/>
    <w:rsid w:val="00C003CE"/>
    <w:rsid w:val="00C11D37"/>
    <w:rsid w:val="00C131B7"/>
    <w:rsid w:val="00C13BD3"/>
    <w:rsid w:val="00C16270"/>
    <w:rsid w:val="00C17500"/>
    <w:rsid w:val="00C25188"/>
    <w:rsid w:val="00C252A7"/>
    <w:rsid w:val="00C25FA2"/>
    <w:rsid w:val="00C307D5"/>
    <w:rsid w:val="00C32371"/>
    <w:rsid w:val="00C352E7"/>
    <w:rsid w:val="00C36B21"/>
    <w:rsid w:val="00C37453"/>
    <w:rsid w:val="00C37629"/>
    <w:rsid w:val="00C37DD0"/>
    <w:rsid w:val="00C43764"/>
    <w:rsid w:val="00C4603E"/>
    <w:rsid w:val="00C55FB1"/>
    <w:rsid w:val="00C62C1A"/>
    <w:rsid w:val="00C63940"/>
    <w:rsid w:val="00C65044"/>
    <w:rsid w:val="00C724BD"/>
    <w:rsid w:val="00C7514C"/>
    <w:rsid w:val="00C8256E"/>
    <w:rsid w:val="00C85095"/>
    <w:rsid w:val="00C85E99"/>
    <w:rsid w:val="00C875F8"/>
    <w:rsid w:val="00C9159B"/>
    <w:rsid w:val="00C9705D"/>
    <w:rsid w:val="00C97556"/>
    <w:rsid w:val="00CA1DCC"/>
    <w:rsid w:val="00CA3A72"/>
    <w:rsid w:val="00CA4842"/>
    <w:rsid w:val="00CA7A5D"/>
    <w:rsid w:val="00CB26E9"/>
    <w:rsid w:val="00CB727E"/>
    <w:rsid w:val="00CB7B4D"/>
    <w:rsid w:val="00CB7B83"/>
    <w:rsid w:val="00CB7C18"/>
    <w:rsid w:val="00CC300C"/>
    <w:rsid w:val="00CC3305"/>
    <w:rsid w:val="00CE0C81"/>
    <w:rsid w:val="00CE32FC"/>
    <w:rsid w:val="00CF6B98"/>
    <w:rsid w:val="00CF76E7"/>
    <w:rsid w:val="00D016A6"/>
    <w:rsid w:val="00D0593B"/>
    <w:rsid w:val="00D201EF"/>
    <w:rsid w:val="00D22BBB"/>
    <w:rsid w:val="00D23469"/>
    <w:rsid w:val="00D3023B"/>
    <w:rsid w:val="00D31C02"/>
    <w:rsid w:val="00D34F7D"/>
    <w:rsid w:val="00D364D4"/>
    <w:rsid w:val="00D377AD"/>
    <w:rsid w:val="00D404D2"/>
    <w:rsid w:val="00D414F9"/>
    <w:rsid w:val="00D42A6A"/>
    <w:rsid w:val="00D5179C"/>
    <w:rsid w:val="00D563B9"/>
    <w:rsid w:val="00D57C55"/>
    <w:rsid w:val="00D624AE"/>
    <w:rsid w:val="00D67466"/>
    <w:rsid w:val="00D715F3"/>
    <w:rsid w:val="00D71DC2"/>
    <w:rsid w:val="00D74352"/>
    <w:rsid w:val="00D7692F"/>
    <w:rsid w:val="00D80D48"/>
    <w:rsid w:val="00D81070"/>
    <w:rsid w:val="00D85B4A"/>
    <w:rsid w:val="00D86321"/>
    <w:rsid w:val="00D930AA"/>
    <w:rsid w:val="00DA293D"/>
    <w:rsid w:val="00DA56D8"/>
    <w:rsid w:val="00DA67F8"/>
    <w:rsid w:val="00DA680F"/>
    <w:rsid w:val="00DA7603"/>
    <w:rsid w:val="00DB1C5A"/>
    <w:rsid w:val="00DB2281"/>
    <w:rsid w:val="00DB4F34"/>
    <w:rsid w:val="00DB4F44"/>
    <w:rsid w:val="00DB5CE2"/>
    <w:rsid w:val="00DC1DDB"/>
    <w:rsid w:val="00DC3572"/>
    <w:rsid w:val="00DC567B"/>
    <w:rsid w:val="00DC7A4F"/>
    <w:rsid w:val="00DD3479"/>
    <w:rsid w:val="00DD5C90"/>
    <w:rsid w:val="00DE0BA9"/>
    <w:rsid w:val="00DE2753"/>
    <w:rsid w:val="00DE4413"/>
    <w:rsid w:val="00DF5A29"/>
    <w:rsid w:val="00DF7FA0"/>
    <w:rsid w:val="00E01DF3"/>
    <w:rsid w:val="00E07E3F"/>
    <w:rsid w:val="00E142A9"/>
    <w:rsid w:val="00E17ED3"/>
    <w:rsid w:val="00E239E4"/>
    <w:rsid w:val="00E25007"/>
    <w:rsid w:val="00E271B0"/>
    <w:rsid w:val="00E323F6"/>
    <w:rsid w:val="00E33AAF"/>
    <w:rsid w:val="00E35922"/>
    <w:rsid w:val="00E37F78"/>
    <w:rsid w:val="00E4342E"/>
    <w:rsid w:val="00E436B3"/>
    <w:rsid w:val="00E43F90"/>
    <w:rsid w:val="00E53FAE"/>
    <w:rsid w:val="00E5665D"/>
    <w:rsid w:val="00E62041"/>
    <w:rsid w:val="00E67F68"/>
    <w:rsid w:val="00E73DF9"/>
    <w:rsid w:val="00E76DD6"/>
    <w:rsid w:val="00E80C98"/>
    <w:rsid w:val="00E90ECD"/>
    <w:rsid w:val="00E94D20"/>
    <w:rsid w:val="00E95E57"/>
    <w:rsid w:val="00EA35C5"/>
    <w:rsid w:val="00EB032B"/>
    <w:rsid w:val="00EB2195"/>
    <w:rsid w:val="00EB36CE"/>
    <w:rsid w:val="00EC1921"/>
    <w:rsid w:val="00EC623A"/>
    <w:rsid w:val="00EC6A9A"/>
    <w:rsid w:val="00ED1B84"/>
    <w:rsid w:val="00ED48A2"/>
    <w:rsid w:val="00EE0A97"/>
    <w:rsid w:val="00EE682A"/>
    <w:rsid w:val="00EF0DB6"/>
    <w:rsid w:val="00EF458C"/>
    <w:rsid w:val="00EF6A54"/>
    <w:rsid w:val="00F0120E"/>
    <w:rsid w:val="00F141F2"/>
    <w:rsid w:val="00F17674"/>
    <w:rsid w:val="00F232A8"/>
    <w:rsid w:val="00F23DED"/>
    <w:rsid w:val="00F23F40"/>
    <w:rsid w:val="00F26657"/>
    <w:rsid w:val="00F400CD"/>
    <w:rsid w:val="00F44F41"/>
    <w:rsid w:val="00F4798B"/>
    <w:rsid w:val="00F5195F"/>
    <w:rsid w:val="00F521EB"/>
    <w:rsid w:val="00F5234E"/>
    <w:rsid w:val="00F53DD8"/>
    <w:rsid w:val="00F57E17"/>
    <w:rsid w:val="00F614CE"/>
    <w:rsid w:val="00F7230D"/>
    <w:rsid w:val="00F75A0A"/>
    <w:rsid w:val="00F773D2"/>
    <w:rsid w:val="00F77DDD"/>
    <w:rsid w:val="00F8070A"/>
    <w:rsid w:val="00F82EE1"/>
    <w:rsid w:val="00F922A9"/>
    <w:rsid w:val="00F92648"/>
    <w:rsid w:val="00F95855"/>
    <w:rsid w:val="00F971E7"/>
    <w:rsid w:val="00FA20DB"/>
    <w:rsid w:val="00FA45FF"/>
    <w:rsid w:val="00FA68EA"/>
    <w:rsid w:val="00FB0F5D"/>
    <w:rsid w:val="00FB1B6F"/>
    <w:rsid w:val="00FB2603"/>
    <w:rsid w:val="00FB2D5F"/>
    <w:rsid w:val="00FC2A46"/>
    <w:rsid w:val="00FC4003"/>
    <w:rsid w:val="00FD2757"/>
    <w:rsid w:val="00FE1535"/>
    <w:rsid w:val="00FE265B"/>
    <w:rsid w:val="00FF16B7"/>
    <w:rsid w:val="00FF2761"/>
    <w:rsid w:val="00FF3078"/>
    <w:rsid w:val="00FF425D"/>
    <w:rsid w:val="00FF4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175009B"/>
  <w15:docId w15:val="{793437E4-3892-47CC-8848-D47EB3D8B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before="24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159B"/>
    <w:rPr>
      <w:rFonts w:ascii="Verdana" w:eastAsia="Times New Roman" w:hAnsi="Verdana" w:cs="Times New Roman"/>
      <w:szCs w:val="20"/>
    </w:rPr>
  </w:style>
  <w:style w:type="paragraph" w:styleId="Heading1">
    <w:name w:val="heading 1"/>
    <w:basedOn w:val="Normal"/>
    <w:next w:val="Normal"/>
    <w:link w:val="Heading1Char"/>
    <w:autoRedefine/>
    <w:uiPriority w:val="9"/>
    <w:qFormat/>
    <w:rsid w:val="00897CF1"/>
    <w:pPr>
      <w:keepNext/>
      <w:keepLines/>
      <w:numPr>
        <w:numId w:val="43"/>
      </w:numPr>
      <w:outlineLvl w:val="0"/>
    </w:pPr>
    <w:rPr>
      <w:rFonts w:eastAsiaTheme="majorEastAsia" w:cstheme="majorBidi"/>
      <w:b/>
      <w:color w:val="1F4E79" w:themeColor="accent1" w:themeShade="80"/>
      <w:sz w:val="28"/>
      <w:szCs w:val="32"/>
    </w:rPr>
  </w:style>
  <w:style w:type="paragraph" w:styleId="Heading2">
    <w:name w:val="heading 2"/>
    <w:basedOn w:val="Heading1"/>
    <w:next w:val="Heading1"/>
    <w:link w:val="Heading2Char"/>
    <w:autoRedefine/>
    <w:uiPriority w:val="9"/>
    <w:unhideWhenUsed/>
    <w:qFormat/>
    <w:rsid w:val="00297F40"/>
    <w:pPr>
      <w:numPr>
        <w:ilvl w:val="1"/>
      </w:numPr>
      <w:outlineLvl w:val="1"/>
    </w:pPr>
    <w:rPr>
      <w:sz w:val="24"/>
      <w:szCs w:val="26"/>
    </w:rPr>
  </w:style>
  <w:style w:type="paragraph" w:styleId="Heading3">
    <w:name w:val="heading 3"/>
    <w:basedOn w:val="Heading2"/>
    <w:next w:val="Heading2"/>
    <w:link w:val="Heading3Char"/>
    <w:autoRedefine/>
    <w:uiPriority w:val="9"/>
    <w:unhideWhenUsed/>
    <w:qFormat/>
    <w:rsid w:val="007061DF"/>
    <w:pPr>
      <w:numPr>
        <w:ilvl w:val="2"/>
      </w:numPr>
      <w:outlineLvl w:val="2"/>
    </w:pPr>
    <w:rPr>
      <w:sz w:val="22"/>
      <w:szCs w:val="24"/>
    </w:rPr>
  </w:style>
  <w:style w:type="paragraph" w:styleId="Heading4">
    <w:name w:val="heading 4"/>
    <w:basedOn w:val="Normal"/>
    <w:next w:val="Normal"/>
    <w:link w:val="Heading4Char"/>
    <w:uiPriority w:val="9"/>
    <w:semiHidden/>
    <w:unhideWhenUsed/>
    <w:rsid w:val="00F400CD"/>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FA68EA"/>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rsid w:val="005C1786"/>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5C1786"/>
    <w:rPr>
      <w:rFonts w:ascii="Arial" w:eastAsia="Times New Roman" w:hAnsi="Arial" w:cs="Times New Roman"/>
      <w:b/>
      <w:kern w:val="28"/>
      <w:sz w:val="72"/>
      <w:szCs w:val="72"/>
    </w:rPr>
  </w:style>
  <w:style w:type="paragraph" w:customStyle="1" w:styleId="CoverSheet">
    <w:name w:val="Cover Sheet"/>
    <w:basedOn w:val="Normal"/>
    <w:rsid w:val="005C1786"/>
    <w:pPr>
      <w:spacing w:before="120"/>
      <w:jc w:val="left"/>
    </w:pPr>
    <w:rPr>
      <w:rFonts w:ascii="Arial" w:hAnsi="Arial" w:cs="Arial"/>
    </w:rPr>
  </w:style>
  <w:style w:type="paragraph" w:styleId="BalloonText">
    <w:name w:val="Balloon Text"/>
    <w:basedOn w:val="Normal"/>
    <w:link w:val="BalloonTextChar"/>
    <w:uiPriority w:val="99"/>
    <w:semiHidden/>
    <w:unhideWhenUsed/>
    <w:rsid w:val="005C1786"/>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786"/>
    <w:rPr>
      <w:rFonts w:ascii="Tahoma" w:eastAsia="Times New Roman" w:hAnsi="Tahoma" w:cs="Tahoma"/>
      <w:sz w:val="16"/>
      <w:szCs w:val="16"/>
    </w:rPr>
  </w:style>
  <w:style w:type="paragraph" w:styleId="ListParagraph">
    <w:name w:val="List Paragraph"/>
    <w:basedOn w:val="Normal"/>
    <w:uiPriority w:val="34"/>
    <w:rsid w:val="005C1786"/>
    <w:pPr>
      <w:ind w:left="720"/>
      <w:contextualSpacing/>
    </w:pPr>
  </w:style>
  <w:style w:type="paragraph" w:styleId="Header">
    <w:name w:val="header"/>
    <w:basedOn w:val="Normal"/>
    <w:link w:val="HeaderChar"/>
    <w:uiPriority w:val="99"/>
    <w:unhideWhenUsed/>
    <w:rsid w:val="00300C28"/>
    <w:pPr>
      <w:tabs>
        <w:tab w:val="center" w:pos="4513"/>
        <w:tab w:val="right" w:pos="9026"/>
      </w:tabs>
      <w:spacing w:before="0"/>
    </w:pPr>
  </w:style>
  <w:style w:type="character" w:customStyle="1" w:styleId="HeaderChar">
    <w:name w:val="Header Char"/>
    <w:basedOn w:val="DefaultParagraphFont"/>
    <w:link w:val="Header"/>
    <w:uiPriority w:val="99"/>
    <w:rsid w:val="00300C28"/>
    <w:rPr>
      <w:rFonts w:ascii="Verdana" w:eastAsia="Times New Roman" w:hAnsi="Verdana" w:cs="Times New Roman"/>
      <w:sz w:val="24"/>
      <w:szCs w:val="20"/>
    </w:rPr>
  </w:style>
  <w:style w:type="paragraph" w:styleId="Footer">
    <w:name w:val="footer"/>
    <w:basedOn w:val="Normal"/>
    <w:link w:val="FooterChar"/>
    <w:uiPriority w:val="99"/>
    <w:unhideWhenUsed/>
    <w:rsid w:val="00300C28"/>
    <w:pPr>
      <w:tabs>
        <w:tab w:val="center" w:pos="4513"/>
        <w:tab w:val="right" w:pos="9026"/>
      </w:tabs>
      <w:spacing w:before="0"/>
    </w:pPr>
  </w:style>
  <w:style w:type="character" w:customStyle="1" w:styleId="FooterChar">
    <w:name w:val="Footer Char"/>
    <w:basedOn w:val="DefaultParagraphFont"/>
    <w:link w:val="Footer"/>
    <w:uiPriority w:val="99"/>
    <w:rsid w:val="00300C28"/>
    <w:rPr>
      <w:rFonts w:ascii="Verdana" w:eastAsia="Times New Roman" w:hAnsi="Verdana" w:cs="Times New Roman"/>
      <w:sz w:val="24"/>
      <w:szCs w:val="20"/>
    </w:rPr>
  </w:style>
  <w:style w:type="character" w:styleId="PageNumber">
    <w:name w:val="page number"/>
    <w:basedOn w:val="DefaultParagraphFont"/>
    <w:uiPriority w:val="99"/>
    <w:rsid w:val="00DC567B"/>
    <w:rPr>
      <w:rFonts w:cs="Times New Roman"/>
    </w:rPr>
  </w:style>
  <w:style w:type="table" w:styleId="TableGrid">
    <w:name w:val="Table Grid"/>
    <w:basedOn w:val="TableNormal"/>
    <w:uiPriority w:val="59"/>
    <w:rsid w:val="00DC7A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297F40"/>
    <w:rPr>
      <w:rFonts w:ascii="Verdana" w:eastAsiaTheme="majorEastAsia" w:hAnsi="Verdana" w:cstheme="majorBidi"/>
      <w:b/>
      <w:color w:val="1F4E79" w:themeColor="accent1" w:themeShade="80"/>
      <w:sz w:val="24"/>
      <w:szCs w:val="26"/>
    </w:rPr>
  </w:style>
  <w:style w:type="paragraph" w:styleId="BodyText">
    <w:name w:val="Body Text"/>
    <w:basedOn w:val="Normal"/>
    <w:link w:val="BodyTextChar"/>
    <w:rsid w:val="005D2A2E"/>
    <w:pPr>
      <w:spacing w:before="0"/>
      <w:jc w:val="left"/>
    </w:pPr>
    <w:rPr>
      <w:rFonts w:ascii="Times New Roman" w:hAnsi="Times New Roman"/>
    </w:rPr>
  </w:style>
  <w:style w:type="character" w:customStyle="1" w:styleId="BodyTextChar">
    <w:name w:val="Body Text Char"/>
    <w:basedOn w:val="DefaultParagraphFont"/>
    <w:link w:val="BodyText"/>
    <w:rsid w:val="005D2A2E"/>
    <w:rPr>
      <w:rFonts w:ascii="Times New Roman" w:eastAsia="Times New Roman" w:hAnsi="Times New Roman" w:cs="Times New Roman"/>
      <w:sz w:val="24"/>
      <w:szCs w:val="20"/>
    </w:rPr>
  </w:style>
  <w:style w:type="character" w:customStyle="1" w:styleId="Heading1Char">
    <w:name w:val="Heading 1 Char"/>
    <w:basedOn w:val="DefaultParagraphFont"/>
    <w:link w:val="Heading1"/>
    <w:uiPriority w:val="9"/>
    <w:rsid w:val="00897CF1"/>
    <w:rPr>
      <w:rFonts w:ascii="Verdana" w:eastAsiaTheme="majorEastAsia" w:hAnsi="Verdana" w:cstheme="majorBidi"/>
      <w:b/>
      <w:color w:val="1F4E79" w:themeColor="accent1" w:themeShade="80"/>
      <w:sz w:val="28"/>
      <w:szCs w:val="32"/>
    </w:rPr>
  </w:style>
  <w:style w:type="character" w:customStyle="1" w:styleId="Heading3Char">
    <w:name w:val="Heading 3 Char"/>
    <w:basedOn w:val="DefaultParagraphFont"/>
    <w:link w:val="Heading3"/>
    <w:uiPriority w:val="9"/>
    <w:rsid w:val="007061DF"/>
    <w:rPr>
      <w:rFonts w:ascii="Verdana" w:eastAsiaTheme="majorEastAsia" w:hAnsi="Verdana" w:cstheme="majorBidi"/>
      <w:b/>
      <w:color w:val="2F5496" w:themeColor="accent5" w:themeShade="BF"/>
      <w:szCs w:val="24"/>
    </w:rPr>
  </w:style>
  <w:style w:type="paragraph" w:customStyle="1" w:styleId="Default">
    <w:name w:val="Default"/>
    <w:rsid w:val="000E16DB"/>
    <w:pPr>
      <w:autoSpaceDE w:val="0"/>
      <w:autoSpaceDN w:val="0"/>
      <w:adjustRightInd w:val="0"/>
      <w:spacing w:before="0"/>
      <w:jc w:val="left"/>
    </w:pPr>
    <w:rPr>
      <w:rFonts w:ascii="Arial" w:hAnsi="Arial" w:cs="Arial"/>
      <w:color w:val="000000"/>
      <w:sz w:val="24"/>
      <w:szCs w:val="24"/>
    </w:rPr>
  </w:style>
  <w:style w:type="paragraph" w:styleId="FootnoteText">
    <w:name w:val="footnote text"/>
    <w:basedOn w:val="Normal"/>
    <w:link w:val="FootnoteTextChar"/>
    <w:unhideWhenUsed/>
    <w:rsid w:val="00CB7C18"/>
    <w:pPr>
      <w:spacing w:before="0"/>
    </w:pPr>
    <w:rPr>
      <w:sz w:val="20"/>
    </w:rPr>
  </w:style>
  <w:style w:type="character" w:customStyle="1" w:styleId="FootnoteTextChar">
    <w:name w:val="Footnote Text Char"/>
    <w:basedOn w:val="DefaultParagraphFont"/>
    <w:link w:val="FootnoteText"/>
    <w:rsid w:val="00CB7C18"/>
    <w:rPr>
      <w:rFonts w:ascii="Verdana" w:eastAsia="Times New Roman" w:hAnsi="Verdana" w:cs="Times New Roman"/>
      <w:sz w:val="20"/>
      <w:szCs w:val="20"/>
    </w:rPr>
  </w:style>
  <w:style w:type="character" w:styleId="FootnoteReference">
    <w:name w:val="footnote reference"/>
    <w:basedOn w:val="DefaultParagraphFont"/>
    <w:unhideWhenUsed/>
    <w:rsid w:val="00CB7C18"/>
    <w:rPr>
      <w:vertAlign w:val="superscript"/>
    </w:rPr>
  </w:style>
  <w:style w:type="paragraph" w:customStyle="1" w:styleId="Pa5">
    <w:name w:val="Pa5"/>
    <w:basedOn w:val="Default"/>
    <w:next w:val="Default"/>
    <w:uiPriority w:val="99"/>
    <w:rsid w:val="00CC3305"/>
    <w:pPr>
      <w:spacing w:line="241" w:lineRule="atLeast"/>
    </w:pPr>
    <w:rPr>
      <w:rFonts w:ascii="GillSans Light" w:hAnsi="GillSans Light" w:cstheme="minorBidi"/>
      <w:color w:val="auto"/>
    </w:rPr>
  </w:style>
  <w:style w:type="paragraph" w:customStyle="1" w:styleId="Pa14">
    <w:name w:val="Pa14"/>
    <w:basedOn w:val="Default"/>
    <w:next w:val="Default"/>
    <w:uiPriority w:val="99"/>
    <w:rsid w:val="00CC3305"/>
    <w:pPr>
      <w:spacing w:line="241" w:lineRule="atLeast"/>
    </w:pPr>
    <w:rPr>
      <w:rFonts w:ascii="GillSans Light" w:hAnsi="GillSans Light" w:cstheme="minorBidi"/>
      <w:color w:val="auto"/>
    </w:rPr>
  </w:style>
  <w:style w:type="paragraph" w:styleId="Caption">
    <w:name w:val="caption"/>
    <w:basedOn w:val="Normal"/>
    <w:next w:val="Normal"/>
    <w:uiPriority w:val="35"/>
    <w:unhideWhenUsed/>
    <w:rsid w:val="00231803"/>
    <w:pPr>
      <w:spacing w:before="0" w:after="200"/>
    </w:pPr>
    <w:rPr>
      <w:i/>
      <w:iCs/>
      <w:color w:val="44546A" w:themeColor="text2"/>
      <w:sz w:val="18"/>
      <w:szCs w:val="18"/>
    </w:rPr>
  </w:style>
  <w:style w:type="character" w:styleId="Hyperlink">
    <w:name w:val="Hyperlink"/>
    <w:basedOn w:val="DefaultParagraphFont"/>
    <w:uiPriority w:val="99"/>
    <w:unhideWhenUsed/>
    <w:rsid w:val="00714EC4"/>
    <w:rPr>
      <w:color w:val="0563C1" w:themeColor="hyperlink"/>
      <w:u w:val="single"/>
    </w:rPr>
  </w:style>
  <w:style w:type="paragraph" w:styleId="NormalWeb">
    <w:name w:val="Normal (Web)"/>
    <w:basedOn w:val="Normal"/>
    <w:uiPriority w:val="99"/>
    <w:semiHidden/>
    <w:unhideWhenUsed/>
    <w:rsid w:val="008D4B74"/>
    <w:pPr>
      <w:spacing w:before="100" w:beforeAutospacing="1" w:after="100" w:afterAutospacing="1"/>
      <w:jc w:val="left"/>
    </w:pPr>
    <w:rPr>
      <w:rFonts w:ascii="Times New Roman" w:hAnsi="Times New Roman"/>
      <w:szCs w:val="24"/>
      <w:lang w:eastAsia="en-GB"/>
    </w:rPr>
  </w:style>
  <w:style w:type="character" w:customStyle="1" w:styleId="Heading6Char">
    <w:name w:val="Heading 6 Char"/>
    <w:basedOn w:val="DefaultParagraphFont"/>
    <w:link w:val="Heading6"/>
    <w:rsid w:val="00FA68EA"/>
    <w:rPr>
      <w:rFonts w:asciiTheme="majorHAnsi" w:eastAsiaTheme="majorEastAsia" w:hAnsiTheme="majorHAnsi" w:cstheme="majorBidi"/>
      <w:color w:val="1F4D78" w:themeColor="accent1" w:themeShade="7F"/>
      <w:sz w:val="24"/>
      <w:szCs w:val="20"/>
    </w:rPr>
  </w:style>
  <w:style w:type="character" w:customStyle="1" w:styleId="Heading4Char">
    <w:name w:val="Heading 4 Char"/>
    <w:basedOn w:val="DefaultParagraphFont"/>
    <w:link w:val="Heading4"/>
    <w:uiPriority w:val="9"/>
    <w:semiHidden/>
    <w:rsid w:val="00F400CD"/>
    <w:rPr>
      <w:rFonts w:asciiTheme="majorHAnsi" w:eastAsiaTheme="majorEastAsia" w:hAnsiTheme="majorHAnsi" w:cstheme="majorBidi"/>
      <w:i/>
      <w:iCs/>
      <w:color w:val="2E74B5" w:themeColor="accent1" w:themeShade="BF"/>
      <w:sz w:val="24"/>
      <w:szCs w:val="20"/>
    </w:rPr>
  </w:style>
  <w:style w:type="paragraph" w:customStyle="1" w:styleId="Bullet4">
    <w:name w:val="Bullet 4"/>
    <w:basedOn w:val="Normal"/>
    <w:rsid w:val="00F400CD"/>
    <w:pPr>
      <w:keepLines/>
      <w:numPr>
        <w:numId w:val="5"/>
      </w:numPr>
      <w:spacing w:before="60" w:after="60"/>
      <w:jc w:val="left"/>
    </w:pPr>
    <w:rPr>
      <w:rFonts w:ascii="Arial" w:hAnsi="Arial"/>
      <w:szCs w:val="24"/>
      <w:lang w:eastAsia="en-GB"/>
    </w:rPr>
  </w:style>
  <w:style w:type="character" w:styleId="CommentReference">
    <w:name w:val="annotation reference"/>
    <w:basedOn w:val="DefaultParagraphFont"/>
    <w:uiPriority w:val="99"/>
    <w:semiHidden/>
    <w:unhideWhenUsed/>
    <w:rsid w:val="00D57C55"/>
    <w:rPr>
      <w:sz w:val="16"/>
      <w:szCs w:val="16"/>
    </w:rPr>
  </w:style>
  <w:style w:type="paragraph" w:styleId="CommentText">
    <w:name w:val="annotation text"/>
    <w:basedOn w:val="Normal"/>
    <w:link w:val="CommentTextChar"/>
    <w:uiPriority w:val="99"/>
    <w:semiHidden/>
    <w:unhideWhenUsed/>
    <w:rsid w:val="00D57C55"/>
    <w:rPr>
      <w:sz w:val="20"/>
    </w:rPr>
  </w:style>
  <w:style w:type="character" w:customStyle="1" w:styleId="CommentTextChar">
    <w:name w:val="Comment Text Char"/>
    <w:basedOn w:val="DefaultParagraphFont"/>
    <w:link w:val="CommentText"/>
    <w:uiPriority w:val="99"/>
    <w:semiHidden/>
    <w:rsid w:val="00D57C55"/>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D57C55"/>
    <w:rPr>
      <w:b/>
      <w:bCs/>
    </w:rPr>
  </w:style>
  <w:style w:type="character" w:customStyle="1" w:styleId="CommentSubjectChar">
    <w:name w:val="Comment Subject Char"/>
    <w:basedOn w:val="CommentTextChar"/>
    <w:link w:val="CommentSubject"/>
    <w:uiPriority w:val="99"/>
    <w:semiHidden/>
    <w:rsid w:val="00D57C55"/>
    <w:rPr>
      <w:rFonts w:ascii="Verdana" w:eastAsia="Times New Roman" w:hAnsi="Verdana" w:cs="Times New Roman"/>
      <w:b/>
      <w:bCs/>
      <w:sz w:val="20"/>
      <w:szCs w:val="20"/>
    </w:rPr>
  </w:style>
  <w:style w:type="paragraph" w:styleId="NoSpacing">
    <w:name w:val="No Spacing"/>
    <w:uiPriority w:val="1"/>
    <w:qFormat/>
    <w:rsid w:val="00764301"/>
    <w:pPr>
      <w:spacing w:before="0"/>
    </w:pPr>
    <w:rPr>
      <w:rFonts w:ascii="Verdana" w:eastAsia="Times New Roman" w:hAnsi="Verdana" w:cs="Times New Roman"/>
      <w:szCs w:val="20"/>
    </w:rPr>
  </w:style>
  <w:style w:type="table" w:styleId="PlainTable4">
    <w:name w:val="Plain Table 4"/>
    <w:basedOn w:val="TableNormal"/>
    <w:uiPriority w:val="44"/>
    <w:rsid w:val="00BD53FE"/>
    <w:pPr>
      <w:spacing w:before="0"/>
      <w:jc w:val="left"/>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BD53FE"/>
    <w:pPr>
      <w:spacing w:before="0"/>
      <w:jc w:val="left"/>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llowedHyperlink">
    <w:name w:val="FollowedHyperlink"/>
    <w:basedOn w:val="DefaultParagraphFont"/>
    <w:uiPriority w:val="99"/>
    <w:semiHidden/>
    <w:unhideWhenUsed/>
    <w:rsid w:val="002F364F"/>
    <w:rPr>
      <w:color w:val="954F72" w:themeColor="followedHyperlink"/>
      <w:u w:val="single"/>
    </w:rPr>
  </w:style>
  <w:style w:type="paragraph" w:styleId="TOCHeading">
    <w:name w:val="TOC Heading"/>
    <w:basedOn w:val="Heading1"/>
    <w:next w:val="Normal"/>
    <w:uiPriority w:val="39"/>
    <w:unhideWhenUsed/>
    <w:qFormat/>
    <w:rsid w:val="00BA45CC"/>
    <w:pPr>
      <w:numPr>
        <w:numId w:val="0"/>
      </w:numPr>
      <w:spacing w:line="259" w:lineRule="auto"/>
      <w:jc w:val="left"/>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BA45CC"/>
    <w:pPr>
      <w:spacing w:after="100"/>
    </w:pPr>
  </w:style>
  <w:style w:type="paragraph" w:styleId="TOC2">
    <w:name w:val="toc 2"/>
    <w:basedOn w:val="Normal"/>
    <w:next w:val="Normal"/>
    <w:autoRedefine/>
    <w:uiPriority w:val="39"/>
    <w:unhideWhenUsed/>
    <w:rsid w:val="00BA45CC"/>
    <w:pPr>
      <w:spacing w:after="100"/>
      <w:ind w:left="220"/>
    </w:pPr>
  </w:style>
  <w:style w:type="paragraph" w:styleId="TOC3">
    <w:name w:val="toc 3"/>
    <w:basedOn w:val="Normal"/>
    <w:next w:val="Normal"/>
    <w:autoRedefine/>
    <w:uiPriority w:val="39"/>
    <w:unhideWhenUsed/>
    <w:rsid w:val="00BA45C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33887">
      <w:bodyDiv w:val="1"/>
      <w:marLeft w:val="0"/>
      <w:marRight w:val="0"/>
      <w:marTop w:val="0"/>
      <w:marBottom w:val="0"/>
      <w:divBdr>
        <w:top w:val="none" w:sz="0" w:space="0" w:color="auto"/>
        <w:left w:val="none" w:sz="0" w:space="0" w:color="auto"/>
        <w:bottom w:val="none" w:sz="0" w:space="0" w:color="auto"/>
        <w:right w:val="none" w:sz="0" w:space="0" w:color="auto"/>
      </w:divBdr>
    </w:div>
    <w:div w:id="119956123">
      <w:bodyDiv w:val="1"/>
      <w:marLeft w:val="0"/>
      <w:marRight w:val="0"/>
      <w:marTop w:val="0"/>
      <w:marBottom w:val="0"/>
      <w:divBdr>
        <w:top w:val="none" w:sz="0" w:space="0" w:color="auto"/>
        <w:left w:val="none" w:sz="0" w:space="0" w:color="auto"/>
        <w:bottom w:val="none" w:sz="0" w:space="0" w:color="auto"/>
        <w:right w:val="none" w:sz="0" w:space="0" w:color="auto"/>
      </w:divBdr>
    </w:div>
    <w:div w:id="209878269">
      <w:bodyDiv w:val="1"/>
      <w:marLeft w:val="0"/>
      <w:marRight w:val="0"/>
      <w:marTop w:val="0"/>
      <w:marBottom w:val="0"/>
      <w:divBdr>
        <w:top w:val="none" w:sz="0" w:space="0" w:color="auto"/>
        <w:left w:val="none" w:sz="0" w:space="0" w:color="auto"/>
        <w:bottom w:val="none" w:sz="0" w:space="0" w:color="auto"/>
        <w:right w:val="none" w:sz="0" w:space="0" w:color="auto"/>
      </w:divBdr>
    </w:div>
    <w:div w:id="265694350">
      <w:bodyDiv w:val="1"/>
      <w:marLeft w:val="0"/>
      <w:marRight w:val="0"/>
      <w:marTop w:val="0"/>
      <w:marBottom w:val="0"/>
      <w:divBdr>
        <w:top w:val="none" w:sz="0" w:space="0" w:color="auto"/>
        <w:left w:val="none" w:sz="0" w:space="0" w:color="auto"/>
        <w:bottom w:val="none" w:sz="0" w:space="0" w:color="auto"/>
        <w:right w:val="none" w:sz="0" w:space="0" w:color="auto"/>
      </w:divBdr>
      <w:divsChild>
        <w:div w:id="909147720">
          <w:marLeft w:val="547"/>
          <w:marRight w:val="0"/>
          <w:marTop w:val="134"/>
          <w:marBottom w:val="0"/>
          <w:divBdr>
            <w:top w:val="none" w:sz="0" w:space="0" w:color="auto"/>
            <w:left w:val="none" w:sz="0" w:space="0" w:color="auto"/>
            <w:bottom w:val="none" w:sz="0" w:space="0" w:color="auto"/>
            <w:right w:val="none" w:sz="0" w:space="0" w:color="auto"/>
          </w:divBdr>
        </w:div>
        <w:div w:id="1738821520">
          <w:marLeft w:val="1166"/>
          <w:marRight w:val="0"/>
          <w:marTop w:val="115"/>
          <w:marBottom w:val="0"/>
          <w:divBdr>
            <w:top w:val="none" w:sz="0" w:space="0" w:color="auto"/>
            <w:left w:val="none" w:sz="0" w:space="0" w:color="auto"/>
            <w:bottom w:val="none" w:sz="0" w:space="0" w:color="auto"/>
            <w:right w:val="none" w:sz="0" w:space="0" w:color="auto"/>
          </w:divBdr>
        </w:div>
        <w:div w:id="1655913536">
          <w:marLeft w:val="1166"/>
          <w:marRight w:val="0"/>
          <w:marTop w:val="115"/>
          <w:marBottom w:val="0"/>
          <w:divBdr>
            <w:top w:val="none" w:sz="0" w:space="0" w:color="auto"/>
            <w:left w:val="none" w:sz="0" w:space="0" w:color="auto"/>
            <w:bottom w:val="none" w:sz="0" w:space="0" w:color="auto"/>
            <w:right w:val="none" w:sz="0" w:space="0" w:color="auto"/>
          </w:divBdr>
        </w:div>
        <w:div w:id="1355040075">
          <w:marLeft w:val="1166"/>
          <w:marRight w:val="0"/>
          <w:marTop w:val="115"/>
          <w:marBottom w:val="0"/>
          <w:divBdr>
            <w:top w:val="none" w:sz="0" w:space="0" w:color="auto"/>
            <w:left w:val="none" w:sz="0" w:space="0" w:color="auto"/>
            <w:bottom w:val="none" w:sz="0" w:space="0" w:color="auto"/>
            <w:right w:val="none" w:sz="0" w:space="0" w:color="auto"/>
          </w:divBdr>
        </w:div>
        <w:div w:id="2014457595">
          <w:marLeft w:val="1166"/>
          <w:marRight w:val="0"/>
          <w:marTop w:val="115"/>
          <w:marBottom w:val="0"/>
          <w:divBdr>
            <w:top w:val="none" w:sz="0" w:space="0" w:color="auto"/>
            <w:left w:val="none" w:sz="0" w:space="0" w:color="auto"/>
            <w:bottom w:val="none" w:sz="0" w:space="0" w:color="auto"/>
            <w:right w:val="none" w:sz="0" w:space="0" w:color="auto"/>
          </w:divBdr>
        </w:div>
        <w:div w:id="366180896">
          <w:marLeft w:val="1166"/>
          <w:marRight w:val="0"/>
          <w:marTop w:val="115"/>
          <w:marBottom w:val="0"/>
          <w:divBdr>
            <w:top w:val="none" w:sz="0" w:space="0" w:color="auto"/>
            <w:left w:val="none" w:sz="0" w:space="0" w:color="auto"/>
            <w:bottom w:val="none" w:sz="0" w:space="0" w:color="auto"/>
            <w:right w:val="none" w:sz="0" w:space="0" w:color="auto"/>
          </w:divBdr>
        </w:div>
        <w:div w:id="611134218">
          <w:marLeft w:val="1166"/>
          <w:marRight w:val="0"/>
          <w:marTop w:val="115"/>
          <w:marBottom w:val="0"/>
          <w:divBdr>
            <w:top w:val="none" w:sz="0" w:space="0" w:color="auto"/>
            <w:left w:val="none" w:sz="0" w:space="0" w:color="auto"/>
            <w:bottom w:val="none" w:sz="0" w:space="0" w:color="auto"/>
            <w:right w:val="none" w:sz="0" w:space="0" w:color="auto"/>
          </w:divBdr>
        </w:div>
        <w:div w:id="1212420458">
          <w:marLeft w:val="1166"/>
          <w:marRight w:val="0"/>
          <w:marTop w:val="115"/>
          <w:marBottom w:val="0"/>
          <w:divBdr>
            <w:top w:val="none" w:sz="0" w:space="0" w:color="auto"/>
            <w:left w:val="none" w:sz="0" w:space="0" w:color="auto"/>
            <w:bottom w:val="none" w:sz="0" w:space="0" w:color="auto"/>
            <w:right w:val="none" w:sz="0" w:space="0" w:color="auto"/>
          </w:divBdr>
        </w:div>
      </w:divsChild>
    </w:div>
    <w:div w:id="413671106">
      <w:bodyDiv w:val="1"/>
      <w:marLeft w:val="0"/>
      <w:marRight w:val="0"/>
      <w:marTop w:val="0"/>
      <w:marBottom w:val="0"/>
      <w:divBdr>
        <w:top w:val="none" w:sz="0" w:space="0" w:color="auto"/>
        <w:left w:val="none" w:sz="0" w:space="0" w:color="auto"/>
        <w:bottom w:val="none" w:sz="0" w:space="0" w:color="auto"/>
        <w:right w:val="none" w:sz="0" w:space="0" w:color="auto"/>
      </w:divBdr>
    </w:div>
    <w:div w:id="577398777">
      <w:bodyDiv w:val="1"/>
      <w:marLeft w:val="0"/>
      <w:marRight w:val="0"/>
      <w:marTop w:val="0"/>
      <w:marBottom w:val="0"/>
      <w:divBdr>
        <w:top w:val="none" w:sz="0" w:space="0" w:color="auto"/>
        <w:left w:val="none" w:sz="0" w:space="0" w:color="auto"/>
        <w:bottom w:val="none" w:sz="0" w:space="0" w:color="auto"/>
        <w:right w:val="none" w:sz="0" w:space="0" w:color="auto"/>
      </w:divBdr>
    </w:div>
    <w:div w:id="668097850">
      <w:bodyDiv w:val="1"/>
      <w:marLeft w:val="0"/>
      <w:marRight w:val="0"/>
      <w:marTop w:val="0"/>
      <w:marBottom w:val="0"/>
      <w:divBdr>
        <w:top w:val="none" w:sz="0" w:space="0" w:color="auto"/>
        <w:left w:val="none" w:sz="0" w:space="0" w:color="auto"/>
        <w:bottom w:val="none" w:sz="0" w:space="0" w:color="auto"/>
        <w:right w:val="none" w:sz="0" w:space="0" w:color="auto"/>
      </w:divBdr>
    </w:div>
    <w:div w:id="699553306">
      <w:bodyDiv w:val="1"/>
      <w:marLeft w:val="0"/>
      <w:marRight w:val="0"/>
      <w:marTop w:val="0"/>
      <w:marBottom w:val="0"/>
      <w:divBdr>
        <w:top w:val="none" w:sz="0" w:space="0" w:color="auto"/>
        <w:left w:val="none" w:sz="0" w:space="0" w:color="auto"/>
        <w:bottom w:val="none" w:sz="0" w:space="0" w:color="auto"/>
        <w:right w:val="none" w:sz="0" w:space="0" w:color="auto"/>
      </w:divBdr>
    </w:div>
    <w:div w:id="747195094">
      <w:bodyDiv w:val="1"/>
      <w:marLeft w:val="0"/>
      <w:marRight w:val="0"/>
      <w:marTop w:val="0"/>
      <w:marBottom w:val="0"/>
      <w:divBdr>
        <w:top w:val="none" w:sz="0" w:space="0" w:color="auto"/>
        <w:left w:val="none" w:sz="0" w:space="0" w:color="auto"/>
        <w:bottom w:val="none" w:sz="0" w:space="0" w:color="auto"/>
        <w:right w:val="none" w:sz="0" w:space="0" w:color="auto"/>
      </w:divBdr>
    </w:div>
    <w:div w:id="863206141">
      <w:bodyDiv w:val="1"/>
      <w:marLeft w:val="0"/>
      <w:marRight w:val="0"/>
      <w:marTop w:val="0"/>
      <w:marBottom w:val="0"/>
      <w:divBdr>
        <w:top w:val="none" w:sz="0" w:space="0" w:color="auto"/>
        <w:left w:val="none" w:sz="0" w:space="0" w:color="auto"/>
        <w:bottom w:val="none" w:sz="0" w:space="0" w:color="auto"/>
        <w:right w:val="none" w:sz="0" w:space="0" w:color="auto"/>
      </w:divBdr>
      <w:divsChild>
        <w:div w:id="235748274">
          <w:marLeft w:val="547"/>
          <w:marRight w:val="0"/>
          <w:marTop w:val="115"/>
          <w:marBottom w:val="0"/>
          <w:divBdr>
            <w:top w:val="none" w:sz="0" w:space="0" w:color="auto"/>
            <w:left w:val="none" w:sz="0" w:space="0" w:color="auto"/>
            <w:bottom w:val="none" w:sz="0" w:space="0" w:color="auto"/>
            <w:right w:val="none" w:sz="0" w:space="0" w:color="auto"/>
          </w:divBdr>
        </w:div>
        <w:div w:id="604120794">
          <w:marLeft w:val="1166"/>
          <w:marRight w:val="0"/>
          <w:marTop w:val="115"/>
          <w:marBottom w:val="0"/>
          <w:divBdr>
            <w:top w:val="none" w:sz="0" w:space="0" w:color="auto"/>
            <w:left w:val="none" w:sz="0" w:space="0" w:color="auto"/>
            <w:bottom w:val="none" w:sz="0" w:space="0" w:color="auto"/>
            <w:right w:val="none" w:sz="0" w:space="0" w:color="auto"/>
          </w:divBdr>
        </w:div>
        <w:div w:id="947157473">
          <w:marLeft w:val="547"/>
          <w:marRight w:val="0"/>
          <w:marTop w:val="115"/>
          <w:marBottom w:val="0"/>
          <w:divBdr>
            <w:top w:val="none" w:sz="0" w:space="0" w:color="auto"/>
            <w:left w:val="none" w:sz="0" w:space="0" w:color="auto"/>
            <w:bottom w:val="none" w:sz="0" w:space="0" w:color="auto"/>
            <w:right w:val="none" w:sz="0" w:space="0" w:color="auto"/>
          </w:divBdr>
        </w:div>
        <w:div w:id="1418093355">
          <w:marLeft w:val="1166"/>
          <w:marRight w:val="0"/>
          <w:marTop w:val="115"/>
          <w:marBottom w:val="0"/>
          <w:divBdr>
            <w:top w:val="none" w:sz="0" w:space="0" w:color="auto"/>
            <w:left w:val="none" w:sz="0" w:space="0" w:color="auto"/>
            <w:bottom w:val="none" w:sz="0" w:space="0" w:color="auto"/>
            <w:right w:val="none" w:sz="0" w:space="0" w:color="auto"/>
          </w:divBdr>
        </w:div>
        <w:div w:id="287396376">
          <w:marLeft w:val="547"/>
          <w:marRight w:val="0"/>
          <w:marTop w:val="115"/>
          <w:marBottom w:val="0"/>
          <w:divBdr>
            <w:top w:val="none" w:sz="0" w:space="0" w:color="auto"/>
            <w:left w:val="none" w:sz="0" w:space="0" w:color="auto"/>
            <w:bottom w:val="none" w:sz="0" w:space="0" w:color="auto"/>
            <w:right w:val="none" w:sz="0" w:space="0" w:color="auto"/>
          </w:divBdr>
        </w:div>
        <w:div w:id="1365787213">
          <w:marLeft w:val="547"/>
          <w:marRight w:val="0"/>
          <w:marTop w:val="115"/>
          <w:marBottom w:val="0"/>
          <w:divBdr>
            <w:top w:val="none" w:sz="0" w:space="0" w:color="auto"/>
            <w:left w:val="none" w:sz="0" w:space="0" w:color="auto"/>
            <w:bottom w:val="none" w:sz="0" w:space="0" w:color="auto"/>
            <w:right w:val="none" w:sz="0" w:space="0" w:color="auto"/>
          </w:divBdr>
        </w:div>
        <w:div w:id="399717688">
          <w:marLeft w:val="547"/>
          <w:marRight w:val="0"/>
          <w:marTop w:val="115"/>
          <w:marBottom w:val="0"/>
          <w:divBdr>
            <w:top w:val="none" w:sz="0" w:space="0" w:color="auto"/>
            <w:left w:val="none" w:sz="0" w:space="0" w:color="auto"/>
            <w:bottom w:val="none" w:sz="0" w:space="0" w:color="auto"/>
            <w:right w:val="none" w:sz="0" w:space="0" w:color="auto"/>
          </w:divBdr>
        </w:div>
      </w:divsChild>
    </w:div>
    <w:div w:id="1092042649">
      <w:bodyDiv w:val="1"/>
      <w:marLeft w:val="0"/>
      <w:marRight w:val="0"/>
      <w:marTop w:val="0"/>
      <w:marBottom w:val="0"/>
      <w:divBdr>
        <w:top w:val="none" w:sz="0" w:space="0" w:color="auto"/>
        <w:left w:val="none" w:sz="0" w:space="0" w:color="auto"/>
        <w:bottom w:val="none" w:sz="0" w:space="0" w:color="auto"/>
        <w:right w:val="none" w:sz="0" w:space="0" w:color="auto"/>
      </w:divBdr>
      <w:divsChild>
        <w:div w:id="305548831">
          <w:marLeft w:val="547"/>
          <w:marRight w:val="0"/>
          <w:marTop w:val="115"/>
          <w:marBottom w:val="0"/>
          <w:divBdr>
            <w:top w:val="none" w:sz="0" w:space="0" w:color="auto"/>
            <w:left w:val="none" w:sz="0" w:space="0" w:color="auto"/>
            <w:bottom w:val="none" w:sz="0" w:space="0" w:color="auto"/>
            <w:right w:val="none" w:sz="0" w:space="0" w:color="auto"/>
          </w:divBdr>
        </w:div>
        <w:div w:id="2140144932">
          <w:marLeft w:val="547"/>
          <w:marRight w:val="0"/>
          <w:marTop w:val="115"/>
          <w:marBottom w:val="0"/>
          <w:divBdr>
            <w:top w:val="none" w:sz="0" w:space="0" w:color="auto"/>
            <w:left w:val="none" w:sz="0" w:space="0" w:color="auto"/>
            <w:bottom w:val="none" w:sz="0" w:space="0" w:color="auto"/>
            <w:right w:val="none" w:sz="0" w:space="0" w:color="auto"/>
          </w:divBdr>
        </w:div>
        <w:div w:id="1977905337">
          <w:marLeft w:val="547"/>
          <w:marRight w:val="0"/>
          <w:marTop w:val="115"/>
          <w:marBottom w:val="0"/>
          <w:divBdr>
            <w:top w:val="none" w:sz="0" w:space="0" w:color="auto"/>
            <w:left w:val="none" w:sz="0" w:space="0" w:color="auto"/>
            <w:bottom w:val="none" w:sz="0" w:space="0" w:color="auto"/>
            <w:right w:val="none" w:sz="0" w:space="0" w:color="auto"/>
          </w:divBdr>
        </w:div>
        <w:div w:id="1806316942">
          <w:marLeft w:val="547"/>
          <w:marRight w:val="0"/>
          <w:marTop w:val="115"/>
          <w:marBottom w:val="0"/>
          <w:divBdr>
            <w:top w:val="none" w:sz="0" w:space="0" w:color="auto"/>
            <w:left w:val="none" w:sz="0" w:space="0" w:color="auto"/>
            <w:bottom w:val="none" w:sz="0" w:space="0" w:color="auto"/>
            <w:right w:val="none" w:sz="0" w:space="0" w:color="auto"/>
          </w:divBdr>
        </w:div>
        <w:div w:id="968166679">
          <w:marLeft w:val="547"/>
          <w:marRight w:val="0"/>
          <w:marTop w:val="115"/>
          <w:marBottom w:val="0"/>
          <w:divBdr>
            <w:top w:val="none" w:sz="0" w:space="0" w:color="auto"/>
            <w:left w:val="none" w:sz="0" w:space="0" w:color="auto"/>
            <w:bottom w:val="none" w:sz="0" w:space="0" w:color="auto"/>
            <w:right w:val="none" w:sz="0" w:space="0" w:color="auto"/>
          </w:divBdr>
        </w:div>
        <w:div w:id="1220244394">
          <w:marLeft w:val="547"/>
          <w:marRight w:val="0"/>
          <w:marTop w:val="115"/>
          <w:marBottom w:val="0"/>
          <w:divBdr>
            <w:top w:val="none" w:sz="0" w:space="0" w:color="auto"/>
            <w:left w:val="none" w:sz="0" w:space="0" w:color="auto"/>
            <w:bottom w:val="none" w:sz="0" w:space="0" w:color="auto"/>
            <w:right w:val="none" w:sz="0" w:space="0" w:color="auto"/>
          </w:divBdr>
        </w:div>
        <w:div w:id="673844398">
          <w:marLeft w:val="547"/>
          <w:marRight w:val="0"/>
          <w:marTop w:val="115"/>
          <w:marBottom w:val="0"/>
          <w:divBdr>
            <w:top w:val="none" w:sz="0" w:space="0" w:color="auto"/>
            <w:left w:val="none" w:sz="0" w:space="0" w:color="auto"/>
            <w:bottom w:val="none" w:sz="0" w:space="0" w:color="auto"/>
            <w:right w:val="none" w:sz="0" w:space="0" w:color="auto"/>
          </w:divBdr>
        </w:div>
        <w:div w:id="396589423">
          <w:marLeft w:val="547"/>
          <w:marRight w:val="0"/>
          <w:marTop w:val="115"/>
          <w:marBottom w:val="0"/>
          <w:divBdr>
            <w:top w:val="none" w:sz="0" w:space="0" w:color="auto"/>
            <w:left w:val="none" w:sz="0" w:space="0" w:color="auto"/>
            <w:bottom w:val="none" w:sz="0" w:space="0" w:color="auto"/>
            <w:right w:val="none" w:sz="0" w:space="0" w:color="auto"/>
          </w:divBdr>
        </w:div>
      </w:divsChild>
    </w:div>
    <w:div w:id="1119445942">
      <w:bodyDiv w:val="1"/>
      <w:marLeft w:val="0"/>
      <w:marRight w:val="0"/>
      <w:marTop w:val="0"/>
      <w:marBottom w:val="0"/>
      <w:divBdr>
        <w:top w:val="none" w:sz="0" w:space="0" w:color="auto"/>
        <w:left w:val="none" w:sz="0" w:space="0" w:color="auto"/>
        <w:bottom w:val="none" w:sz="0" w:space="0" w:color="auto"/>
        <w:right w:val="none" w:sz="0" w:space="0" w:color="auto"/>
      </w:divBdr>
    </w:div>
    <w:div w:id="1168442645">
      <w:bodyDiv w:val="1"/>
      <w:marLeft w:val="0"/>
      <w:marRight w:val="0"/>
      <w:marTop w:val="0"/>
      <w:marBottom w:val="0"/>
      <w:divBdr>
        <w:top w:val="none" w:sz="0" w:space="0" w:color="auto"/>
        <w:left w:val="none" w:sz="0" w:space="0" w:color="auto"/>
        <w:bottom w:val="none" w:sz="0" w:space="0" w:color="auto"/>
        <w:right w:val="none" w:sz="0" w:space="0" w:color="auto"/>
      </w:divBdr>
    </w:div>
    <w:div w:id="1254507531">
      <w:bodyDiv w:val="1"/>
      <w:marLeft w:val="0"/>
      <w:marRight w:val="0"/>
      <w:marTop w:val="0"/>
      <w:marBottom w:val="0"/>
      <w:divBdr>
        <w:top w:val="none" w:sz="0" w:space="0" w:color="auto"/>
        <w:left w:val="none" w:sz="0" w:space="0" w:color="auto"/>
        <w:bottom w:val="none" w:sz="0" w:space="0" w:color="auto"/>
        <w:right w:val="none" w:sz="0" w:space="0" w:color="auto"/>
      </w:divBdr>
    </w:div>
    <w:div w:id="1387266698">
      <w:bodyDiv w:val="1"/>
      <w:marLeft w:val="0"/>
      <w:marRight w:val="0"/>
      <w:marTop w:val="0"/>
      <w:marBottom w:val="0"/>
      <w:divBdr>
        <w:top w:val="none" w:sz="0" w:space="0" w:color="auto"/>
        <w:left w:val="none" w:sz="0" w:space="0" w:color="auto"/>
        <w:bottom w:val="none" w:sz="0" w:space="0" w:color="auto"/>
        <w:right w:val="none" w:sz="0" w:space="0" w:color="auto"/>
      </w:divBdr>
    </w:div>
    <w:div w:id="1615332803">
      <w:bodyDiv w:val="1"/>
      <w:marLeft w:val="0"/>
      <w:marRight w:val="0"/>
      <w:marTop w:val="0"/>
      <w:marBottom w:val="0"/>
      <w:divBdr>
        <w:top w:val="none" w:sz="0" w:space="0" w:color="auto"/>
        <w:left w:val="none" w:sz="0" w:space="0" w:color="auto"/>
        <w:bottom w:val="none" w:sz="0" w:space="0" w:color="auto"/>
        <w:right w:val="none" w:sz="0" w:space="0" w:color="auto"/>
      </w:divBdr>
      <w:divsChild>
        <w:div w:id="1089156458">
          <w:marLeft w:val="547"/>
          <w:marRight w:val="0"/>
          <w:marTop w:val="115"/>
          <w:marBottom w:val="0"/>
          <w:divBdr>
            <w:top w:val="none" w:sz="0" w:space="0" w:color="auto"/>
            <w:left w:val="none" w:sz="0" w:space="0" w:color="auto"/>
            <w:bottom w:val="none" w:sz="0" w:space="0" w:color="auto"/>
            <w:right w:val="none" w:sz="0" w:space="0" w:color="auto"/>
          </w:divBdr>
        </w:div>
        <w:div w:id="1561554733">
          <w:marLeft w:val="1166"/>
          <w:marRight w:val="0"/>
          <w:marTop w:val="115"/>
          <w:marBottom w:val="0"/>
          <w:divBdr>
            <w:top w:val="none" w:sz="0" w:space="0" w:color="auto"/>
            <w:left w:val="none" w:sz="0" w:space="0" w:color="auto"/>
            <w:bottom w:val="none" w:sz="0" w:space="0" w:color="auto"/>
            <w:right w:val="none" w:sz="0" w:space="0" w:color="auto"/>
          </w:divBdr>
        </w:div>
        <w:div w:id="1677732197">
          <w:marLeft w:val="547"/>
          <w:marRight w:val="0"/>
          <w:marTop w:val="115"/>
          <w:marBottom w:val="0"/>
          <w:divBdr>
            <w:top w:val="none" w:sz="0" w:space="0" w:color="auto"/>
            <w:left w:val="none" w:sz="0" w:space="0" w:color="auto"/>
            <w:bottom w:val="none" w:sz="0" w:space="0" w:color="auto"/>
            <w:right w:val="none" w:sz="0" w:space="0" w:color="auto"/>
          </w:divBdr>
        </w:div>
        <w:div w:id="665672835">
          <w:marLeft w:val="1166"/>
          <w:marRight w:val="0"/>
          <w:marTop w:val="115"/>
          <w:marBottom w:val="0"/>
          <w:divBdr>
            <w:top w:val="none" w:sz="0" w:space="0" w:color="auto"/>
            <w:left w:val="none" w:sz="0" w:space="0" w:color="auto"/>
            <w:bottom w:val="none" w:sz="0" w:space="0" w:color="auto"/>
            <w:right w:val="none" w:sz="0" w:space="0" w:color="auto"/>
          </w:divBdr>
        </w:div>
        <w:div w:id="110705623">
          <w:marLeft w:val="547"/>
          <w:marRight w:val="0"/>
          <w:marTop w:val="115"/>
          <w:marBottom w:val="0"/>
          <w:divBdr>
            <w:top w:val="none" w:sz="0" w:space="0" w:color="auto"/>
            <w:left w:val="none" w:sz="0" w:space="0" w:color="auto"/>
            <w:bottom w:val="none" w:sz="0" w:space="0" w:color="auto"/>
            <w:right w:val="none" w:sz="0" w:space="0" w:color="auto"/>
          </w:divBdr>
        </w:div>
        <w:div w:id="176895530">
          <w:marLeft w:val="547"/>
          <w:marRight w:val="0"/>
          <w:marTop w:val="115"/>
          <w:marBottom w:val="0"/>
          <w:divBdr>
            <w:top w:val="none" w:sz="0" w:space="0" w:color="auto"/>
            <w:left w:val="none" w:sz="0" w:space="0" w:color="auto"/>
            <w:bottom w:val="none" w:sz="0" w:space="0" w:color="auto"/>
            <w:right w:val="none" w:sz="0" w:space="0" w:color="auto"/>
          </w:divBdr>
        </w:div>
        <w:div w:id="2134863795">
          <w:marLeft w:val="547"/>
          <w:marRight w:val="0"/>
          <w:marTop w:val="115"/>
          <w:marBottom w:val="0"/>
          <w:divBdr>
            <w:top w:val="none" w:sz="0" w:space="0" w:color="auto"/>
            <w:left w:val="none" w:sz="0" w:space="0" w:color="auto"/>
            <w:bottom w:val="none" w:sz="0" w:space="0" w:color="auto"/>
            <w:right w:val="none" w:sz="0" w:space="0" w:color="auto"/>
          </w:divBdr>
        </w:div>
      </w:divsChild>
    </w:div>
    <w:div w:id="1731542123">
      <w:bodyDiv w:val="1"/>
      <w:marLeft w:val="0"/>
      <w:marRight w:val="0"/>
      <w:marTop w:val="0"/>
      <w:marBottom w:val="0"/>
      <w:divBdr>
        <w:top w:val="none" w:sz="0" w:space="0" w:color="auto"/>
        <w:left w:val="none" w:sz="0" w:space="0" w:color="auto"/>
        <w:bottom w:val="none" w:sz="0" w:space="0" w:color="auto"/>
        <w:right w:val="none" w:sz="0" w:space="0" w:color="auto"/>
      </w:divBdr>
    </w:div>
    <w:div w:id="1881087933">
      <w:bodyDiv w:val="1"/>
      <w:marLeft w:val="0"/>
      <w:marRight w:val="0"/>
      <w:marTop w:val="0"/>
      <w:marBottom w:val="0"/>
      <w:divBdr>
        <w:top w:val="none" w:sz="0" w:space="0" w:color="auto"/>
        <w:left w:val="none" w:sz="0" w:space="0" w:color="auto"/>
        <w:bottom w:val="none" w:sz="0" w:space="0" w:color="auto"/>
        <w:right w:val="none" w:sz="0" w:space="0" w:color="auto"/>
      </w:divBdr>
      <w:divsChild>
        <w:div w:id="1307204015">
          <w:marLeft w:val="547"/>
          <w:marRight w:val="0"/>
          <w:marTop w:val="134"/>
          <w:marBottom w:val="0"/>
          <w:divBdr>
            <w:top w:val="none" w:sz="0" w:space="0" w:color="auto"/>
            <w:left w:val="none" w:sz="0" w:space="0" w:color="auto"/>
            <w:bottom w:val="none" w:sz="0" w:space="0" w:color="auto"/>
            <w:right w:val="none" w:sz="0" w:space="0" w:color="auto"/>
          </w:divBdr>
        </w:div>
        <w:div w:id="429207217">
          <w:marLeft w:val="1166"/>
          <w:marRight w:val="0"/>
          <w:marTop w:val="115"/>
          <w:marBottom w:val="0"/>
          <w:divBdr>
            <w:top w:val="none" w:sz="0" w:space="0" w:color="auto"/>
            <w:left w:val="none" w:sz="0" w:space="0" w:color="auto"/>
            <w:bottom w:val="none" w:sz="0" w:space="0" w:color="auto"/>
            <w:right w:val="none" w:sz="0" w:space="0" w:color="auto"/>
          </w:divBdr>
        </w:div>
        <w:div w:id="1349678048">
          <w:marLeft w:val="1166"/>
          <w:marRight w:val="0"/>
          <w:marTop w:val="115"/>
          <w:marBottom w:val="0"/>
          <w:divBdr>
            <w:top w:val="none" w:sz="0" w:space="0" w:color="auto"/>
            <w:left w:val="none" w:sz="0" w:space="0" w:color="auto"/>
            <w:bottom w:val="none" w:sz="0" w:space="0" w:color="auto"/>
            <w:right w:val="none" w:sz="0" w:space="0" w:color="auto"/>
          </w:divBdr>
        </w:div>
        <w:div w:id="2064088991">
          <w:marLeft w:val="1166"/>
          <w:marRight w:val="0"/>
          <w:marTop w:val="115"/>
          <w:marBottom w:val="0"/>
          <w:divBdr>
            <w:top w:val="none" w:sz="0" w:space="0" w:color="auto"/>
            <w:left w:val="none" w:sz="0" w:space="0" w:color="auto"/>
            <w:bottom w:val="none" w:sz="0" w:space="0" w:color="auto"/>
            <w:right w:val="none" w:sz="0" w:space="0" w:color="auto"/>
          </w:divBdr>
        </w:div>
        <w:div w:id="1760712858">
          <w:marLeft w:val="1166"/>
          <w:marRight w:val="0"/>
          <w:marTop w:val="115"/>
          <w:marBottom w:val="0"/>
          <w:divBdr>
            <w:top w:val="none" w:sz="0" w:space="0" w:color="auto"/>
            <w:left w:val="none" w:sz="0" w:space="0" w:color="auto"/>
            <w:bottom w:val="none" w:sz="0" w:space="0" w:color="auto"/>
            <w:right w:val="none" w:sz="0" w:space="0" w:color="auto"/>
          </w:divBdr>
        </w:div>
        <w:div w:id="1961103737">
          <w:marLeft w:val="1166"/>
          <w:marRight w:val="0"/>
          <w:marTop w:val="115"/>
          <w:marBottom w:val="0"/>
          <w:divBdr>
            <w:top w:val="none" w:sz="0" w:space="0" w:color="auto"/>
            <w:left w:val="none" w:sz="0" w:space="0" w:color="auto"/>
            <w:bottom w:val="none" w:sz="0" w:space="0" w:color="auto"/>
            <w:right w:val="none" w:sz="0" w:space="0" w:color="auto"/>
          </w:divBdr>
        </w:div>
        <w:div w:id="1041710374">
          <w:marLeft w:val="1166"/>
          <w:marRight w:val="0"/>
          <w:marTop w:val="115"/>
          <w:marBottom w:val="0"/>
          <w:divBdr>
            <w:top w:val="none" w:sz="0" w:space="0" w:color="auto"/>
            <w:left w:val="none" w:sz="0" w:space="0" w:color="auto"/>
            <w:bottom w:val="none" w:sz="0" w:space="0" w:color="auto"/>
            <w:right w:val="none" w:sz="0" w:space="0" w:color="auto"/>
          </w:divBdr>
        </w:div>
        <w:div w:id="627904947">
          <w:marLeft w:val="1166"/>
          <w:marRight w:val="0"/>
          <w:marTop w:val="115"/>
          <w:marBottom w:val="0"/>
          <w:divBdr>
            <w:top w:val="none" w:sz="0" w:space="0" w:color="auto"/>
            <w:left w:val="none" w:sz="0" w:space="0" w:color="auto"/>
            <w:bottom w:val="none" w:sz="0" w:space="0" w:color="auto"/>
            <w:right w:val="none" w:sz="0" w:space="0" w:color="auto"/>
          </w:divBdr>
        </w:div>
        <w:div w:id="304511938">
          <w:marLeft w:val="1166"/>
          <w:marRight w:val="0"/>
          <w:marTop w:val="115"/>
          <w:marBottom w:val="0"/>
          <w:divBdr>
            <w:top w:val="none" w:sz="0" w:space="0" w:color="auto"/>
            <w:left w:val="none" w:sz="0" w:space="0" w:color="auto"/>
            <w:bottom w:val="none" w:sz="0" w:space="0" w:color="auto"/>
            <w:right w:val="none" w:sz="0" w:space="0" w:color="auto"/>
          </w:divBdr>
        </w:div>
        <w:div w:id="1895045960">
          <w:marLeft w:val="1166"/>
          <w:marRight w:val="0"/>
          <w:marTop w:val="115"/>
          <w:marBottom w:val="0"/>
          <w:divBdr>
            <w:top w:val="none" w:sz="0" w:space="0" w:color="auto"/>
            <w:left w:val="none" w:sz="0" w:space="0" w:color="auto"/>
            <w:bottom w:val="none" w:sz="0" w:space="0" w:color="auto"/>
            <w:right w:val="none" w:sz="0" w:space="0" w:color="auto"/>
          </w:divBdr>
        </w:div>
        <w:div w:id="863638312">
          <w:marLeft w:val="1166"/>
          <w:marRight w:val="0"/>
          <w:marTop w:val="115"/>
          <w:marBottom w:val="0"/>
          <w:divBdr>
            <w:top w:val="none" w:sz="0" w:space="0" w:color="auto"/>
            <w:left w:val="none" w:sz="0" w:space="0" w:color="auto"/>
            <w:bottom w:val="none" w:sz="0" w:space="0" w:color="auto"/>
            <w:right w:val="none" w:sz="0" w:space="0" w:color="auto"/>
          </w:divBdr>
        </w:div>
      </w:divsChild>
    </w:div>
    <w:div w:id="19830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hyperlink" Target="https://collaborative.nhs.wales/programmes/laboratory-information-network-cymru-linc/linc-documents/2021-roadshows-report/"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youtube.com/watch?v=WNk_rvm6JJg&amp;list=PLNzz0zompToqNBIyynNoA1Q18PV515IK8&amp;index=2" TargetMode="Externa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s://phwsharepoint.cymru.nhs.uk/whc/LINCProgramme/Libra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3.xml"/><Relationship Id="rId10" Type="http://schemas.openxmlformats.org/officeDocument/2006/relationships/header" Target="header2.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wYAFiWyaBhvzxq7qvuKOmkngBNp2fFpYlov84DmbjXI=</DigestValue>
    </Reference>
    <Reference Type="http://www.w3.org/2000/09/xmldsig#Object" URI="#idOfficeObject">
      <DigestMethod Algorithm="http://www.w3.org/2001/04/xmlenc#sha256"/>
      <DigestValue>v957LlDqirZ8oGGN0v0V4Y0GtSpTb5BrdwzBrN9ra9s=</DigestValue>
    </Reference>
    <Reference Type="http://uri.etsi.org/01903#SignedProperties" URI="#idSignedProperties">
      <Transforms>
        <Transform Algorithm="http://www.w3.org/TR/2001/REC-xml-c14n-20010315"/>
      </Transforms>
      <DigestMethod Algorithm="http://www.w3.org/2001/04/xmlenc#sha256"/>
      <DigestValue>o09t58LRnkW4+syYZ6Ag4Nug2UUdu+P0l9mYbEXVKXI=</DigestValue>
    </Reference>
    <Reference Type="http://www.w3.org/2000/09/xmldsig#Object" URI="#idValidSigLnImg">
      <DigestMethod Algorithm="http://www.w3.org/2001/04/xmlenc#sha256"/>
      <DigestValue>5Q+EaOw+FJLmyavpPbFQLDosJvj6jAJI0KAsGJSsEBU=</DigestValue>
    </Reference>
    <Reference Type="http://www.w3.org/2000/09/xmldsig#Object" URI="#idInvalidSigLnImg">
      <DigestMethod Algorithm="http://www.w3.org/2001/04/xmlenc#sha256"/>
      <DigestValue>shRMqviQE8nfIImkdqXs6NuY1hZsYZhvKq4hgK3+Zao=</DigestValue>
    </Reference>
  </SignedInfo>
  <SignatureValue>g/Kkj4aYbbAI1+wbYzqtB3NfNaoPNDBsqMdaM8Y3io6rHvzwMM1YgqR14k5msAybazpv/x+pT1SC
Q1AWvb8onMPrKGxAZFlVUq/FPxJegnZb8N41OX4Ib3UQJlBKnOi/TCwMOXKQVq7txlzAMFgHEY5G
qfMoD1yHzHU+/wk1sgekzck4IobdKDvyVyyG0AiNzwzVLZhMru3DEFW32vLowVcSAjyvdnCgRlh8
VPikGAUPBWARqo8ie+FcXgvQepTRtNBw0EkAouUduH6ueu0bxF3KQlE8kaUXTryp9Rf7Kc68SF4M
wluXalmHhGkEhtSIRhmbmIZK9j3NBKAvHysSNg==</SignatureValue>
  <KeyInfo>
    <X509Data>
      <X509Certificate>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B+ThIruUdUZ39YbxONMs4oflfA9aN6iMnTvqoFx+ZhQ=</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yHW4EyhpvZq7N6N2+/RL24rvFWPVNdO/xCNNtQlbaLQ=</DigestValue>
      </Reference>
      <Reference URI="/word/document.xml?ContentType=application/vnd.openxmlformats-officedocument.wordprocessingml.document.main+xml">
        <DigestMethod Algorithm="http://www.w3.org/2001/04/xmlenc#sha256"/>
        <DigestValue>54mPb5K+TyxFMnCFfIsfubrJ4z7c9kuf56SSk/gYclg=</DigestValue>
      </Reference>
      <Reference URI="/word/endnotes.xml?ContentType=application/vnd.openxmlformats-officedocument.wordprocessingml.endnotes+xml">
        <DigestMethod Algorithm="http://www.w3.org/2001/04/xmlenc#sha256"/>
        <DigestValue>myu264Bj+AcVKXOREMq53Bqlh7G8G5tDMuoB2TBtcWU=</DigestValue>
      </Reference>
      <Reference URI="/word/fontTable.xml?ContentType=application/vnd.openxmlformats-officedocument.wordprocessingml.fontTable+xml">
        <DigestMethod Algorithm="http://www.w3.org/2001/04/xmlenc#sha256"/>
        <DigestValue>42RAuq05qXTzrxOBsayyx7NNbr8+sRYyhM3lL54/7JU=</DigestValue>
      </Reference>
      <Reference URI="/word/footer1.xml?ContentType=application/vnd.openxmlformats-officedocument.wordprocessingml.footer+xml">
        <DigestMethod Algorithm="http://www.w3.org/2001/04/xmlenc#sha256"/>
        <DigestValue>ygFrzAJKoog1xTlSIZdyeQIZGS9E290h4Rra/ooZJR0=</DigestValue>
      </Reference>
      <Reference URI="/word/footer2.xml?ContentType=application/vnd.openxmlformats-officedocument.wordprocessingml.footer+xml">
        <DigestMethod Algorithm="http://www.w3.org/2001/04/xmlenc#sha256"/>
        <DigestValue>K8Cffjb7+xnvtFMuiSwa5yOgtPHSV2WyZxl+ATjF5uQ=</DigestValue>
      </Reference>
      <Reference URI="/word/footer3.xml?ContentType=application/vnd.openxmlformats-officedocument.wordprocessingml.footer+xml">
        <DigestMethod Algorithm="http://www.w3.org/2001/04/xmlenc#sha256"/>
        <DigestValue>zZYNyKsKdoe0k0Oi7dcXjGMy2Eej3rzsmrXKPCBx7NU=</DigestValue>
      </Reference>
      <Reference URI="/word/footer4.xml?ContentType=application/vnd.openxmlformats-officedocument.wordprocessingml.footer+xml">
        <DigestMethod Algorithm="http://www.w3.org/2001/04/xmlenc#sha256"/>
        <DigestValue>NOrCGkXL0KiOzBiy+DShPfay5shB90LAr/I7B5WS9/M=</DigestValue>
      </Reference>
      <Reference URI="/word/footnotes.xml?ContentType=application/vnd.openxmlformats-officedocument.wordprocessingml.footnotes+xml">
        <DigestMethod Algorithm="http://www.w3.org/2001/04/xmlenc#sha256"/>
        <DigestValue>c0yuaeTbRymMhT2M7B2M0WcdAZimuMNjSYAgVRgoFW8=</DigestValue>
      </Reference>
      <Reference URI="/word/header1.xml?ContentType=application/vnd.openxmlformats-officedocument.wordprocessingml.header+xml">
        <DigestMethod Algorithm="http://www.w3.org/2001/04/xmlenc#sha256"/>
        <DigestValue>7SfxPcUTaxAVorTP0gCNbqHGggUsHa/mZR2awD0GXtU=</DigestValue>
      </Reference>
      <Reference URI="/word/header2.xml?ContentType=application/vnd.openxmlformats-officedocument.wordprocessingml.header+xml">
        <DigestMethod Algorithm="http://www.w3.org/2001/04/xmlenc#sha256"/>
        <DigestValue>e8vT06xhCNddHxBriO/8KNJZ02j/GXuWu/seAh7yUy8=</DigestValue>
      </Reference>
      <Reference URI="/word/header3.xml?ContentType=application/vnd.openxmlformats-officedocument.wordprocessingml.header+xml">
        <DigestMethod Algorithm="http://www.w3.org/2001/04/xmlenc#sha256"/>
        <DigestValue>Md+CUNDY5eQZgr9MwEvj2A9nopKIIo1jtaid3MGs7gQ=</DigestValue>
      </Reference>
      <Reference URI="/word/header4.xml?ContentType=application/vnd.openxmlformats-officedocument.wordprocessingml.header+xml">
        <DigestMethod Algorithm="http://www.w3.org/2001/04/xmlenc#sha256"/>
        <DigestValue>DfQM7RsreIbRl4CH06Zlh6bWvW3oAEYLe2td5fQ12j0=</DigestValue>
      </Reference>
      <Reference URI="/word/header5.xml?ContentType=application/vnd.openxmlformats-officedocument.wordprocessingml.header+xml">
        <DigestMethod Algorithm="http://www.w3.org/2001/04/xmlenc#sha256"/>
        <DigestValue>Af2cBjXWx0BSCN6oAAutNlU7QyFTLypIIm7/Bb8Ozfk=</DigestValue>
      </Reference>
      <Reference URI="/word/header6.xml?ContentType=application/vnd.openxmlformats-officedocument.wordprocessingml.header+xml">
        <DigestMethod Algorithm="http://www.w3.org/2001/04/xmlenc#sha256"/>
        <DigestValue>gTv0qI4m2vhzEQzlZuwBDu/C2dxhT8B3MU+3Ggaa+W8=</DigestValue>
      </Reference>
      <Reference URI="/word/media/image1.png?ContentType=image/png">
        <DigestMethod Algorithm="http://www.w3.org/2001/04/xmlenc#sha256"/>
        <DigestValue>KZgwWvrVAtM7U1Ej9zoXZIUniZw0zYkCpwVfS+Yd4/8=</DigestValue>
      </Reference>
      <Reference URI="/word/media/image2.png?ContentType=image/png">
        <DigestMethod Algorithm="http://www.w3.org/2001/04/xmlenc#sha256"/>
        <DigestValue>Xkt7dXA+b2DZmd06dH/iZV3KE1F2qlxfYvkAeDwc7x8=</DigestValue>
      </Reference>
      <Reference URI="/word/media/image3.emf?ContentType=image/x-emf">
        <DigestMethod Algorithm="http://www.w3.org/2001/04/xmlenc#sha256"/>
        <DigestValue>FQFmRpbbOWKWrTBu6vfLLqCfvrPdrJ2yPs95aMElpIg=</DigestValue>
      </Reference>
      <Reference URI="/word/media/image4.png?ContentType=image/png">
        <DigestMethod Algorithm="http://www.w3.org/2001/04/xmlenc#sha256"/>
        <DigestValue>de2rT8iUsgv6kylxpUAReT62IUws+L6Yr7CdCZ4P+mI=</DigestValue>
      </Reference>
      <Reference URI="/word/media/image5.emf?ContentType=image/x-emf">
        <DigestMethod Algorithm="http://www.w3.org/2001/04/xmlenc#sha256"/>
        <DigestValue>r/mAaFY65BmgwQqXMgtQTXVXJjzXqKZESKrbO37KQ60=</DigestValue>
      </Reference>
      <Reference URI="/word/media/image6.png?ContentType=image/png">
        <DigestMethod Algorithm="http://www.w3.org/2001/04/xmlenc#sha256"/>
        <DigestValue>UghqAX39EEf9Gadax6WDKvel/y91IySRS1nWVZrVCOo=</DigestValue>
      </Reference>
      <Reference URI="/word/media/image7.emf?ContentType=image/x-emf">
        <DigestMethod Algorithm="http://www.w3.org/2001/04/xmlenc#sha256"/>
        <DigestValue>Vp+iH34rdL5YPC7hTvt4TqEtOH+3zz7Ye8xVT9llcNc=</DigestValue>
      </Reference>
      <Reference URI="/word/numbering.xml?ContentType=application/vnd.openxmlformats-officedocument.wordprocessingml.numbering+xml">
        <DigestMethod Algorithm="http://www.w3.org/2001/04/xmlenc#sha256"/>
        <DigestValue>3durcKwp+JlOhzAWHVtX6Ta1tXEa7dtMXdikNJDsbfE=</DigestValue>
      </Reference>
      <Reference URI="/word/settings.xml?ContentType=application/vnd.openxmlformats-officedocument.wordprocessingml.settings+xml">
        <DigestMethod Algorithm="http://www.w3.org/2001/04/xmlenc#sha256"/>
        <DigestValue>Mon7q3D3Fxiv6tn+1dMiAzeOdqU7mG7LgkZpMXy18JM=</DigestValue>
      </Reference>
      <Reference URI="/word/styles.xml?ContentType=application/vnd.openxmlformats-officedocument.wordprocessingml.styles+xml">
        <DigestMethod Algorithm="http://www.w3.org/2001/04/xmlenc#sha256"/>
        <DigestValue>cjdcOYlqJzoq5XG5/u6KpXnXCiiV3XdS9L2fU3Ym27g=</DigestValue>
      </Reference>
      <Reference URI="/word/theme/theme1.xml?ContentType=application/vnd.openxmlformats-officedocument.theme+xml">
        <DigestMethod Algorithm="http://www.w3.org/2001/04/xmlenc#sha256"/>
        <DigestValue>5big3DKjN7x3x60hgPH/DpzgsXEvI5zaQKq71j8vWq0=</DigestValue>
      </Reference>
      <Reference URI="/word/webSettings.xml?ContentType=application/vnd.openxmlformats-officedocument.wordprocessingml.webSettings+xml">
        <DigestMethod Algorithm="http://www.w3.org/2001/04/xmlenc#sha256"/>
        <DigestValue>T5QiptKB5LF7HHHsXkk8/2S8P152qmqzUjlSxrc81AM=</DigestValue>
      </Reference>
    </Manifest>
    <SignatureProperties>
      <SignatureProperty Id="idSignatureTime" Target="#idPackageSignature">
        <mdssi:SignatureTime xmlns:mdssi="http://schemas.openxmlformats.org/package/2006/digital-signature">
          <mdssi:Format>YYYY-MM-DDThh:mm:ssTZD</mdssi:Format>
          <mdssi:Value>2021-12-09T07:45:40Z</mdssi:Value>
        </mdssi:SignatureTime>
      </SignatureProperty>
    </SignatureProperties>
  </Object>
  <Object Id="idOfficeObject">
    <SignatureProperties>
      <SignatureProperty Id="idOfficeV1Details" Target="#idPackageSignature">
        <SignatureInfoV1 xmlns="http://schemas.microsoft.com/office/2006/digsig">
          <SetupID>{ACBA0926-2425-40FC-BD4D-D3027BA71D29}</SetupID>
          <SignatureText/>
          <SignatureImage>AQAAAGwAAAAAAAAAAAAAALcAAABIAAAAAAAAAAAAAACQCwAAkAQAACBFTUYAAAEAUH8AAAwAAAABAAAAAAAAAAAAAAAAAAAAgAcAADgEAAA1AQAArQAAAAAAAAAAAAAAAAAAAAi3BADIowIARgAAACwAAAAgAAAARU1GKwFAAQAcAAAAEAAAAAIQwNsBAAAAkAAAAJAAAABGAAAAhBQAAHgUAABFTUYrIkAEAAwAAAAAAAAAHkAJAAwAAAAAAAAAJEABAAwAAAAAAAAAMEACABAAAAAEAAAAAACAPyFABwAMAAAAAAAAAAhAAAXQEwAAxBMAAAIQwNsBAAAAAAAAAAAAAAAAAAAAAAAAAAEAAAD/2P/gABBKRklGAAEBAQDIAMgAAP/bAEMACgcHCAcGCggICAsKCgsOGBAODQ0OHRUWERgjHyUkIh8iISYrNy8mKTQpISIwQTE0OTs+Pj4lLkRJQzxINz0+O//AAAsIAGU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</SignatureImage>
          <SignatureComments/>
          <WindowsVersion>10.0</WindowsVersion>
          <OfficeVersion>16.0.13801/22</OfficeVersion>
          <ApplicationVersion>16.0.13801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2021-12-09T07:45:40Z</xd:SigningTime>
          <xd:SigningCertificate>
            <xd:Cert>
              <xd:CertDigest>
                <DigestMethod Algorithm="http://www.w3.org/2001/04/xmlenc#sha256"/>
                <DigestValue>JCpU+PH7K2HnpxfzEHTvhO5LJZ/18HI9ycsSTZd1ry8=</DigestValue>
              </xd:CertDigest>
              <xd:IssuerSerial>
                <X509IssuerName>CN=NHS Wales Issuing CA-02, DC=cymru, DC=nhs, DC=uk</X509IssuerName>
                <X509SerialNumber>535311594821811750576589695083620194319557532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</xd:EncapsulatedX509Certificate>
            <xd:EncapsulatedX509Certificate>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</xd:EncapsulatedX509Certificate>
            <xd:EncapsulatedX509Certificate>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</xd:EncapsulatedX509Certificate>
          </xd:CertificateValues>
        </xd:UnsignedSignatureProperties>
      </xd:UnsignedProperties>
    </xd:QualifyingProperties>
  </Object>
  <Object Id="idValidSigLnImg">AQAAAGwAAAAAAAAAAAAAAH8BAAC/AAAAAAAAAAAAAAAkGAAABAwAACBFTUYAAAEAiIIAALsAAAAFAAAAAAAAAAAAAAAAAAAAgAcAADgEAAA1AQAArQAAAAAAAAAAAAAAAAAAAAi3BADIo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udwkAAABYYagAAAAAAJjkngCY5J4AMmYXVAAAAADLqI1TCQAAAAAAAAAAAAAAAAAAAAAAAABQ6Z4AAAAAAAAAAAAAAAAAAAAAAAAAAAAAAAAAAAAAAAAAAAAAAAAAAAAAAAAAAAAAAAAAAAAAAAAAAAAAAAAAsO4ZAKoXRNQAALh3pO8ZAAjSqneY5J4Ay6iNUwAAAAAY06p3//8AAAAAAAD706p3+9Oqd9TvGQDY7xkAMmYXVAAAAAAAAAAAAAAAAAAAAADRihR3CQAAAAcAAAAM8BkADPAZAAACAAD8////AQAAAAAAAAAAAAAAAAAAAAAAAAAAAAAAGFnj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BkALvKGdwAAngBYH1YArg4KyiSPGQDeXap3AAAAAN5dqncAAAAAAAAAACAAAAAQuEERLNpAU0CPGQAXtyJUAACeAAAAAAAgAAAACJQZAACtVRhUjxkA2WHnUiAAAAABAAAADwAAAEK54enVPudSJJEZAEnxhnd0jxkABwAAAAAAhnfIE4YR4P///wAAAAAAAAAAAAAAAJABAAAAAAABAAAAAGEAcgBpAGEAbAAAAAAAAAAAAAAAAAAAAAAAAAAAAAAABgAAAAAAAADRihR3AAAAAAYAAADYkBkA2JAZAAACAAD8////AQAAAAAAAAAAAAAAAAAAABhZ4w341Mx1ZHYACAAAAAAlAAAADAAAAAMAAAAYAAAADAAAAAAAAAASAAAADAAAAAEAAAAWAAAADAAAAAgAAABUAAAAVAAAAA8AAABHAAAAIwAAAGoAAAABAAAAAMCAQe0l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</Object>
  <Object Id="idInvalidSigLnImg">AQAAAGwAAAAAAAAAAAAAAH8BAAC/AAAAAAAAAAAAAAAkGAAABAwAACBFTUYAAAEAkIsAAMIAAAAFAAAAAAAAAAAAAAAAAAAAgAcAADgEAAA1AQAArQAAAAAAAAAAAAAAAAAAAAi3BADIo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LvKGd0AhDXbA354AgoUXVAAAAAAAAAAAIG4XEQEAAAAcAAAA7KgZANXj5VIAAJ4AAAAAAAAAAADivOtSJ3JfYrBtFxEAAAAAUOAWEQAAAAAncl9iAAAAAOjIFxEAAAAASKkZAAKf4en/////5KoZAEnxhnc0qRkAAAAAAAAAhncAAAAA8P///wAAAAAAAAAAAAAAAJABAAAAAAABAAAAAHMAZQBnAG8AZQAgAHUAaQDqUETUmKkZAB2AFXcAAAl2CQAAAAAAAADRihR3AAAAAAkAAACYqhkAmKoZAAACAAD8////AQAAAAAAAAAAAAAAAAAAABhZ4w341Mx1ZHYACAAAAAAlAAAADAAAAAEAAAAYAAAADAAAAP8AAAASAAAADAAAAAEAAAAeAAAAGAAAAEIAAAAGAAAAtwAAABsAAAAlAAAADAAAAAEAAABUAAAAtAAAAEMAAAAGAAAAtQAAABoAAAABAAAAAMCAQe0lgE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K53CQAAAFhhqAAAAAAAmOSeAJjkngAyZhdUAAAAAMuojVMJAAAAAAAAAAAAAAAAAAAAAAAAAFDpngAAAAAAAAAAAAAAAAAAAAAAAAAAAAAAAAAAAAAAAAAAAAAAAAAAAAAAAAAAAAAAAAAAAAAAAAAAAAAAAACw7hkAqhdE1AAAuHek7xkACNKqd5jkngDLqI1TAAAAABjTqnf//wAAAAAAAPvTqnf706p31O8ZANjvGQAyZhdUAAAAAAAAAAAAAAAAAAAAANGKFHcJAAAABwAAAAzwGQAM8BkAAAIAAPz///8BAAAAAAAAAAAAAAAAAAAAAAAAAAAAAAAYWeMN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GQAu8oZ3AACeAFgfVgCuDgrKJI8ZAN5dqncAAAAA3l2qdwAAAAAAAAAAIAAAABC4QREs2kBTQI8ZABe3IlQAAJ4AAAAAACAAAAAIlBkAAK1VGFSPGQDZYedSIAAAAAEAAAAPAAAAQrnh6dU+51IkkRkASfGGd3SPGQAHAAAAAACGd8gThhHg////AAAAAAAAAAAAAAAAkAEAAAAAAAEAAAAAYQByAGkAYQBsAAAAAAAAAAAAAAAAAAAAAAAAAAAAAAAGAAAAAAAAANGKFHcAAAAABgAAANiQGQDYkBkAAAIAAPz///8BAAAAAAAAAAAAAAAAAAAAGFnjDfjUzHVkdgAIAAAAACUAAAAMAAAAAwAAABgAAAAMAAAAAAAAABIAAAAMAAAAAQAAABYAAAAMAAAACAAAAFQAAABUAAAADwAAAEcAAAAjAAAAagAAAAEAAAAAwIBB7SW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DAEC49-AF8D-41FB-A9AF-46EF2494C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11</Pages>
  <Words>2430</Words>
  <Characters>13851</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Natalie Melliard</dc:creator>
  <cp:lastModifiedBy>Natalie Melliard (Na125966)</cp:lastModifiedBy>
  <cp:revision>8</cp:revision>
  <cp:lastPrinted>2018-11-28T15:52:00Z</cp:lastPrinted>
  <dcterms:created xsi:type="dcterms:W3CDTF">2021-11-26T16:18:00Z</dcterms:created>
  <dcterms:modified xsi:type="dcterms:W3CDTF">2021-12-06T14:20:00Z</dcterms:modified>
</cp:coreProperties>
</file>