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40732A" w14:textId="083F6264" w:rsidR="00173D7E" w:rsidRPr="00CE7064" w:rsidRDefault="00615993" w:rsidP="0017627A">
      <w:pPr>
        <w:pStyle w:val="Heading1"/>
        <w:spacing w:before="0" w:after="0"/>
        <w:jc w:val="center"/>
      </w:pPr>
      <w:r>
        <w:t>National Strategic Clinical Network</w:t>
      </w:r>
      <w:r w:rsidR="00B737A7">
        <w:t xml:space="preserve"> for </w:t>
      </w:r>
      <w:r w:rsidR="2C54D795">
        <w:t>C</w:t>
      </w:r>
      <w:r w:rsidR="00B737A7">
        <w:t>hild Health</w:t>
      </w:r>
    </w:p>
    <w:p w14:paraId="7243D887" w14:textId="77777777" w:rsidR="006973DB" w:rsidRDefault="00B81E55" w:rsidP="0017627A">
      <w:pPr>
        <w:pStyle w:val="Heading1"/>
        <w:spacing w:before="0" w:after="0"/>
        <w:jc w:val="center"/>
      </w:pPr>
      <w:r>
        <w:t xml:space="preserve">Annual </w:t>
      </w:r>
      <w:r w:rsidR="00615993">
        <w:t xml:space="preserve">Workplan </w:t>
      </w:r>
    </w:p>
    <w:p w14:paraId="5794267B" w14:textId="6A73A9BE" w:rsidR="000A72C7" w:rsidRDefault="00615993" w:rsidP="0017627A">
      <w:pPr>
        <w:pStyle w:val="Heading1"/>
        <w:spacing w:before="0" w:after="0"/>
        <w:jc w:val="center"/>
      </w:pPr>
      <w:r>
        <w:t>2024/25</w:t>
      </w:r>
    </w:p>
    <w:p w14:paraId="0E5680BD" w14:textId="31025EF3" w:rsidR="000A72C7" w:rsidRDefault="009D47C1" w:rsidP="0017627A">
      <w:pPr>
        <w:pStyle w:val="Heading1"/>
      </w:pPr>
      <w:bookmarkStart w:id="0" w:name="_Toc172235021"/>
      <w:r w:rsidRPr="009D47C1">
        <w:t>1.</w:t>
      </w:r>
      <w:r w:rsidR="0017627A">
        <w:tab/>
      </w:r>
      <w:r w:rsidR="00173D7E" w:rsidRPr="0017627A">
        <w:t>B</w:t>
      </w:r>
      <w:r w:rsidR="003F03FB" w:rsidRPr="0017627A">
        <w:t>ackground</w:t>
      </w:r>
      <w:bookmarkEnd w:id="0"/>
    </w:p>
    <w:p w14:paraId="2E334896" w14:textId="04A19C1C" w:rsidR="009D47C1" w:rsidRPr="009D47C1" w:rsidRDefault="009D47C1" w:rsidP="0017627A">
      <w:pPr>
        <w:pStyle w:val="Heading2"/>
      </w:pPr>
      <w:r w:rsidRPr="009D47C1">
        <w:t>1.1</w:t>
      </w:r>
      <w:r w:rsidR="0017627A">
        <w:tab/>
      </w:r>
      <w:r w:rsidR="00E82407">
        <w:t xml:space="preserve">Child Health </w:t>
      </w:r>
      <w:r w:rsidRPr="009D47C1">
        <w:t xml:space="preserve">Strategic </w:t>
      </w:r>
      <w:r w:rsidR="00E82407">
        <w:t xml:space="preserve">Clinical </w:t>
      </w:r>
      <w:r w:rsidRPr="0017627A">
        <w:t>Network</w:t>
      </w:r>
      <w:r w:rsidRPr="009D47C1">
        <w:t xml:space="preserve"> background</w:t>
      </w:r>
    </w:p>
    <w:p w14:paraId="32F7E56A" w14:textId="146AF502" w:rsidR="00A65D9A" w:rsidRDefault="00A65D9A" w:rsidP="00815442">
      <w:pPr>
        <w:spacing w:after="0"/>
        <w:rPr>
          <w:rFonts w:ascii="Arial" w:hAnsi="Arial" w:cs="Arial"/>
        </w:rPr>
      </w:pPr>
      <w:bookmarkStart w:id="1" w:name="_Toc172235022"/>
      <w:r w:rsidRPr="00022496">
        <w:rPr>
          <w:rFonts w:ascii="Arial" w:hAnsi="Arial" w:cs="Arial"/>
        </w:rPr>
        <w:t xml:space="preserve">The National Strategic Clinical Network for Child Health is a new network being established in 2024/25. A Leadership Group has been formed, co-chaired by </w:t>
      </w:r>
      <w:proofErr w:type="spellStart"/>
      <w:r w:rsidRPr="00022496">
        <w:rPr>
          <w:rFonts w:ascii="Arial" w:hAnsi="Arial" w:cs="Arial"/>
        </w:rPr>
        <w:t>Dr</w:t>
      </w:r>
      <w:r w:rsidR="00E82407">
        <w:rPr>
          <w:rFonts w:ascii="Arial" w:hAnsi="Arial" w:cs="Arial"/>
        </w:rPr>
        <w:t>.</w:t>
      </w:r>
      <w:proofErr w:type="spellEnd"/>
      <w:r w:rsidRPr="00022496">
        <w:rPr>
          <w:rFonts w:ascii="Arial" w:hAnsi="Arial" w:cs="Arial"/>
        </w:rPr>
        <w:t xml:space="preserve"> Claire Thomas, the newly appointed Clinical Lead for Child Health, and Alex Howells, Chief Executive of Health Education and Improvement Wales (HEIW) and the group held its inaugural meeting in early July 2024</w:t>
      </w:r>
      <w:r w:rsidR="00E82407">
        <w:rPr>
          <w:rFonts w:ascii="Arial" w:hAnsi="Arial" w:cs="Arial"/>
        </w:rPr>
        <w:t>, with a second meeting scheduled in September</w:t>
      </w:r>
      <w:r w:rsidRPr="00022496">
        <w:rPr>
          <w:rFonts w:ascii="Arial" w:hAnsi="Arial" w:cs="Arial"/>
        </w:rPr>
        <w:t>. A Clinical Reference Group, considered the network's "engine room," will be established in early Autumn 2024 to prioriti</w:t>
      </w:r>
      <w:r w:rsidR="00E82407">
        <w:rPr>
          <w:rFonts w:ascii="Arial" w:hAnsi="Arial" w:cs="Arial"/>
        </w:rPr>
        <w:t>s</w:t>
      </w:r>
      <w:r w:rsidRPr="00022496">
        <w:rPr>
          <w:rFonts w:ascii="Arial" w:hAnsi="Arial" w:cs="Arial"/>
        </w:rPr>
        <w:t>e the network's focus areas and provide clinical input into developing a new Integrated Child Health Quality Statement for Wales.</w:t>
      </w:r>
    </w:p>
    <w:p w14:paraId="2B67381D" w14:textId="77777777" w:rsidR="00815442" w:rsidRPr="00022496" w:rsidRDefault="00815442" w:rsidP="00815442">
      <w:pPr>
        <w:spacing w:after="0"/>
        <w:rPr>
          <w:rFonts w:ascii="Arial" w:hAnsi="Arial" w:cs="Arial"/>
        </w:rPr>
      </w:pPr>
    </w:p>
    <w:p w14:paraId="5B44F043" w14:textId="2E345BEF" w:rsidR="003F25C1" w:rsidRDefault="00A65D9A" w:rsidP="00815442">
      <w:pPr>
        <w:spacing w:after="0"/>
        <w:rPr>
          <w:rFonts w:ascii="Arial" w:hAnsi="Arial" w:cs="Arial"/>
        </w:rPr>
      </w:pPr>
      <w:r w:rsidRPr="00022496">
        <w:rPr>
          <w:rFonts w:ascii="Arial" w:hAnsi="Arial" w:cs="Arial"/>
        </w:rPr>
        <w:t>Once the Clinical Reference Group is established and the team is in place, the Network will develop a strategic plan</w:t>
      </w:r>
      <w:r w:rsidR="005555C8">
        <w:rPr>
          <w:rFonts w:ascii="Arial" w:hAnsi="Arial" w:cs="Arial"/>
        </w:rPr>
        <w:t xml:space="preserve"> to </w:t>
      </w:r>
      <w:r w:rsidR="00F77426">
        <w:rPr>
          <w:rFonts w:ascii="Arial" w:hAnsi="Arial" w:cs="Arial"/>
        </w:rPr>
        <w:t xml:space="preserve">articulate </w:t>
      </w:r>
      <w:r w:rsidR="00F77426" w:rsidRPr="00022496">
        <w:rPr>
          <w:rFonts w:ascii="Arial" w:hAnsi="Arial" w:cs="Arial"/>
        </w:rPr>
        <w:t>the</w:t>
      </w:r>
      <w:r w:rsidRPr="00022496">
        <w:rPr>
          <w:rFonts w:ascii="Arial" w:hAnsi="Arial" w:cs="Arial"/>
        </w:rPr>
        <w:t xml:space="preserve"> short, medium, and long-term actions outlined in the plan. </w:t>
      </w:r>
      <w:r w:rsidR="005555C8">
        <w:rPr>
          <w:rFonts w:ascii="Arial" w:hAnsi="Arial" w:cs="Arial"/>
        </w:rPr>
        <w:t xml:space="preserve">This will be supported by the full mobilisation to the new strategic clinical </w:t>
      </w:r>
      <w:r w:rsidR="00FB17DA">
        <w:rPr>
          <w:rFonts w:ascii="Arial" w:hAnsi="Arial" w:cs="Arial"/>
        </w:rPr>
        <w:t>network with</w:t>
      </w:r>
      <w:r w:rsidR="005555C8">
        <w:rPr>
          <w:rFonts w:ascii="Arial" w:hAnsi="Arial" w:cs="Arial"/>
        </w:rPr>
        <w:t xml:space="preserve"> </w:t>
      </w:r>
      <w:r w:rsidR="005555C8" w:rsidRPr="00022496">
        <w:rPr>
          <w:rFonts w:ascii="Arial" w:hAnsi="Arial" w:cs="Arial"/>
        </w:rPr>
        <w:t xml:space="preserve">a clear implementation structure to </w:t>
      </w:r>
      <w:r w:rsidR="005555C8">
        <w:rPr>
          <w:rFonts w:ascii="Arial" w:hAnsi="Arial" w:cs="Arial"/>
        </w:rPr>
        <w:t>support the deliv</w:t>
      </w:r>
      <w:r w:rsidR="00D46F4F">
        <w:rPr>
          <w:rFonts w:ascii="Arial" w:hAnsi="Arial" w:cs="Arial"/>
        </w:rPr>
        <w:t>ery of the strategic plan. The development of the plan is contingent upon the new Integrated Quality Statement for Child Health in Wales, which is being led by Welsh Government with clinical input from the Child Health Network.</w:t>
      </w:r>
      <w:r w:rsidR="005555C8" w:rsidRPr="00022496">
        <w:rPr>
          <w:rFonts w:ascii="Arial" w:hAnsi="Arial" w:cs="Arial"/>
        </w:rPr>
        <w:t xml:space="preserve"> </w:t>
      </w:r>
      <w:r w:rsidRPr="00022496">
        <w:rPr>
          <w:rFonts w:ascii="Arial" w:hAnsi="Arial" w:cs="Arial"/>
        </w:rPr>
        <w:t>The Clinical Lead, in consultation with clinical colleagues, ha</w:t>
      </w:r>
      <w:r w:rsidR="00D46F4F">
        <w:rPr>
          <w:rFonts w:ascii="Arial" w:hAnsi="Arial" w:cs="Arial"/>
        </w:rPr>
        <w:t>s</w:t>
      </w:r>
      <w:r w:rsidRPr="00022496">
        <w:rPr>
          <w:rFonts w:ascii="Arial" w:hAnsi="Arial" w:cs="Arial"/>
        </w:rPr>
        <w:t xml:space="preserve"> identified </w:t>
      </w:r>
      <w:r w:rsidR="003F25C1">
        <w:rPr>
          <w:rFonts w:ascii="Arial" w:hAnsi="Arial" w:cs="Arial"/>
        </w:rPr>
        <w:t>two key immediate priori</w:t>
      </w:r>
      <w:r w:rsidR="00900C75">
        <w:rPr>
          <w:rFonts w:ascii="Arial" w:hAnsi="Arial" w:cs="Arial"/>
        </w:rPr>
        <w:t>ti</w:t>
      </w:r>
      <w:r w:rsidR="003F25C1">
        <w:rPr>
          <w:rFonts w:ascii="Arial" w:hAnsi="Arial" w:cs="Arial"/>
        </w:rPr>
        <w:t xml:space="preserve">es for the Child Health </w:t>
      </w:r>
      <w:proofErr w:type="gramStart"/>
      <w:r w:rsidR="003F25C1">
        <w:rPr>
          <w:rFonts w:ascii="Arial" w:hAnsi="Arial" w:cs="Arial"/>
        </w:rPr>
        <w:t>Network:-</w:t>
      </w:r>
      <w:proofErr w:type="gramEnd"/>
    </w:p>
    <w:p w14:paraId="4D18DBEF" w14:textId="77777777" w:rsidR="00815442" w:rsidRDefault="00815442" w:rsidP="00815442">
      <w:pPr>
        <w:spacing w:after="0"/>
        <w:rPr>
          <w:rFonts w:ascii="Arial" w:hAnsi="Arial" w:cs="Arial"/>
        </w:rPr>
      </w:pPr>
    </w:p>
    <w:p w14:paraId="42D3FD9E" w14:textId="5078E36C" w:rsidR="00402DA3" w:rsidRPr="00402DA3" w:rsidRDefault="003F25C1" w:rsidP="00402DA3">
      <w:pPr>
        <w:pStyle w:val="ListParagraph"/>
        <w:numPr>
          <w:ilvl w:val="0"/>
          <w:numId w:val="30"/>
        </w:numPr>
        <w:rPr>
          <w:rFonts w:ascii="Arial" w:hAnsi="Arial" w:cs="Arial"/>
        </w:rPr>
      </w:pPr>
      <w:r w:rsidRPr="00402DA3">
        <w:rPr>
          <w:rFonts w:ascii="Arial" w:hAnsi="Arial" w:cs="Arial"/>
        </w:rPr>
        <w:t>T</w:t>
      </w:r>
      <w:r w:rsidR="00A65D9A" w:rsidRPr="00402DA3">
        <w:rPr>
          <w:rFonts w:ascii="Arial" w:hAnsi="Arial" w:cs="Arial"/>
        </w:rPr>
        <w:t xml:space="preserve">he transition from </w:t>
      </w:r>
      <w:proofErr w:type="gramStart"/>
      <w:r w:rsidR="00A65D9A" w:rsidRPr="00402DA3">
        <w:rPr>
          <w:rFonts w:ascii="Arial" w:hAnsi="Arial" w:cs="Arial"/>
        </w:rPr>
        <w:t>children</w:t>
      </w:r>
      <w:r w:rsidR="00EB3C12" w:rsidRPr="00402DA3">
        <w:rPr>
          <w:rFonts w:ascii="Arial" w:hAnsi="Arial" w:cs="Arial"/>
        </w:rPr>
        <w:t>’s</w:t>
      </w:r>
      <w:proofErr w:type="gramEnd"/>
      <w:r w:rsidR="00A65D9A" w:rsidRPr="00402DA3">
        <w:rPr>
          <w:rFonts w:ascii="Arial" w:hAnsi="Arial" w:cs="Arial"/>
        </w:rPr>
        <w:t xml:space="preserve"> to adult</w:t>
      </w:r>
      <w:r w:rsidR="00EB3C12" w:rsidRPr="00402DA3">
        <w:rPr>
          <w:rFonts w:ascii="Arial" w:hAnsi="Arial" w:cs="Arial"/>
        </w:rPr>
        <w:t>’</w:t>
      </w:r>
      <w:r w:rsidR="00A65D9A" w:rsidRPr="00402DA3">
        <w:rPr>
          <w:rFonts w:ascii="Arial" w:hAnsi="Arial" w:cs="Arial"/>
        </w:rPr>
        <w:t xml:space="preserve">s services in NHS Wales. As such, the Network plans to appoint a </w:t>
      </w:r>
      <w:r w:rsidR="00525758" w:rsidRPr="00402DA3">
        <w:rPr>
          <w:rFonts w:ascii="Arial" w:hAnsi="Arial" w:cs="Arial"/>
        </w:rPr>
        <w:t>National T</w:t>
      </w:r>
      <w:r w:rsidR="00A65D9A" w:rsidRPr="00402DA3">
        <w:rPr>
          <w:rFonts w:ascii="Arial" w:hAnsi="Arial" w:cs="Arial"/>
        </w:rPr>
        <w:t xml:space="preserve">ransition </w:t>
      </w:r>
      <w:proofErr w:type="gramStart"/>
      <w:r w:rsidR="00525758" w:rsidRPr="00402DA3">
        <w:rPr>
          <w:rFonts w:ascii="Arial" w:hAnsi="Arial" w:cs="Arial"/>
        </w:rPr>
        <w:t>L</w:t>
      </w:r>
      <w:r w:rsidR="00A65D9A" w:rsidRPr="00402DA3">
        <w:rPr>
          <w:rFonts w:ascii="Arial" w:hAnsi="Arial" w:cs="Arial"/>
        </w:rPr>
        <w:t>ead</w:t>
      </w:r>
      <w:proofErr w:type="gramEnd"/>
      <w:r w:rsidR="00A65D9A" w:rsidRPr="00402DA3">
        <w:rPr>
          <w:rFonts w:ascii="Arial" w:hAnsi="Arial" w:cs="Arial"/>
        </w:rPr>
        <w:t xml:space="preserve"> </w:t>
      </w:r>
      <w:r w:rsidR="00525758" w:rsidRPr="00402DA3">
        <w:rPr>
          <w:rFonts w:ascii="Arial" w:hAnsi="Arial" w:cs="Arial"/>
        </w:rPr>
        <w:t xml:space="preserve">to take forward this work on a fixed-term </w:t>
      </w:r>
      <w:r w:rsidR="00402DA3" w:rsidRPr="00402DA3">
        <w:rPr>
          <w:rFonts w:ascii="Arial" w:hAnsi="Arial" w:cs="Arial"/>
        </w:rPr>
        <w:t>2-year</w:t>
      </w:r>
      <w:r w:rsidR="00525758" w:rsidRPr="00402DA3">
        <w:rPr>
          <w:rFonts w:ascii="Arial" w:hAnsi="Arial" w:cs="Arial"/>
        </w:rPr>
        <w:t xml:space="preserve"> secondment, to help us </w:t>
      </w:r>
      <w:r w:rsidR="005A716A" w:rsidRPr="00402DA3">
        <w:rPr>
          <w:rFonts w:ascii="Arial" w:hAnsi="Arial" w:cs="Arial"/>
        </w:rPr>
        <w:t>better understand the experiences of children young people in Wales experiencing transition</w:t>
      </w:r>
      <w:r w:rsidR="0065270E" w:rsidRPr="00402DA3">
        <w:rPr>
          <w:rFonts w:ascii="Arial" w:hAnsi="Arial" w:cs="Arial"/>
        </w:rPr>
        <w:t>, the process around transition in NHS Wales</w:t>
      </w:r>
      <w:r w:rsidR="005A716A" w:rsidRPr="00402DA3">
        <w:rPr>
          <w:rFonts w:ascii="Arial" w:hAnsi="Arial" w:cs="Arial"/>
        </w:rPr>
        <w:t xml:space="preserve"> and to develop</w:t>
      </w:r>
      <w:r w:rsidR="0065270E" w:rsidRPr="00402DA3">
        <w:rPr>
          <w:rFonts w:ascii="Arial" w:hAnsi="Arial" w:cs="Arial"/>
        </w:rPr>
        <w:t xml:space="preserve"> a robust response to Welsh Government’s review of the implementation of the guidance </w:t>
      </w:r>
      <w:r w:rsidR="00402DA3" w:rsidRPr="00402DA3">
        <w:rPr>
          <w:rFonts w:ascii="Arial" w:hAnsi="Arial" w:cs="Arial"/>
        </w:rPr>
        <w:t>to NHS Wales after two years.</w:t>
      </w:r>
    </w:p>
    <w:p w14:paraId="17A874BD" w14:textId="7346830D" w:rsidR="00A65D9A" w:rsidRPr="00815442" w:rsidRDefault="00402DA3" w:rsidP="00815442">
      <w:pPr>
        <w:pStyle w:val="ListParagraph"/>
        <w:numPr>
          <w:ilvl w:val="0"/>
          <w:numId w:val="30"/>
        </w:numPr>
        <w:spacing w:after="0"/>
      </w:pPr>
      <w:r>
        <w:rPr>
          <w:rFonts w:ascii="Arial" w:hAnsi="Arial" w:cs="Arial"/>
        </w:rPr>
        <w:t>Creation of a C</w:t>
      </w:r>
      <w:r w:rsidRPr="00402DA3">
        <w:rPr>
          <w:rFonts w:ascii="Arial" w:hAnsi="Arial" w:cs="Arial"/>
        </w:rPr>
        <w:t xml:space="preserve">hildren's </w:t>
      </w:r>
      <w:r w:rsidR="00A65D9A" w:rsidRPr="00402DA3">
        <w:rPr>
          <w:rFonts w:ascii="Arial" w:hAnsi="Arial" w:cs="Arial"/>
        </w:rPr>
        <w:t xml:space="preserve">and </w:t>
      </w:r>
      <w:r>
        <w:rPr>
          <w:rFonts w:ascii="Arial" w:hAnsi="Arial" w:cs="Arial"/>
        </w:rPr>
        <w:t>Y</w:t>
      </w:r>
      <w:r w:rsidRPr="00402DA3">
        <w:rPr>
          <w:rFonts w:ascii="Arial" w:hAnsi="Arial" w:cs="Arial"/>
        </w:rPr>
        <w:t xml:space="preserve">oung </w:t>
      </w:r>
      <w:r>
        <w:rPr>
          <w:rFonts w:ascii="Arial" w:hAnsi="Arial" w:cs="Arial"/>
        </w:rPr>
        <w:t>P</w:t>
      </w:r>
      <w:r w:rsidRPr="00402DA3">
        <w:rPr>
          <w:rFonts w:ascii="Arial" w:hAnsi="Arial" w:cs="Arial"/>
        </w:rPr>
        <w:t xml:space="preserve">eople's </w:t>
      </w:r>
      <w:r>
        <w:rPr>
          <w:rFonts w:ascii="Arial" w:hAnsi="Arial" w:cs="Arial"/>
        </w:rPr>
        <w:t>R</w:t>
      </w:r>
      <w:r w:rsidR="00A65D9A" w:rsidRPr="00402DA3">
        <w:rPr>
          <w:rFonts w:ascii="Arial" w:hAnsi="Arial" w:cs="Arial"/>
        </w:rPr>
        <w:t xml:space="preserve">eference </w:t>
      </w:r>
      <w:r>
        <w:rPr>
          <w:rFonts w:ascii="Arial" w:hAnsi="Arial" w:cs="Arial"/>
        </w:rPr>
        <w:t>G</w:t>
      </w:r>
      <w:r w:rsidR="00A65D9A" w:rsidRPr="00402DA3">
        <w:rPr>
          <w:rFonts w:ascii="Arial" w:hAnsi="Arial" w:cs="Arial"/>
        </w:rPr>
        <w:t>roup. This group will be a vital component of the new Child Health Network for Wales, ensuring that children's rights are central to all its activities.</w:t>
      </w:r>
    </w:p>
    <w:p w14:paraId="2FE2F681" w14:textId="77777777" w:rsidR="00815442" w:rsidRPr="00A65D9A" w:rsidRDefault="00815442" w:rsidP="00815442">
      <w:pPr>
        <w:spacing w:after="0" w:line="240" w:lineRule="auto"/>
      </w:pPr>
    </w:p>
    <w:p w14:paraId="3E923766" w14:textId="32FA374F" w:rsidR="008F12AE" w:rsidRPr="009D47C1" w:rsidRDefault="009D47C1" w:rsidP="00815442">
      <w:pPr>
        <w:pStyle w:val="Heading2"/>
        <w:spacing w:before="0"/>
      </w:pPr>
      <w:r w:rsidRPr="009D47C1">
        <w:t>1.2</w:t>
      </w:r>
      <w:r w:rsidR="0017627A">
        <w:tab/>
      </w:r>
      <w:r w:rsidR="00D63207" w:rsidRPr="009D47C1">
        <w:t>Strategic Network Governance</w:t>
      </w:r>
      <w:bookmarkEnd w:id="1"/>
    </w:p>
    <w:p w14:paraId="475BEF6F" w14:textId="3301CCEB" w:rsidR="00A65D9A" w:rsidRDefault="00A65D9A" w:rsidP="00F91661">
      <w:pPr>
        <w:spacing w:after="0" w:line="240" w:lineRule="auto"/>
        <w:rPr>
          <w:rFonts w:ascii="Arial" w:hAnsi="Arial" w:cs="Arial"/>
        </w:rPr>
      </w:pPr>
      <w:r w:rsidRPr="00EB3C12">
        <w:rPr>
          <w:rFonts w:ascii="Arial" w:hAnsi="Arial" w:cs="Arial"/>
        </w:rPr>
        <w:t xml:space="preserve">The Network will continue developing its infrastructure throughout 2024/25, which may include establishing various </w:t>
      </w:r>
      <w:r w:rsidR="00D46F4F">
        <w:rPr>
          <w:rFonts w:ascii="Arial" w:hAnsi="Arial" w:cs="Arial"/>
        </w:rPr>
        <w:t>c</w:t>
      </w:r>
      <w:r w:rsidRPr="00EB3C12">
        <w:rPr>
          <w:rFonts w:ascii="Arial" w:hAnsi="Arial" w:cs="Arial"/>
        </w:rPr>
        <w:t xml:space="preserve">linical </w:t>
      </w:r>
      <w:r w:rsidR="00D46F4F">
        <w:rPr>
          <w:rFonts w:ascii="Arial" w:hAnsi="Arial" w:cs="Arial"/>
        </w:rPr>
        <w:t>r</w:t>
      </w:r>
      <w:r w:rsidRPr="00EB3C12">
        <w:rPr>
          <w:rFonts w:ascii="Arial" w:hAnsi="Arial" w:cs="Arial"/>
        </w:rPr>
        <w:t xml:space="preserve">eference </w:t>
      </w:r>
      <w:r w:rsidR="00D46F4F">
        <w:rPr>
          <w:rFonts w:ascii="Arial" w:hAnsi="Arial" w:cs="Arial"/>
        </w:rPr>
        <w:t>g</w:t>
      </w:r>
      <w:r w:rsidRPr="00EB3C12">
        <w:rPr>
          <w:rFonts w:ascii="Arial" w:hAnsi="Arial" w:cs="Arial"/>
        </w:rPr>
        <w:t xml:space="preserve">roups, task and finish groups, and implementation networks. The governance structure for the Strategic </w:t>
      </w:r>
      <w:r w:rsidR="00D46F4F">
        <w:rPr>
          <w:rFonts w:ascii="Arial" w:hAnsi="Arial" w:cs="Arial"/>
        </w:rPr>
        <w:t xml:space="preserve">Clinical </w:t>
      </w:r>
      <w:r w:rsidRPr="00EB3C12">
        <w:rPr>
          <w:rFonts w:ascii="Arial" w:hAnsi="Arial" w:cs="Arial"/>
        </w:rPr>
        <w:t>Network is outlined below</w:t>
      </w:r>
      <w:r w:rsidR="00D46F4F">
        <w:rPr>
          <w:rFonts w:ascii="Arial" w:hAnsi="Arial" w:cs="Arial"/>
        </w:rPr>
        <w:t xml:space="preserve"> in </w:t>
      </w:r>
      <w:r w:rsidR="00D46F4F" w:rsidRPr="00E76152">
        <w:rPr>
          <w:rFonts w:ascii="Arial" w:hAnsi="Arial" w:cs="Arial"/>
          <w:b/>
          <w:bCs/>
          <w:i/>
          <w:iCs/>
        </w:rPr>
        <w:t>Figure 1</w:t>
      </w:r>
      <w:r w:rsidRPr="00EB3C12">
        <w:rPr>
          <w:rFonts w:ascii="Arial" w:hAnsi="Arial" w:cs="Arial"/>
        </w:rPr>
        <w:t xml:space="preserve">. The </w:t>
      </w:r>
      <w:r w:rsidR="00BA4FFE">
        <w:rPr>
          <w:rFonts w:ascii="Arial" w:hAnsi="Arial" w:cs="Arial"/>
        </w:rPr>
        <w:t>N</w:t>
      </w:r>
      <w:r w:rsidRPr="00EB3C12">
        <w:rPr>
          <w:rFonts w:ascii="Arial" w:hAnsi="Arial" w:cs="Arial"/>
        </w:rPr>
        <w:t xml:space="preserve">etwork will be led by the Leadership Group, which will escalate </w:t>
      </w:r>
      <w:r w:rsidR="00D46F4F">
        <w:rPr>
          <w:rFonts w:ascii="Arial" w:hAnsi="Arial" w:cs="Arial"/>
        </w:rPr>
        <w:t xml:space="preserve">risks and </w:t>
      </w:r>
      <w:r w:rsidRPr="00EB3C12">
        <w:rPr>
          <w:rFonts w:ascii="Arial" w:hAnsi="Arial" w:cs="Arial"/>
        </w:rPr>
        <w:t>issues as needed to the Networks and Planning Senior Management Team (SMT) and the NHS Executive Senior Leadership Team (SLT). The Leadership Group comprises</w:t>
      </w:r>
      <w:r w:rsidR="00BA4FFE">
        <w:rPr>
          <w:rFonts w:ascii="Arial" w:hAnsi="Arial" w:cs="Arial"/>
        </w:rPr>
        <w:t xml:space="preserve"> of</w:t>
      </w:r>
      <w:r w:rsidRPr="00EB3C12">
        <w:rPr>
          <w:rFonts w:ascii="Arial" w:hAnsi="Arial" w:cs="Arial"/>
        </w:rPr>
        <w:t xml:space="preserve"> the Clinical Lead, Network Manager, and Chief Executive </w:t>
      </w:r>
      <w:r w:rsidR="009D4F41">
        <w:rPr>
          <w:rFonts w:ascii="Arial" w:hAnsi="Arial" w:cs="Arial"/>
        </w:rPr>
        <w:t>S</w:t>
      </w:r>
      <w:r w:rsidR="00387228">
        <w:rPr>
          <w:rFonts w:ascii="Arial" w:hAnsi="Arial" w:cs="Arial"/>
        </w:rPr>
        <w:t>ponsor</w:t>
      </w:r>
      <w:r w:rsidRPr="00EB3C12">
        <w:rPr>
          <w:rFonts w:ascii="Arial" w:hAnsi="Arial" w:cs="Arial"/>
        </w:rPr>
        <w:t xml:space="preserve">. </w:t>
      </w:r>
      <w:r w:rsidR="00F24CA1">
        <w:rPr>
          <w:rFonts w:ascii="Arial" w:hAnsi="Arial" w:cs="Arial"/>
        </w:rPr>
        <w:t xml:space="preserve">The Clinical Lead for </w:t>
      </w:r>
      <w:r w:rsidR="00FC466E">
        <w:rPr>
          <w:rFonts w:ascii="Arial" w:hAnsi="Arial" w:cs="Arial"/>
        </w:rPr>
        <w:t>the Rare Diseases Implementation Network</w:t>
      </w:r>
      <w:r w:rsidR="00387228">
        <w:rPr>
          <w:rFonts w:ascii="Arial" w:hAnsi="Arial" w:cs="Arial"/>
        </w:rPr>
        <w:t xml:space="preserve"> and Professor</w:t>
      </w:r>
      <w:r w:rsidR="009D4F41">
        <w:rPr>
          <w:rFonts w:ascii="Arial" w:hAnsi="Arial" w:cs="Arial"/>
        </w:rPr>
        <w:t>,</w:t>
      </w:r>
      <w:r w:rsidR="00387228">
        <w:rPr>
          <w:rFonts w:ascii="Arial" w:hAnsi="Arial" w:cs="Arial"/>
        </w:rPr>
        <w:t xml:space="preserve"> Tracy </w:t>
      </w:r>
      <w:r w:rsidR="00696FBF" w:rsidRPr="00696FBF">
        <w:rPr>
          <w:rFonts w:ascii="Arial" w:hAnsi="Arial" w:cs="Arial"/>
        </w:rPr>
        <w:t>Daszkiewicz</w:t>
      </w:r>
      <w:r w:rsidR="00696FBF">
        <w:rPr>
          <w:rFonts w:ascii="Arial" w:hAnsi="Arial" w:cs="Arial"/>
        </w:rPr>
        <w:t xml:space="preserve"> </w:t>
      </w:r>
      <w:proofErr w:type="spellStart"/>
      <w:r w:rsidR="00696FBF">
        <w:rPr>
          <w:rFonts w:ascii="Arial" w:hAnsi="Arial" w:cs="Arial"/>
        </w:rPr>
        <w:t>FFPH</w:t>
      </w:r>
      <w:proofErr w:type="spellEnd"/>
      <w:r w:rsidR="00696FBF">
        <w:rPr>
          <w:rFonts w:ascii="Arial" w:hAnsi="Arial" w:cs="Arial"/>
        </w:rPr>
        <w:t xml:space="preserve">, Executive Director </w:t>
      </w:r>
      <w:r w:rsidR="00C45E73">
        <w:rPr>
          <w:rFonts w:ascii="Arial" w:hAnsi="Arial" w:cs="Arial"/>
        </w:rPr>
        <w:t>for Public Health &amp; Strategic Partnerships at AB UHB</w:t>
      </w:r>
      <w:r w:rsidR="00FC466E">
        <w:rPr>
          <w:rFonts w:ascii="Arial" w:hAnsi="Arial" w:cs="Arial"/>
        </w:rPr>
        <w:t xml:space="preserve"> ha</w:t>
      </w:r>
      <w:r w:rsidR="00387228">
        <w:rPr>
          <w:rFonts w:ascii="Arial" w:hAnsi="Arial" w:cs="Arial"/>
        </w:rPr>
        <w:t>ve</w:t>
      </w:r>
      <w:r w:rsidR="00FC466E">
        <w:rPr>
          <w:rFonts w:ascii="Arial" w:hAnsi="Arial" w:cs="Arial"/>
        </w:rPr>
        <w:t xml:space="preserve"> </w:t>
      </w:r>
      <w:r w:rsidR="0045462F">
        <w:rPr>
          <w:rFonts w:ascii="Arial" w:hAnsi="Arial" w:cs="Arial"/>
        </w:rPr>
        <w:t xml:space="preserve">also </w:t>
      </w:r>
      <w:r w:rsidR="00387228">
        <w:rPr>
          <w:rFonts w:ascii="Arial" w:hAnsi="Arial" w:cs="Arial"/>
        </w:rPr>
        <w:t xml:space="preserve">been co-opted on to </w:t>
      </w:r>
      <w:r w:rsidR="00FC466E">
        <w:rPr>
          <w:rFonts w:ascii="Arial" w:hAnsi="Arial" w:cs="Arial"/>
        </w:rPr>
        <w:t xml:space="preserve">the </w:t>
      </w:r>
      <w:r w:rsidR="00387228">
        <w:rPr>
          <w:rFonts w:ascii="Arial" w:hAnsi="Arial" w:cs="Arial"/>
        </w:rPr>
        <w:t xml:space="preserve">Child Health Network </w:t>
      </w:r>
      <w:r w:rsidR="0045462F">
        <w:rPr>
          <w:rFonts w:ascii="Arial" w:hAnsi="Arial" w:cs="Arial"/>
        </w:rPr>
        <w:t>Leadership Group more recently.</w:t>
      </w:r>
    </w:p>
    <w:p w14:paraId="226CAA75" w14:textId="77777777" w:rsidR="00F91661" w:rsidRDefault="00F91661" w:rsidP="00F91661">
      <w:pPr>
        <w:spacing w:after="0" w:line="240" w:lineRule="auto"/>
        <w:rPr>
          <w:rFonts w:ascii="Arial" w:hAnsi="Arial" w:cs="Arial"/>
        </w:rPr>
      </w:pPr>
    </w:p>
    <w:p w14:paraId="2018E83C" w14:textId="76D61025" w:rsidR="002827B0" w:rsidRDefault="002827B0" w:rsidP="00F91661">
      <w:pPr>
        <w:spacing w:after="0" w:line="240" w:lineRule="auto"/>
        <w:rPr>
          <w:rFonts w:ascii="Arial" w:hAnsi="Arial" w:cs="Arial"/>
        </w:rPr>
      </w:pPr>
      <w:r>
        <w:rPr>
          <w:rFonts w:ascii="Arial" w:hAnsi="Arial" w:cs="Arial"/>
        </w:rPr>
        <w:t>The Leadership Group has formed</w:t>
      </w:r>
      <w:r w:rsidR="00CF2E48">
        <w:rPr>
          <w:rFonts w:ascii="Arial" w:hAnsi="Arial" w:cs="Arial"/>
        </w:rPr>
        <w:t xml:space="preserve"> and</w:t>
      </w:r>
      <w:r>
        <w:rPr>
          <w:rFonts w:ascii="Arial" w:hAnsi="Arial" w:cs="Arial"/>
        </w:rPr>
        <w:t xml:space="preserve"> rati</w:t>
      </w:r>
      <w:r w:rsidR="002343A5">
        <w:rPr>
          <w:rFonts w:ascii="Arial" w:hAnsi="Arial" w:cs="Arial"/>
        </w:rPr>
        <w:t xml:space="preserve">fied its Terms of </w:t>
      </w:r>
      <w:r w:rsidR="00F91661">
        <w:rPr>
          <w:rFonts w:ascii="Arial" w:hAnsi="Arial" w:cs="Arial"/>
        </w:rPr>
        <w:t>Reference</w:t>
      </w:r>
      <w:r w:rsidR="002343A5">
        <w:rPr>
          <w:rFonts w:ascii="Arial" w:hAnsi="Arial" w:cs="Arial"/>
        </w:rPr>
        <w:t xml:space="preserve"> and will continue to co-opt members as the </w:t>
      </w:r>
      <w:r w:rsidR="008525B0">
        <w:rPr>
          <w:rFonts w:ascii="Arial" w:hAnsi="Arial" w:cs="Arial"/>
        </w:rPr>
        <w:t>n</w:t>
      </w:r>
      <w:r w:rsidR="002343A5">
        <w:rPr>
          <w:rFonts w:ascii="Arial" w:hAnsi="Arial" w:cs="Arial"/>
        </w:rPr>
        <w:t>etwork matures over 2024/25 and into the first full year of operation in 2025/26</w:t>
      </w:r>
      <w:r w:rsidR="00891296">
        <w:rPr>
          <w:rFonts w:ascii="Arial" w:hAnsi="Arial" w:cs="Arial"/>
        </w:rPr>
        <w:t>. It</w:t>
      </w:r>
      <w:r>
        <w:rPr>
          <w:rFonts w:ascii="Arial" w:hAnsi="Arial" w:cs="Arial"/>
        </w:rPr>
        <w:t xml:space="preserve"> is meeting regularly</w:t>
      </w:r>
      <w:r w:rsidRPr="00EB3C12">
        <w:rPr>
          <w:rFonts w:ascii="Arial" w:hAnsi="Arial" w:cs="Arial"/>
        </w:rPr>
        <w:t xml:space="preserve"> and will continue to evolve over the </w:t>
      </w:r>
      <w:r w:rsidR="008525B0">
        <w:rPr>
          <w:rFonts w:ascii="Arial" w:hAnsi="Arial" w:cs="Arial"/>
        </w:rPr>
        <w:t>coming months</w:t>
      </w:r>
      <w:r w:rsidR="0048697C">
        <w:rPr>
          <w:rFonts w:ascii="Arial" w:hAnsi="Arial" w:cs="Arial"/>
        </w:rPr>
        <w:t>.</w:t>
      </w:r>
    </w:p>
    <w:p w14:paraId="798370E0" w14:textId="77777777" w:rsidR="00F91661" w:rsidRPr="00EB3C12" w:rsidRDefault="00F91661" w:rsidP="00F91661">
      <w:pPr>
        <w:spacing w:after="0" w:line="240" w:lineRule="auto"/>
        <w:rPr>
          <w:rFonts w:ascii="Arial" w:hAnsi="Arial" w:cs="Arial"/>
        </w:rPr>
      </w:pPr>
    </w:p>
    <w:p w14:paraId="7BA326BD" w14:textId="290213E1" w:rsidR="00840329" w:rsidRDefault="00A65D9A" w:rsidP="00F91661">
      <w:pPr>
        <w:spacing w:line="240" w:lineRule="auto"/>
        <w:rPr>
          <w:rFonts w:ascii="Arial" w:hAnsi="Arial" w:cs="Arial"/>
        </w:rPr>
      </w:pPr>
      <w:r w:rsidRPr="00891296">
        <w:rPr>
          <w:rFonts w:ascii="Arial" w:hAnsi="Arial" w:cs="Arial"/>
          <w:b/>
          <w:bCs/>
          <w:i/>
          <w:iCs/>
        </w:rPr>
        <w:t>Figure 1</w:t>
      </w:r>
      <w:r w:rsidR="00F91661">
        <w:rPr>
          <w:rFonts w:ascii="Arial" w:hAnsi="Arial" w:cs="Arial"/>
        </w:rPr>
        <w:t xml:space="preserve"> below illustrates the structure for the </w:t>
      </w:r>
      <w:r w:rsidRPr="6AC16AAD">
        <w:rPr>
          <w:rFonts w:ascii="Arial" w:hAnsi="Arial" w:cs="Arial"/>
        </w:rPr>
        <w:t>Rare Disease Implementation Network</w:t>
      </w:r>
      <w:r w:rsidR="00B717A1" w:rsidRPr="6AC16AAD">
        <w:rPr>
          <w:rFonts w:ascii="Arial" w:hAnsi="Arial" w:cs="Arial"/>
        </w:rPr>
        <w:t xml:space="preserve"> (RDIN)</w:t>
      </w:r>
      <w:r w:rsidRPr="6AC16AAD">
        <w:rPr>
          <w:rFonts w:ascii="Arial" w:hAnsi="Arial" w:cs="Arial"/>
        </w:rPr>
        <w:t xml:space="preserve"> </w:t>
      </w:r>
      <w:r w:rsidR="00F91661">
        <w:rPr>
          <w:rFonts w:ascii="Arial" w:hAnsi="Arial" w:cs="Arial"/>
        </w:rPr>
        <w:t xml:space="preserve">which </w:t>
      </w:r>
      <w:r w:rsidRPr="6AC16AAD">
        <w:rPr>
          <w:rFonts w:ascii="Arial" w:hAnsi="Arial" w:cs="Arial"/>
        </w:rPr>
        <w:t xml:space="preserve">also reports to the Child Health Network Leadership Group. Having transitioned from an Implementation Group to an Implementation Network, the </w:t>
      </w:r>
      <w:r w:rsidR="00C959B3">
        <w:rPr>
          <w:rFonts w:ascii="Arial" w:hAnsi="Arial" w:cs="Arial"/>
        </w:rPr>
        <w:t>important r</w:t>
      </w:r>
      <w:r w:rsidRPr="6AC16AAD">
        <w:rPr>
          <w:rFonts w:ascii="Arial" w:hAnsi="Arial" w:cs="Arial"/>
        </w:rPr>
        <w:t xml:space="preserve">are </w:t>
      </w:r>
      <w:r w:rsidR="00C959B3">
        <w:rPr>
          <w:rFonts w:ascii="Arial" w:hAnsi="Arial" w:cs="Arial"/>
        </w:rPr>
        <w:t>d</w:t>
      </w:r>
      <w:r w:rsidRPr="6AC16AAD">
        <w:rPr>
          <w:rFonts w:ascii="Arial" w:hAnsi="Arial" w:cs="Arial"/>
        </w:rPr>
        <w:t xml:space="preserve">iseases </w:t>
      </w:r>
      <w:r w:rsidR="00C959B3">
        <w:rPr>
          <w:rFonts w:ascii="Arial" w:hAnsi="Arial" w:cs="Arial"/>
        </w:rPr>
        <w:t>element</w:t>
      </w:r>
      <w:r w:rsidRPr="6AC16AAD">
        <w:rPr>
          <w:rFonts w:ascii="Arial" w:hAnsi="Arial" w:cs="Arial"/>
        </w:rPr>
        <w:t xml:space="preserve"> is integrated into the Child Health Network's structure, as 80% of rare diseases are diagnosed in childhood.</w:t>
      </w:r>
      <w:r w:rsidR="00A970C1" w:rsidRPr="6AC16AAD">
        <w:rPr>
          <w:rFonts w:ascii="Arial" w:hAnsi="Arial" w:cs="Arial"/>
        </w:rPr>
        <w:t xml:space="preserve"> This is a recent </w:t>
      </w:r>
      <w:r w:rsidR="00C45E73" w:rsidRPr="6AC16AAD">
        <w:rPr>
          <w:rFonts w:ascii="Arial" w:hAnsi="Arial" w:cs="Arial"/>
        </w:rPr>
        <w:t>development,</w:t>
      </w:r>
      <w:r w:rsidR="008A709C" w:rsidRPr="6AC16AAD">
        <w:rPr>
          <w:rFonts w:ascii="Arial" w:hAnsi="Arial" w:cs="Arial"/>
        </w:rPr>
        <w:t xml:space="preserve"> and it will take time to </w:t>
      </w:r>
      <w:r w:rsidR="00B717A1" w:rsidRPr="6AC16AAD">
        <w:rPr>
          <w:rFonts w:ascii="Arial" w:hAnsi="Arial" w:cs="Arial"/>
        </w:rPr>
        <w:t xml:space="preserve">fully harness the many opportunities which exist to connect the work of RDIN, with the overarching </w:t>
      </w:r>
      <w:r w:rsidR="00847C5A" w:rsidRPr="6AC16AAD">
        <w:rPr>
          <w:rFonts w:ascii="Arial" w:hAnsi="Arial" w:cs="Arial"/>
        </w:rPr>
        <w:t>Child Health Netwo</w:t>
      </w:r>
      <w:r w:rsidR="00FD4A22" w:rsidRPr="6AC16AAD">
        <w:rPr>
          <w:rFonts w:ascii="Arial" w:hAnsi="Arial" w:cs="Arial"/>
        </w:rPr>
        <w:t>rk as it evolves into a fully operational strategic clinical network.</w:t>
      </w:r>
      <w:r w:rsidR="00C710E6" w:rsidRPr="6AC16AAD">
        <w:rPr>
          <w:rFonts w:ascii="Arial" w:hAnsi="Arial" w:cs="Arial"/>
        </w:rPr>
        <w:t xml:space="preserve"> In addition, the </w:t>
      </w:r>
      <w:r w:rsidR="00022070">
        <w:rPr>
          <w:rFonts w:ascii="Arial" w:hAnsi="Arial" w:cs="Arial"/>
        </w:rPr>
        <w:t>C</w:t>
      </w:r>
      <w:r w:rsidR="00C710E6" w:rsidRPr="6AC16AAD">
        <w:rPr>
          <w:rFonts w:ascii="Arial" w:hAnsi="Arial" w:cs="Arial"/>
        </w:rPr>
        <w:t xml:space="preserve">linical </w:t>
      </w:r>
      <w:r w:rsidR="00022070">
        <w:rPr>
          <w:rFonts w:ascii="Arial" w:hAnsi="Arial" w:cs="Arial"/>
        </w:rPr>
        <w:t>L</w:t>
      </w:r>
      <w:r w:rsidR="00C710E6" w:rsidRPr="6AC16AAD">
        <w:rPr>
          <w:rFonts w:ascii="Arial" w:hAnsi="Arial" w:cs="Arial"/>
        </w:rPr>
        <w:t xml:space="preserve">ead role for rare diseases has been re-advertised </w:t>
      </w:r>
      <w:r w:rsidR="00F62C17" w:rsidRPr="6AC16AAD">
        <w:rPr>
          <w:rFonts w:ascii="Arial" w:hAnsi="Arial" w:cs="Arial"/>
        </w:rPr>
        <w:t xml:space="preserve">with a </w:t>
      </w:r>
      <w:r w:rsidR="00B55A42">
        <w:rPr>
          <w:rFonts w:ascii="Arial" w:hAnsi="Arial" w:cs="Arial"/>
        </w:rPr>
        <w:t>r</w:t>
      </w:r>
      <w:r w:rsidR="00F62C17" w:rsidRPr="6AC16AAD">
        <w:rPr>
          <w:rFonts w:ascii="Arial" w:hAnsi="Arial" w:cs="Arial"/>
        </w:rPr>
        <w:t xml:space="preserve">eporting line to the Clinical Lead for Child Health, to further consolidate the linkages between the </w:t>
      </w:r>
      <w:r w:rsidR="003210C2">
        <w:rPr>
          <w:rFonts w:ascii="Arial" w:hAnsi="Arial" w:cs="Arial"/>
        </w:rPr>
        <w:t>S</w:t>
      </w:r>
      <w:r w:rsidR="003F4E5D" w:rsidRPr="6AC16AAD">
        <w:rPr>
          <w:rFonts w:ascii="Arial" w:hAnsi="Arial" w:cs="Arial"/>
        </w:rPr>
        <w:t xml:space="preserve">trategic </w:t>
      </w:r>
      <w:r w:rsidR="003210C2">
        <w:rPr>
          <w:rFonts w:ascii="Arial" w:hAnsi="Arial" w:cs="Arial"/>
        </w:rPr>
        <w:t>C</w:t>
      </w:r>
      <w:r w:rsidR="003F4E5D" w:rsidRPr="6AC16AAD">
        <w:rPr>
          <w:rFonts w:ascii="Arial" w:hAnsi="Arial" w:cs="Arial"/>
        </w:rPr>
        <w:t xml:space="preserve">linical </w:t>
      </w:r>
      <w:r w:rsidR="003210C2">
        <w:rPr>
          <w:rFonts w:ascii="Arial" w:hAnsi="Arial" w:cs="Arial"/>
        </w:rPr>
        <w:t>N</w:t>
      </w:r>
      <w:r w:rsidR="003F4E5D" w:rsidRPr="6AC16AAD">
        <w:rPr>
          <w:rFonts w:ascii="Arial" w:hAnsi="Arial" w:cs="Arial"/>
        </w:rPr>
        <w:t xml:space="preserve">etwork and the </w:t>
      </w:r>
      <w:r w:rsidR="003210C2">
        <w:rPr>
          <w:rFonts w:ascii="Arial" w:hAnsi="Arial" w:cs="Arial"/>
        </w:rPr>
        <w:t>I</w:t>
      </w:r>
      <w:r w:rsidR="003F4E5D" w:rsidRPr="6AC16AAD">
        <w:rPr>
          <w:rFonts w:ascii="Arial" w:hAnsi="Arial" w:cs="Arial"/>
        </w:rPr>
        <w:t xml:space="preserve">mplementation </w:t>
      </w:r>
      <w:r w:rsidR="003210C2">
        <w:rPr>
          <w:rFonts w:ascii="Arial" w:hAnsi="Arial" w:cs="Arial"/>
        </w:rPr>
        <w:t>N</w:t>
      </w:r>
      <w:r w:rsidR="003F4E5D" w:rsidRPr="6AC16AAD">
        <w:rPr>
          <w:rFonts w:ascii="Arial" w:hAnsi="Arial" w:cs="Arial"/>
        </w:rPr>
        <w:t>etwork.</w:t>
      </w:r>
      <w:r w:rsidR="00C710E6" w:rsidRPr="6AC16AAD">
        <w:rPr>
          <w:rFonts w:ascii="Arial" w:hAnsi="Arial" w:cs="Arial"/>
        </w:rPr>
        <w:t xml:space="preserve"> </w:t>
      </w:r>
      <w:r w:rsidRPr="6AC16AAD">
        <w:rPr>
          <w:rFonts w:ascii="Arial" w:hAnsi="Arial" w:cs="Arial"/>
        </w:rPr>
        <w:t xml:space="preserve">The </w:t>
      </w:r>
      <w:r w:rsidR="003F4E5D" w:rsidRPr="6AC16AAD">
        <w:rPr>
          <w:rFonts w:ascii="Arial" w:hAnsi="Arial" w:cs="Arial"/>
        </w:rPr>
        <w:t xml:space="preserve">Child Health </w:t>
      </w:r>
      <w:r w:rsidRPr="6AC16AAD">
        <w:rPr>
          <w:rFonts w:ascii="Arial" w:hAnsi="Arial" w:cs="Arial"/>
        </w:rPr>
        <w:t xml:space="preserve">Network will collaborate across </w:t>
      </w:r>
      <w:r w:rsidR="005736D3">
        <w:rPr>
          <w:rFonts w:ascii="Arial" w:hAnsi="Arial" w:cs="Arial"/>
        </w:rPr>
        <w:t>the other</w:t>
      </w:r>
      <w:r w:rsidRPr="6AC16AAD">
        <w:rPr>
          <w:rFonts w:ascii="Arial" w:hAnsi="Arial" w:cs="Arial"/>
        </w:rPr>
        <w:t xml:space="preserve"> </w:t>
      </w:r>
      <w:r w:rsidR="00C959B3">
        <w:rPr>
          <w:rFonts w:ascii="Arial" w:hAnsi="Arial" w:cs="Arial"/>
        </w:rPr>
        <w:t>S</w:t>
      </w:r>
      <w:r w:rsidR="003F4E5D" w:rsidRPr="6AC16AAD">
        <w:rPr>
          <w:rFonts w:ascii="Arial" w:hAnsi="Arial" w:cs="Arial"/>
        </w:rPr>
        <w:t xml:space="preserve">trategic </w:t>
      </w:r>
      <w:r w:rsidR="005736D3">
        <w:rPr>
          <w:rFonts w:ascii="Arial" w:hAnsi="Arial" w:cs="Arial"/>
        </w:rPr>
        <w:t>C</w:t>
      </w:r>
      <w:r w:rsidR="003F4E5D" w:rsidRPr="6AC16AAD">
        <w:rPr>
          <w:rFonts w:ascii="Arial" w:hAnsi="Arial" w:cs="Arial"/>
        </w:rPr>
        <w:t xml:space="preserve">linical </w:t>
      </w:r>
      <w:r w:rsidR="005736D3">
        <w:rPr>
          <w:rFonts w:ascii="Arial" w:hAnsi="Arial" w:cs="Arial"/>
        </w:rPr>
        <w:t>N</w:t>
      </w:r>
      <w:r w:rsidRPr="6AC16AAD">
        <w:rPr>
          <w:rFonts w:ascii="Arial" w:hAnsi="Arial" w:cs="Arial"/>
        </w:rPr>
        <w:t>etworks</w:t>
      </w:r>
      <w:r w:rsidR="002A1F6C" w:rsidRPr="6AC16AAD">
        <w:rPr>
          <w:rFonts w:ascii="Arial" w:hAnsi="Arial" w:cs="Arial"/>
        </w:rPr>
        <w:t>, national programmes</w:t>
      </w:r>
      <w:r w:rsidRPr="6AC16AAD">
        <w:rPr>
          <w:rFonts w:ascii="Arial" w:hAnsi="Arial" w:cs="Arial"/>
        </w:rPr>
        <w:t xml:space="preserve"> and with</w:t>
      </w:r>
      <w:r w:rsidR="00A970C1" w:rsidRPr="6AC16AAD">
        <w:rPr>
          <w:rFonts w:ascii="Arial" w:hAnsi="Arial" w:cs="Arial"/>
        </w:rPr>
        <w:t>in</w:t>
      </w:r>
      <w:r w:rsidRPr="6AC16AAD">
        <w:rPr>
          <w:rFonts w:ascii="Arial" w:hAnsi="Arial" w:cs="Arial"/>
        </w:rPr>
        <w:t xml:space="preserve"> the NHS </w:t>
      </w:r>
      <w:r w:rsidR="00422D4A">
        <w:rPr>
          <w:rFonts w:ascii="Arial" w:hAnsi="Arial" w:cs="Arial"/>
        </w:rPr>
        <w:t xml:space="preserve">Wales </w:t>
      </w:r>
      <w:r w:rsidRPr="6AC16AAD">
        <w:rPr>
          <w:rFonts w:ascii="Arial" w:hAnsi="Arial" w:cs="Arial"/>
        </w:rPr>
        <w:t>Executive</w:t>
      </w:r>
      <w:r w:rsidR="00422D4A">
        <w:rPr>
          <w:rFonts w:ascii="Arial" w:hAnsi="Arial" w:cs="Arial"/>
        </w:rPr>
        <w:t xml:space="preserve"> Directorates</w:t>
      </w:r>
      <w:r w:rsidRPr="6AC16AAD">
        <w:rPr>
          <w:rFonts w:ascii="Arial" w:hAnsi="Arial" w:cs="Arial"/>
        </w:rPr>
        <w:t xml:space="preserve">, with the Rare Diseases </w:t>
      </w:r>
      <w:r w:rsidR="002A1F6C" w:rsidRPr="6AC16AAD">
        <w:rPr>
          <w:rFonts w:ascii="Arial" w:hAnsi="Arial" w:cs="Arial"/>
        </w:rPr>
        <w:t xml:space="preserve">action </w:t>
      </w:r>
      <w:r w:rsidRPr="6AC16AAD">
        <w:rPr>
          <w:rFonts w:ascii="Arial" w:hAnsi="Arial" w:cs="Arial"/>
        </w:rPr>
        <w:t>plan for 2024/25 included in the Child Health Network's priorities.</w:t>
      </w:r>
    </w:p>
    <w:p w14:paraId="1D1C2B28" w14:textId="033C48D7" w:rsidR="002A1F6C" w:rsidRPr="002A1F6C" w:rsidRDefault="002A1F6C" w:rsidP="002A1F6C">
      <w:pPr>
        <w:rPr>
          <w:rFonts w:ascii="Arial" w:hAnsi="Arial" w:cs="Arial"/>
        </w:rPr>
      </w:pPr>
      <w:r w:rsidRPr="002A1F6C">
        <w:rPr>
          <w:rFonts w:ascii="Arial" w:hAnsi="Arial" w:cs="Arial"/>
          <w:b/>
          <w:bCs/>
        </w:rPr>
        <w:t>Figure 1</w:t>
      </w:r>
      <w:r w:rsidRPr="002A1F6C">
        <w:rPr>
          <w:rFonts w:ascii="Arial" w:hAnsi="Arial" w:cs="Arial"/>
        </w:rPr>
        <w:t xml:space="preserve"> Child Health Governance Arrangements</w:t>
      </w:r>
    </w:p>
    <w:p w14:paraId="5B86FB72" w14:textId="22EBB252" w:rsidR="002A1F6C" w:rsidRPr="00EB3C12" w:rsidRDefault="00533259" w:rsidP="0071339F">
      <w:pPr>
        <w:rPr>
          <w:rFonts w:ascii="Arial" w:hAnsi="Arial" w:cs="Arial"/>
        </w:rPr>
      </w:pPr>
      <w:r w:rsidRPr="00533259">
        <w:rPr>
          <w:rFonts w:ascii="Arial" w:hAnsi="Arial" w:cs="Arial"/>
          <w:noProof/>
        </w:rPr>
        <w:drawing>
          <wp:inline distT="0" distB="0" distL="0" distR="0" wp14:anchorId="4724BF3E" wp14:editId="4184FAEF">
            <wp:extent cx="5731510" cy="4234180"/>
            <wp:effectExtent l="0" t="0" r="2540" b="0"/>
            <wp:docPr id="173691049" name="Picture 1"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91049" name="Picture 1" descr="A diagram of a company&#10;&#10;Description automatically generated"/>
                    <pic:cNvPicPr/>
                  </pic:nvPicPr>
                  <pic:blipFill>
                    <a:blip r:embed="rId11"/>
                    <a:stretch>
                      <a:fillRect/>
                    </a:stretch>
                  </pic:blipFill>
                  <pic:spPr>
                    <a:xfrm>
                      <a:off x="0" y="0"/>
                      <a:ext cx="5731510" cy="4234180"/>
                    </a:xfrm>
                    <a:prstGeom prst="rect">
                      <a:avLst/>
                    </a:prstGeom>
                  </pic:spPr>
                </pic:pic>
              </a:graphicData>
            </a:graphic>
          </wp:inline>
        </w:drawing>
      </w:r>
    </w:p>
    <w:p w14:paraId="0EEEBEB4" w14:textId="59955E13" w:rsidR="00C96781" w:rsidRPr="00CE7064" w:rsidRDefault="00C96781" w:rsidP="0071339F">
      <w:pPr>
        <w:rPr>
          <w:rFonts w:ascii="Arial" w:hAnsi="Arial" w:cs="Arial"/>
        </w:rPr>
      </w:pPr>
    </w:p>
    <w:p w14:paraId="5D50FD3A" w14:textId="64397B13" w:rsidR="003F03FB" w:rsidRDefault="009D47C1" w:rsidP="0017627A">
      <w:pPr>
        <w:pStyle w:val="Heading2"/>
      </w:pPr>
      <w:bookmarkStart w:id="2" w:name="_Toc172235023"/>
      <w:r>
        <w:t>1.3</w:t>
      </w:r>
      <w:r w:rsidR="0017627A">
        <w:tab/>
      </w:r>
      <w:r w:rsidR="00CD6611" w:rsidRPr="00CE7064">
        <w:t>Strategic/Policy Drivers</w:t>
      </w:r>
      <w:bookmarkEnd w:id="2"/>
    </w:p>
    <w:p w14:paraId="443999E0" w14:textId="1AC11508" w:rsidR="00A65D9A" w:rsidRPr="002A1F6C" w:rsidRDefault="00A65D9A" w:rsidP="0071339F">
      <w:pPr>
        <w:rPr>
          <w:rFonts w:ascii="Arial" w:hAnsi="Arial" w:cs="Arial"/>
        </w:rPr>
      </w:pPr>
      <w:r w:rsidRPr="002A1F6C">
        <w:rPr>
          <w:rFonts w:ascii="Arial" w:hAnsi="Arial" w:cs="Arial"/>
        </w:rPr>
        <w:t xml:space="preserve">Children's health in Wales currently lacks clear national policy drivers and although there have been various efforts to develop child health delivery plans, there is no cohesive national strategy, </w:t>
      </w:r>
      <w:r w:rsidR="0028399A">
        <w:rPr>
          <w:rFonts w:ascii="Arial" w:hAnsi="Arial" w:cs="Arial"/>
        </w:rPr>
        <w:t>with</w:t>
      </w:r>
      <w:r w:rsidRPr="002A1F6C">
        <w:rPr>
          <w:rFonts w:ascii="Arial" w:hAnsi="Arial" w:cs="Arial"/>
        </w:rPr>
        <w:t xml:space="preserve"> children's health often </w:t>
      </w:r>
      <w:r w:rsidR="0028399A" w:rsidRPr="002A1F6C">
        <w:rPr>
          <w:rFonts w:ascii="Arial" w:hAnsi="Arial" w:cs="Arial"/>
        </w:rPr>
        <w:t>get</w:t>
      </w:r>
      <w:r w:rsidR="0028399A">
        <w:rPr>
          <w:rFonts w:ascii="Arial" w:hAnsi="Arial" w:cs="Arial"/>
        </w:rPr>
        <w:t>ting</w:t>
      </w:r>
      <w:r w:rsidRPr="002A1F6C">
        <w:rPr>
          <w:rFonts w:ascii="Arial" w:hAnsi="Arial" w:cs="Arial"/>
        </w:rPr>
        <w:t xml:space="preserve"> overlooked due to system-wide pressures or a </w:t>
      </w:r>
      <w:r w:rsidRPr="002A1F6C">
        <w:rPr>
          <w:rFonts w:ascii="Arial" w:hAnsi="Arial" w:cs="Arial"/>
        </w:rPr>
        <w:lastRenderedPageBreak/>
        <w:t xml:space="preserve">focus on adult services, which </w:t>
      </w:r>
      <w:r w:rsidR="0028399A">
        <w:rPr>
          <w:rFonts w:ascii="Arial" w:hAnsi="Arial" w:cs="Arial"/>
        </w:rPr>
        <w:t>predominantly consists of</w:t>
      </w:r>
      <w:r w:rsidRPr="002A1F6C">
        <w:rPr>
          <w:rFonts w:ascii="Arial" w:hAnsi="Arial" w:cs="Arial"/>
        </w:rPr>
        <w:t xml:space="preserve"> larger patient numbers. However, delays in treatment for children and young people can have a disproportionately significant impact due to their a</w:t>
      </w:r>
      <w:r w:rsidR="00587414" w:rsidRPr="002A1F6C">
        <w:rPr>
          <w:rFonts w:ascii="Arial" w:hAnsi="Arial" w:cs="Arial"/>
        </w:rPr>
        <w:t>ge</w:t>
      </w:r>
      <w:r w:rsidRPr="002A1F6C">
        <w:rPr>
          <w:rFonts w:ascii="Arial" w:hAnsi="Arial" w:cs="Arial"/>
        </w:rPr>
        <w:t xml:space="preserve"> and critical stages of cognitive and physical development, especially in early childhood and adolescence.</w:t>
      </w:r>
    </w:p>
    <w:p w14:paraId="70D0F07A" w14:textId="48175767" w:rsidR="00A65D9A" w:rsidRDefault="00A65D9A" w:rsidP="007438DF">
      <w:pPr>
        <w:spacing w:after="0"/>
        <w:rPr>
          <w:rFonts w:ascii="Arial" w:hAnsi="Arial" w:cs="Arial"/>
        </w:rPr>
      </w:pPr>
      <w:r w:rsidRPr="002A1F6C">
        <w:rPr>
          <w:rFonts w:ascii="Arial" w:hAnsi="Arial" w:cs="Arial"/>
        </w:rPr>
        <w:t>Prevention is a core focus of the Child Health Network, recogni</w:t>
      </w:r>
      <w:r w:rsidR="00A21684">
        <w:rPr>
          <w:rFonts w:ascii="Arial" w:hAnsi="Arial" w:cs="Arial"/>
        </w:rPr>
        <w:t>s</w:t>
      </w:r>
      <w:r w:rsidRPr="002A1F6C">
        <w:rPr>
          <w:rFonts w:ascii="Arial" w:hAnsi="Arial" w:cs="Arial"/>
        </w:rPr>
        <w:t xml:space="preserve">ing that many adult health </w:t>
      </w:r>
      <w:r w:rsidR="00031745">
        <w:rPr>
          <w:rFonts w:ascii="Arial" w:hAnsi="Arial" w:cs="Arial"/>
        </w:rPr>
        <w:t>concerns</w:t>
      </w:r>
      <w:r w:rsidRPr="002A1F6C">
        <w:rPr>
          <w:rFonts w:ascii="Arial" w:hAnsi="Arial" w:cs="Arial"/>
        </w:rPr>
        <w:t xml:space="preserve"> can be mitigated through early intervention and prevention during childhood and adolescence. </w:t>
      </w:r>
      <w:r w:rsidR="007438DF" w:rsidRPr="002A1F6C">
        <w:rPr>
          <w:rFonts w:ascii="Arial" w:hAnsi="Arial" w:cs="Arial"/>
        </w:rPr>
        <w:t>One of the Child Health Network’s primary tasks</w:t>
      </w:r>
      <w:r w:rsidRPr="002A1F6C">
        <w:rPr>
          <w:rFonts w:ascii="Arial" w:hAnsi="Arial" w:cs="Arial"/>
        </w:rPr>
        <w:t xml:space="preserve"> </w:t>
      </w:r>
      <w:r w:rsidR="007438DF">
        <w:rPr>
          <w:rFonts w:ascii="Arial" w:hAnsi="Arial" w:cs="Arial"/>
        </w:rPr>
        <w:t>is</w:t>
      </w:r>
      <w:r w:rsidRPr="002A1F6C">
        <w:rPr>
          <w:rFonts w:ascii="Arial" w:hAnsi="Arial" w:cs="Arial"/>
        </w:rPr>
        <w:t xml:space="preserve"> for its </w:t>
      </w:r>
      <w:r w:rsidR="00982AF0">
        <w:rPr>
          <w:rFonts w:ascii="Arial" w:hAnsi="Arial" w:cs="Arial"/>
        </w:rPr>
        <w:t>C</w:t>
      </w:r>
      <w:r w:rsidR="00982AF0" w:rsidRPr="002A1F6C">
        <w:rPr>
          <w:rFonts w:ascii="Arial" w:hAnsi="Arial" w:cs="Arial"/>
        </w:rPr>
        <w:t xml:space="preserve">linical </w:t>
      </w:r>
      <w:r w:rsidR="00982AF0">
        <w:rPr>
          <w:rFonts w:ascii="Arial" w:hAnsi="Arial" w:cs="Arial"/>
        </w:rPr>
        <w:t>R</w:t>
      </w:r>
      <w:r w:rsidR="00982AF0" w:rsidRPr="002A1F6C">
        <w:rPr>
          <w:rFonts w:ascii="Arial" w:hAnsi="Arial" w:cs="Arial"/>
        </w:rPr>
        <w:t xml:space="preserve">eference </w:t>
      </w:r>
      <w:r w:rsidR="00982AF0">
        <w:rPr>
          <w:rFonts w:ascii="Arial" w:hAnsi="Arial" w:cs="Arial"/>
        </w:rPr>
        <w:t>G</w:t>
      </w:r>
      <w:r w:rsidR="00982AF0" w:rsidRPr="002A1F6C">
        <w:rPr>
          <w:rFonts w:ascii="Arial" w:hAnsi="Arial" w:cs="Arial"/>
        </w:rPr>
        <w:t xml:space="preserve">roup </w:t>
      </w:r>
      <w:r w:rsidRPr="002A1F6C">
        <w:rPr>
          <w:rFonts w:ascii="Arial" w:hAnsi="Arial" w:cs="Arial"/>
        </w:rPr>
        <w:t xml:space="preserve">to help shape the Welsh Government's </w:t>
      </w:r>
      <w:r w:rsidR="007438DF">
        <w:rPr>
          <w:rFonts w:ascii="Arial" w:hAnsi="Arial" w:cs="Arial"/>
        </w:rPr>
        <w:t>I</w:t>
      </w:r>
      <w:r w:rsidRPr="002A1F6C">
        <w:rPr>
          <w:rFonts w:ascii="Arial" w:hAnsi="Arial" w:cs="Arial"/>
        </w:rPr>
        <w:t xml:space="preserve">ntegrated </w:t>
      </w:r>
      <w:r w:rsidR="007438DF">
        <w:rPr>
          <w:rFonts w:ascii="Arial" w:hAnsi="Arial" w:cs="Arial"/>
        </w:rPr>
        <w:t>Q</w:t>
      </w:r>
      <w:r w:rsidRPr="002A1F6C">
        <w:rPr>
          <w:rFonts w:ascii="Arial" w:hAnsi="Arial" w:cs="Arial"/>
        </w:rPr>
        <w:t xml:space="preserve">uality </w:t>
      </w:r>
      <w:r w:rsidR="007438DF">
        <w:rPr>
          <w:rFonts w:ascii="Arial" w:hAnsi="Arial" w:cs="Arial"/>
        </w:rPr>
        <w:t>S</w:t>
      </w:r>
      <w:r w:rsidRPr="002A1F6C">
        <w:rPr>
          <w:rFonts w:ascii="Arial" w:hAnsi="Arial" w:cs="Arial"/>
        </w:rPr>
        <w:t>tatement for Child Health.</w:t>
      </w:r>
    </w:p>
    <w:p w14:paraId="7D35CFDC" w14:textId="77777777" w:rsidR="007438DF" w:rsidRPr="002A1F6C" w:rsidRDefault="007438DF" w:rsidP="007438DF">
      <w:pPr>
        <w:spacing w:after="0"/>
        <w:rPr>
          <w:rFonts w:ascii="Arial" w:hAnsi="Arial" w:cs="Arial"/>
        </w:rPr>
      </w:pPr>
    </w:p>
    <w:p w14:paraId="1AA66AD0" w14:textId="228BDEB3" w:rsidR="00A65D9A" w:rsidRPr="002A1F6C" w:rsidRDefault="00A65D9A" w:rsidP="0071339F">
      <w:pPr>
        <w:rPr>
          <w:rFonts w:ascii="Arial" w:hAnsi="Arial" w:cs="Arial"/>
        </w:rPr>
      </w:pPr>
      <w:r w:rsidRPr="002A1F6C">
        <w:rPr>
          <w:rFonts w:ascii="Arial" w:hAnsi="Arial" w:cs="Arial"/>
        </w:rPr>
        <w:t>The Welsh Government’s Children and Young People Plan prioriti</w:t>
      </w:r>
      <w:r w:rsidR="00587414" w:rsidRPr="002A1F6C">
        <w:rPr>
          <w:rFonts w:ascii="Arial" w:hAnsi="Arial" w:cs="Arial"/>
        </w:rPr>
        <w:t>s</w:t>
      </w:r>
      <w:r w:rsidRPr="002A1F6C">
        <w:rPr>
          <w:rFonts w:ascii="Arial" w:hAnsi="Arial" w:cs="Arial"/>
        </w:rPr>
        <w:t>es giving every child the best start in life. NHS Wales, through its frontline children's services</w:t>
      </w:r>
      <w:r w:rsidR="00033229">
        <w:rPr>
          <w:rFonts w:ascii="Arial" w:hAnsi="Arial" w:cs="Arial"/>
        </w:rPr>
        <w:t xml:space="preserve">, </w:t>
      </w:r>
      <w:r w:rsidRPr="002A1F6C">
        <w:rPr>
          <w:rFonts w:ascii="Arial" w:hAnsi="Arial" w:cs="Arial"/>
        </w:rPr>
        <w:t>such as health visitors, community nurses, nurses in special schools, specialist community public health nurses, community paediatricians, GPs, and allied health professionals</w:t>
      </w:r>
      <w:r w:rsidR="00033229">
        <w:rPr>
          <w:rFonts w:ascii="Arial" w:hAnsi="Arial" w:cs="Arial"/>
        </w:rPr>
        <w:t xml:space="preserve">, </w:t>
      </w:r>
      <w:r w:rsidRPr="002A1F6C">
        <w:rPr>
          <w:rFonts w:ascii="Arial" w:hAnsi="Arial" w:cs="Arial"/>
        </w:rPr>
        <w:t xml:space="preserve">plays a crucial role in delivering preventative healthcare services to children, young people, and their families. National initiatives like Every Child Wales, the parent information programme that </w:t>
      </w:r>
      <w:r w:rsidR="00033229">
        <w:rPr>
          <w:rFonts w:ascii="Arial" w:hAnsi="Arial" w:cs="Arial"/>
        </w:rPr>
        <w:t>replaces</w:t>
      </w:r>
      <w:r w:rsidR="00033229" w:rsidRPr="002A1F6C">
        <w:rPr>
          <w:rFonts w:ascii="Arial" w:hAnsi="Arial" w:cs="Arial"/>
        </w:rPr>
        <w:t xml:space="preserve"> </w:t>
      </w:r>
      <w:r w:rsidRPr="002A1F6C">
        <w:rPr>
          <w:rFonts w:ascii="Arial" w:hAnsi="Arial" w:cs="Arial"/>
        </w:rPr>
        <w:t>Bump, Baby and Beyond, and the First 1,000 Days project aim to improve child health outcomes. The addition of the Child Health Network will provide a focused approach to addressing variations in children's services and health outcomes, ensuring that both clinical and patient voices, including those of children and young people, are central to driving service improvement and quality across Wales.</w:t>
      </w:r>
    </w:p>
    <w:p w14:paraId="7D5C7604" w14:textId="77777777" w:rsidR="00A65D9A" w:rsidRPr="002A1F6C" w:rsidRDefault="00A65D9A" w:rsidP="0071339F">
      <w:pPr>
        <w:rPr>
          <w:rFonts w:ascii="Arial" w:hAnsi="Arial" w:cs="Arial"/>
        </w:rPr>
      </w:pPr>
      <w:r w:rsidRPr="002A1F6C">
        <w:rPr>
          <w:rFonts w:ascii="Arial" w:hAnsi="Arial" w:cs="Arial"/>
        </w:rPr>
        <w:t>The Child Health Network supports the National Clinical Framework's goal of developing a learning health and care system. The Network will advance future clinical models by focusing on population health, quality and safety, care pathways, prudent healthcare, sustainability, and child health outcomes. It will also address cross-cutting issues, including innovation, workforce development, resource allocation, data, and digital integration.</w:t>
      </w:r>
    </w:p>
    <w:p w14:paraId="5F286A18" w14:textId="45E8B04A" w:rsidR="00A65D9A" w:rsidRPr="002A1F6C" w:rsidRDefault="00A65D9A" w:rsidP="0071339F">
      <w:pPr>
        <w:rPr>
          <w:rFonts w:ascii="Arial" w:hAnsi="Arial" w:cs="Arial"/>
        </w:rPr>
      </w:pPr>
      <w:r w:rsidRPr="6AC16AAD">
        <w:rPr>
          <w:rFonts w:ascii="Arial" w:hAnsi="Arial" w:cs="Arial"/>
        </w:rPr>
        <w:t>The Integrated Quality Statement for Child Health, to be developed in the autumn of 2024</w:t>
      </w:r>
      <w:r w:rsidR="008D18FE" w:rsidRPr="6AC16AAD">
        <w:rPr>
          <w:rFonts w:ascii="Arial" w:hAnsi="Arial" w:cs="Arial"/>
        </w:rPr>
        <w:t xml:space="preserve"> by Welsh Government</w:t>
      </w:r>
      <w:r w:rsidRPr="6AC16AAD">
        <w:rPr>
          <w:rFonts w:ascii="Arial" w:hAnsi="Arial" w:cs="Arial"/>
        </w:rPr>
        <w:t xml:space="preserve">, </w:t>
      </w:r>
      <w:r w:rsidR="00AE608C">
        <w:rPr>
          <w:rFonts w:ascii="Arial" w:hAnsi="Arial" w:cs="Arial"/>
        </w:rPr>
        <w:t>with clini</w:t>
      </w:r>
      <w:r w:rsidR="007F3124">
        <w:rPr>
          <w:rFonts w:ascii="Arial" w:hAnsi="Arial" w:cs="Arial"/>
        </w:rPr>
        <w:t xml:space="preserve">cal </w:t>
      </w:r>
      <w:r w:rsidR="00AE608C">
        <w:rPr>
          <w:rFonts w:ascii="Arial" w:hAnsi="Arial" w:cs="Arial"/>
        </w:rPr>
        <w:t>input from the Child Health Network</w:t>
      </w:r>
      <w:r w:rsidR="007F3124">
        <w:rPr>
          <w:rFonts w:ascii="Arial" w:hAnsi="Arial" w:cs="Arial"/>
        </w:rPr>
        <w:t xml:space="preserve">’s Clinical Reference Group, </w:t>
      </w:r>
      <w:r w:rsidRPr="6AC16AAD">
        <w:rPr>
          <w:rFonts w:ascii="Arial" w:hAnsi="Arial" w:cs="Arial"/>
        </w:rPr>
        <w:t xml:space="preserve">will provide strategic </w:t>
      </w:r>
      <w:r w:rsidR="007F3124">
        <w:rPr>
          <w:rFonts w:ascii="Arial" w:hAnsi="Arial" w:cs="Arial"/>
        </w:rPr>
        <w:t>direction</w:t>
      </w:r>
      <w:r w:rsidR="007F3124" w:rsidRPr="6AC16AAD">
        <w:rPr>
          <w:rFonts w:ascii="Arial" w:hAnsi="Arial" w:cs="Arial"/>
        </w:rPr>
        <w:t xml:space="preserve"> </w:t>
      </w:r>
      <w:r w:rsidRPr="6AC16AAD">
        <w:rPr>
          <w:rFonts w:ascii="Arial" w:hAnsi="Arial" w:cs="Arial"/>
        </w:rPr>
        <w:t>for the Child Health Network. It will define what constitutes excellence in children's services within NHS Wales and support Health Boards in their efforts to improve service delivery and child health outcomes. As the first country in the UK</w:t>
      </w:r>
      <w:r w:rsidR="00264614">
        <w:rPr>
          <w:rFonts w:ascii="Arial" w:hAnsi="Arial" w:cs="Arial"/>
        </w:rPr>
        <w:t xml:space="preserve"> to enshrine the</w:t>
      </w:r>
      <w:r w:rsidR="00080185">
        <w:rPr>
          <w:rFonts w:ascii="Arial" w:hAnsi="Arial" w:cs="Arial"/>
        </w:rPr>
        <w:t xml:space="preserve"> </w:t>
      </w:r>
      <w:r w:rsidRPr="6AC16AAD">
        <w:rPr>
          <w:rFonts w:ascii="Arial" w:hAnsi="Arial" w:cs="Arial"/>
        </w:rPr>
        <w:t>United Nations Convention on the Rights of the Child (</w:t>
      </w:r>
      <w:proofErr w:type="spellStart"/>
      <w:r w:rsidRPr="6AC16AAD">
        <w:rPr>
          <w:rFonts w:ascii="Arial" w:hAnsi="Arial" w:cs="Arial"/>
        </w:rPr>
        <w:t>UNCRC</w:t>
      </w:r>
      <w:proofErr w:type="spellEnd"/>
      <w:r w:rsidRPr="6AC16AAD">
        <w:rPr>
          <w:rFonts w:ascii="Arial" w:hAnsi="Arial" w:cs="Arial"/>
        </w:rPr>
        <w:t>)</w:t>
      </w:r>
      <w:r w:rsidR="00264614">
        <w:rPr>
          <w:rFonts w:ascii="Arial" w:hAnsi="Arial" w:cs="Arial"/>
        </w:rPr>
        <w:t xml:space="preserve"> into domestic law</w:t>
      </w:r>
      <w:r w:rsidRPr="6AC16AAD">
        <w:rPr>
          <w:rFonts w:ascii="Arial" w:hAnsi="Arial" w:cs="Arial"/>
        </w:rPr>
        <w:t xml:space="preserve">, </w:t>
      </w:r>
      <w:r w:rsidR="00C51B00" w:rsidRPr="6AC16AAD">
        <w:rPr>
          <w:rFonts w:ascii="Arial" w:hAnsi="Arial" w:cs="Arial"/>
        </w:rPr>
        <w:t xml:space="preserve">NHS </w:t>
      </w:r>
      <w:r w:rsidRPr="6AC16AAD">
        <w:rPr>
          <w:rFonts w:ascii="Arial" w:hAnsi="Arial" w:cs="Arial"/>
        </w:rPr>
        <w:t xml:space="preserve">Wales is committed to </w:t>
      </w:r>
      <w:r w:rsidR="00080185">
        <w:rPr>
          <w:rFonts w:ascii="Arial" w:hAnsi="Arial" w:cs="Arial"/>
        </w:rPr>
        <w:t>embedding</w:t>
      </w:r>
      <w:r w:rsidR="00410E17">
        <w:rPr>
          <w:rFonts w:ascii="Arial" w:hAnsi="Arial" w:cs="Arial"/>
        </w:rPr>
        <w:t xml:space="preserve"> a rights-based approach</w:t>
      </w:r>
      <w:r w:rsidRPr="6AC16AAD">
        <w:rPr>
          <w:rFonts w:ascii="Arial" w:hAnsi="Arial" w:cs="Arial"/>
        </w:rPr>
        <w:t>.</w:t>
      </w:r>
    </w:p>
    <w:p w14:paraId="53663046" w14:textId="12D949CE" w:rsidR="006B7E03" w:rsidRPr="002A1F6C" w:rsidRDefault="006B7E03" w:rsidP="0071339F">
      <w:pPr>
        <w:rPr>
          <w:rFonts w:ascii="Arial" w:hAnsi="Arial" w:cs="Arial"/>
        </w:rPr>
      </w:pPr>
      <w:r w:rsidRPr="002A1F6C">
        <w:rPr>
          <w:rFonts w:ascii="Arial" w:hAnsi="Arial" w:cs="Arial"/>
        </w:rPr>
        <w:t xml:space="preserve">Other relevant strategic and policy drivers for the </w:t>
      </w:r>
      <w:r w:rsidR="0098403F" w:rsidRPr="002A1F6C">
        <w:rPr>
          <w:rFonts w:ascii="Arial" w:hAnsi="Arial" w:cs="Arial"/>
        </w:rPr>
        <w:t>Child</w:t>
      </w:r>
      <w:r w:rsidRPr="002A1F6C">
        <w:rPr>
          <w:rFonts w:ascii="Arial" w:hAnsi="Arial" w:cs="Arial"/>
        </w:rPr>
        <w:t xml:space="preserve"> Health Network </w:t>
      </w:r>
      <w:proofErr w:type="gramStart"/>
      <w:r w:rsidR="00410E17">
        <w:rPr>
          <w:rFonts w:ascii="Arial" w:hAnsi="Arial" w:cs="Arial"/>
        </w:rPr>
        <w:t>include</w:t>
      </w:r>
      <w:r w:rsidRPr="002A1F6C">
        <w:rPr>
          <w:rFonts w:ascii="Arial" w:hAnsi="Arial" w:cs="Arial"/>
        </w:rPr>
        <w:t>:-</w:t>
      </w:r>
      <w:proofErr w:type="gramEnd"/>
      <w:r w:rsidRPr="002A1F6C">
        <w:rPr>
          <w:rFonts w:ascii="Arial" w:hAnsi="Arial" w:cs="Arial"/>
        </w:rPr>
        <w:t>  </w:t>
      </w:r>
    </w:p>
    <w:tbl>
      <w:tblPr>
        <w:tblW w:w="8759"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72"/>
        <w:gridCol w:w="3402"/>
        <w:gridCol w:w="3685"/>
      </w:tblGrid>
      <w:tr w:rsidR="00305863" w:rsidRPr="00305863" w14:paraId="180F3126" w14:textId="649D8B47" w:rsidTr="0011068E">
        <w:trPr>
          <w:trHeight w:val="268"/>
          <w:tblHeader/>
        </w:trPr>
        <w:tc>
          <w:tcPr>
            <w:tcW w:w="167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215E99" w:themeFill="text2" w:themeFillTint="BF"/>
            <w:vAlign w:val="center"/>
            <w:hideMark/>
          </w:tcPr>
          <w:p w14:paraId="66A90305" w14:textId="5FC04AF2" w:rsidR="000603A8" w:rsidRPr="00305863" w:rsidRDefault="000603A8" w:rsidP="0017627A">
            <w:pPr>
              <w:jc w:val="left"/>
              <w:rPr>
                <w:rFonts w:ascii="Arial" w:hAnsi="Arial" w:cs="Arial"/>
                <w:color w:val="FFFFFF" w:themeColor="background1"/>
              </w:rPr>
            </w:pPr>
            <w:r w:rsidRPr="00305863">
              <w:rPr>
                <w:rFonts w:ascii="Arial" w:hAnsi="Arial" w:cs="Arial"/>
                <w:color w:val="FFFFFF" w:themeColor="background1"/>
              </w:rPr>
              <w:t>Strategy/Policy</w:t>
            </w:r>
          </w:p>
        </w:tc>
        <w:tc>
          <w:tcPr>
            <w:tcW w:w="340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215E99" w:themeFill="text2" w:themeFillTint="BF"/>
            <w:vAlign w:val="center"/>
            <w:hideMark/>
          </w:tcPr>
          <w:p w14:paraId="7CE5D451" w14:textId="242FDB27" w:rsidR="000603A8" w:rsidRPr="00305863" w:rsidRDefault="000603A8" w:rsidP="0017627A">
            <w:pPr>
              <w:jc w:val="left"/>
              <w:rPr>
                <w:rFonts w:ascii="Arial" w:hAnsi="Arial" w:cs="Arial"/>
                <w:color w:val="FFFFFF" w:themeColor="background1"/>
              </w:rPr>
            </w:pPr>
            <w:r w:rsidRPr="00305863">
              <w:rPr>
                <w:rFonts w:ascii="Arial" w:hAnsi="Arial" w:cs="Arial"/>
                <w:color w:val="FFFFFF" w:themeColor="background1"/>
              </w:rPr>
              <w:t>Summary</w:t>
            </w:r>
          </w:p>
        </w:tc>
        <w:tc>
          <w:tcPr>
            <w:tcW w:w="3685"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215E99" w:themeFill="text2" w:themeFillTint="BF"/>
            <w:vAlign w:val="center"/>
          </w:tcPr>
          <w:p w14:paraId="0AF515E3" w14:textId="5AF736AA" w:rsidR="000603A8" w:rsidRPr="00305863" w:rsidRDefault="000603A8" w:rsidP="0017627A">
            <w:pPr>
              <w:jc w:val="left"/>
              <w:rPr>
                <w:rFonts w:ascii="Arial" w:hAnsi="Arial" w:cs="Arial"/>
                <w:color w:val="FFFFFF" w:themeColor="background1"/>
              </w:rPr>
            </w:pPr>
            <w:r w:rsidRPr="00305863">
              <w:rPr>
                <w:rFonts w:ascii="Arial" w:hAnsi="Arial" w:cs="Arial"/>
                <w:color w:val="FFFFFF" w:themeColor="background1"/>
              </w:rPr>
              <w:t>How the Strategic Network will support National Strategy/Policy</w:t>
            </w:r>
          </w:p>
        </w:tc>
      </w:tr>
      <w:tr w:rsidR="00CD689B" w:rsidRPr="005253E1" w14:paraId="5A8A6747" w14:textId="1B504F40" w:rsidTr="290165E5">
        <w:trPr>
          <w:trHeight w:val="268"/>
        </w:trPr>
        <w:tc>
          <w:tcPr>
            <w:tcW w:w="167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FAFAFA"/>
          </w:tcPr>
          <w:p w14:paraId="19DD2CE3" w14:textId="094DCACE" w:rsidR="00CD689B" w:rsidRPr="00C51B00" w:rsidRDefault="00CD689B" w:rsidP="0017627A">
            <w:pPr>
              <w:jc w:val="left"/>
              <w:rPr>
                <w:rFonts w:ascii="Arial" w:hAnsi="Arial" w:cs="Arial"/>
              </w:rPr>
            </w:pPr>
            <w:r w:rsidRPr="00C51B00">
              <w:rPr>
                <w:rFonts w:ascii="Arial" w:hAnsi="Arial" w:cs="Arial"/>
              </w:rPr>
              <w:t>The Wellbeing of Future Generations (Wales) Act 2015 </w:t>
            </w:r>
          </w:p>
        </w:tc>
        <w:tc>
          <w:tcPr>
            <w:tcW w:w="340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auto"/>
          </w:tcPr>
          <w:p w14:paraId="550FCF23" w14:textId="763FB6BD" w:rsidR="00CD689B" w:rsidRPr="00C51B00" w:rsidRDefault="00CD689B" w:rsidP="0017627A">
            <w:pPr>
              <w:jc w:val="left"/>
              <w:rPr>
                <w:rFonts w:ascii="Arial" w:hAnsi="Arial" w:cs="Arial"/>
              </w:rPr>
            </w:pPr>
            <w:r w:rsidRPr="00C51B00">
              <w:rPr>
                <w:rFonts w:ascii="Arial" w:hAnsi="Arial" w:cs="Arial"/>
              </w:rPr>
              <w:t>The Wellbeing of Future Generations Act is about improving the social, economic, environmental, and cultural wellbeing of Wales. It makes the public bodies listed in the Act think more about the long-term, work better with people and communities and each other, look to prevent problems and take a more joined-up approach.</w:t>
            </w:r>
          </w:p>
        </w:tc>
        <w:tc>
          <w:tcPr>
            <w:tcW w:w="3685"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tcPr>
          <w:p w14:paraId="72FD000C" w14:textId="483348B7" w:rsidR="00CD689B" w:rsidRPr="00C51B00" w:rsidRDefault="00870C6A" w:rsidP="00866619">
            <w:pPr>
              <w:spacing w:after="0"/>
              <w:jc w:val="left"/>
              <w:rPr>
                <w:rFonts w:ascii="Arial" w:hAnsi="Arial" w:cs="Arial"/>
              </w:rPr>
            </w:pPr>
            <w:r w:rsidRPr="00C51B00">
              <w:rPr>
                <w:rFonts w:ascii="Arial" w:hAnsi="Arial" w:cs="Arial"/>
              </w:rPr>
              <w:t>The very nature of a Child Health Network is to ensure that a child receives the best start to grow up to become a healthy adult. The network will bring together stakeholders to ensure care is patient centred to the child</w:t>
            </w:r>
            <w:r w:rsidR="00563DE0">
              <w:rPr>
                <w:rFonts w:ascii="Arial" w:hAnsi="Arial" w:cs="Arial"/>
              </w:rPr>
              <w:t xml:space="preserve"> and</w:t>
            </w:r>
            <w:r w:rsidRPr="00C51B00">
              <w:rPr>
                <w:rFonts w:ascii="Arial" w:hAnsi="Arial" w:cs="Arial"/>
              </w:rPr>
              <w:t xml:space="preserve"> utilise patient voice to ensure </w:t>
            </w:r>
            <w:r w:rsidR="000D5863">
              <w:rPr>
                <w:rFonts w:ascii="Arial" w:hAnsi="Arial" w:cs="Arial"/>
              </w:rPr>
              <w:t>communities are</w:t>
            </w:r>
            <w:r w:rsidRPr="00C51B00">
              <w:rPr>
                <w:rFonts w:ascii="Arial" w:hAnsi="Arial" w:cs="Arial"/>
              </w:rPr>
              <w:t xml:space="preserve"> involved</w:t>
            </w:r>
            <w:r w:rsidR="000D5863">
              <w:rPr>
                <w:rFonts w:ascii="Arial" w:hAnsi="Arial" w:cs="Arial"/>
              </w:rPr>
              <w:t>. The Network will</w:t>
            </w:r>
            <w:r w:rsidRPr="00C51B00">
              <w:rPr>
                <w:rFonts w:ascii="Arial" w:hAnsi="Arial" w:cs="Arial"/>
              </w:rPr>
              <w:t xml:space="preserve"> work </w:t>
            </w:r>
            <w:r w:rsidR="001F4EF0">
              <w:rPr>
                <w:rFonts w:ascii="Arial" w:hAnsi="Arial" w:cs="Arial"/>
              </w:rPr>
              <w:t>in</w:t>
            </w:r>
            <w:r w:rsidRPr="00C51B00">
              <w:rPr>
                <w:rFonts w:ascii="Arial" w:hAnsi="Arial" w:cs="Arial"/>
              </w:rPr>
              <w:t xml:space="preserve"> collaboration with stakeholders to identify strategic priorities and </w:t>
            </w:r>
            <w:r w:rsidR="001F4EF0">
              <w:rPr>
                <w:rFonts w:ascii="Arial" w:hAnsi="Arial" w:cs="Arial"/>
              </w:rPr>
              <w:t xml:space="preserve">ensure that </w:t>
            </w:r>
            <w:r w:rsidRPr="00C51B00">
              <w:rPr>
                <w:rFonts w:ascii="Arial" w:hAnsi="Arial" w:cs="Arial"/>
              </w:rPr>
              <w:t>national approach</w:t>
            </w:r>
            <w:r w:rsidR="001F4EF0">
              <w:rPr>
                <w:rFonts w:ascii="Arial" w:hAnsi="Arial" w:cs="Arial"/>
              </w:rPr>
              <w:t xml:space="preserve">es are solution </w:t>
            </w:r>
            <w:r w:rsidR="00866619">
              <w:rPr>
                <w:rFonts w:ascii="Arial" w:hAnsi="Arial" w:cs="Arial"/>
              </w:rPr>
              <w:lastRenderedPageBreak/>
              <w:t>focused and</w:t>
            </w:r>
            <w:r w:rsidRPr="00C51B00">
              <w:rPr>
                <w:rFonts w:ascii="Arial" w:hAnsi="Arial" w:cs="Arial"/>
              </w:rPr>
              <w:t xml:space="preserve"> will improve outcomes for children in Wales</w:t>
            </w:r>
            <w:r w:rsidR="00866619">
              <w:rPr>
                <w:rFonts w:ascii="Arial" w:hAnsi="Arial" w:cs="Arial"/>
              </w:rPr>
              <w:t>.</w:t>
            </w:r>
          </w:p>
        </w:tc>
      </w:tr>
      <w:tr w:rsidR="00CD689B" w:rsidRPr="005253E1" w14:paraId="4AAD8014" w14:textId="77777777" w:rsidTr="290165E5">
        <w:trPr>
          <w:trHeight w:val="268"/>
        </w:trPr>
        <w:tc>
          <w:tcPr>
            <w:tcW w:w="167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FAFAFA"/>
          </w:tcPr>
          <w:p w14:paraId="0D407FF1" w14:textId="13C0FC9A" w:rsidR="00CD689B" w:rsidRPr="00305863" w:rsidRDefault="00CD689B" w:rsidP="0017627A">
            <w:pPr>
              <w:jc w:val="left"/>
              <w:rPr>
                <w:rFonts w:ascii="Arial" w:hAnsi="Arial" w:cs="Arial"/>
              </w:rPr>
            </w:pPr>
            <w:r w:rsidRPr="00305863">
              <w:rPr>
                <w:rFonts w:ascii="Arial" w:hAnsi="Arial" w:cs="Arial"/>
              </w:rPr>
              <w:lastRenderedPageBreak/>
              <w:t>A Healthier Wales: Our Plan for Health and Social Care (June 2018)</w:t>
            </w:r>
          </w:p>
        </w:tc>
        <w:tc>
          <w:tcPr>
            <w:tcW w:w="340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auto"/>
          </w:tcPr>
          <w:p w14:paraId="2FBA726C" w14:textId="77777777" w:rsidR="00905C83" w:rsidRDefault="00CD689B" w:rsidP="0017627A">
            <w:pPr>
              <w:jc w:val="left"/>
              <w:rPr>
                <w:rFonts w:ascii="Arial" w:hAnsi="Arial" w:cs="Arial"/>
              </w:rPr>
            </w:pPr>
            <w:r w:rsidRPr="00305863">
              <w:rPr>
                <w:rFonts w:ascii="Arial" w:hAnsi="Arial" w:cs="Arial"/>
              </w:rPr>
              <w:t xml:space="preserve">‘A Healthier </w:t>
            </w:r>
            <w:proofErr w:type="spellStart"/>
            <w:r w:rsidRPr="00305863">
              <w:rPr>
                <w:rFonts w:ascii="Arial" w:hAnsi="Arial" w:cs="Arial"/>
              </w:rPr>
              <w:t>Wales’</w:t>
            </w:r>
            <w:proofErr w:type="spellEnd"/>
            <w:r w:rsidRPr="00305863">
              <w:rPr>
                <w:rFonts w:ascii="Arial" w:hAnsi="Arial" w:cs="Arial"/>
              </w:rPr>
              <w:t xml:space="preserve"> is the Welsh Government’s response to the Parliamentary Review for the long</w:t>
            </w:r>
            <w:r w:rsidR="00C621AF">
              <w:rPr>
                <w:rFonts w:ascii="Arial" w:hAnsi="Arial" w:cs="Arial"/>
              </w:rPr>
              <w:t>-</w:t>
            </w:r>
            <w:r w:rsidR="00905C83">
              <w:rPr>
                <w:rFonts w:ascii="Arial" w:hAnsi="Arial" w:cs="Arial"/>
              </w:rPr>
              <w:t>-</w:t>
            </w:r>
            <w:r w:rsidRPr="00305863">
              <w:rPr>
                <w:rFonts w:ascii="Arial" w:hAnsi="Arial" w:cs="Arial"/>
              </w:rPr>
              <w:t xml:space="preserve">term future of health and social care. It sets out the vision of a ‘whole system approach to health and social care’ which is focused on health and wellbeing, and on preventing physical and mental illness. </w:t>
            </w:r>
          </w:p>
          <w:p w14:paraId="7E78EF87" w14:textId="704892E4" w:rsidR="00CD689B" w:rsidRPr="00305863" w:rsidRDefault="00905C83" w:rsidP="003503D1">
            <w:pPr>
              <w:spacing w:after="0"/>
              <w:jc w:val="left"/>
              <w:rPr>
                <w:rFonts w:ascii="Arial" w:hAnsi="Arial" w:cs="Arial"/>
              </w:rPr>
            </w:pPr>
            <w:r>
              <w:rPr>
                <w:rFonts w:ascii="Arial" w:hAnsi="Arial" w:cs="Arial"/>
              </w:rPr>
              <w:t>‘</w:t>
            </w:r>
            <w:r w:rsidRPr="00905C83">
              <w:rPr>
                <w:rFonts w:ascii="Arial" w:hAnsi="Arial" w:cs="Arial"/>
              </w:rPr>
              <w:t xml:space="preserve">A Healthier </w:t>
            </w:r>
            <w:proofErr w:type="spellStart"/>
            <w:r w:rsidRPr="00905C83">
              <w:rPr>
                <w:rFonts w:ascii="Arial" w:hAnsi="Arial" w:cs="Arial"/>
              </w:rPr>
              <w:t>Wales</w:t>
            </w:r>
            <w:r>
              <w:rPr>
                <w:rFonts w:ascii="Arial" w:hAnsi="Arial" w:cs="Arial"/>
              </w:rPr>
              <w:t>’</w:t>
            </w:r>
            <w:proofErr w:type="spellEnd"/>
            <w:r w:rsidRPr="00905C83">
              <w:rPr>
                <w:rFonts w:ascii="Arial" w:hAnsi="Arial" w:cs="Arial"/>
              </w:rPr>
              <w:t xml:space="preserve"> also calls</w:t>
            </w:r>
            <w:r w:rsidRPr="00305863">
              <w:rPr>
                <w:rFonts w:ascii="Arial" w:hAnsi="Arial" w:cs="Arial"/>
              </w:rPr>
              <w:t xml:space="preserve"> for focus</w:t>
            </w:r>
            <w:r>
              <w:rPr>
                <w:rFonts w:ascii="Arial" w:hAnsi="Arial" w:cs="Arial"/>
              </w:rPr>
              <w:t xml:space="preserve"> up</w:t>
            </w:r>
            <w:r w:rsidRPr="00305863">
              <w:rPr>
                <w:rFonts w:ascii="Arial" w:hAnsi="Arial" w:cs="Arial"/>
              </w:rPr>
              <w:t>on ‘providing more joined-up services, in community settings’, and shifts the emphasis from treating illness to prevention and supporting people to stay well and lead healthier lifestyles.</w:t>
            </w:r>
          </w:p>
        </w:tc>
        <w:tc>
          <w:tcPr>
            <w:tcW w:w="3685"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tcPr>
          <w:p w14:paraId="008A09FB" w14:textId="7BB3DBDE" w:rsidR="00CD689B" w:rsidRPr="00305863" w:rsidRDefault="007F398F" w:rsidP="0017627A">
            <w:pPr>
              <w:jc w:val="left"/>
              <w:rPr>
                <w:rFonts w:ascii="Arial" w:hAnsi="Arial" w:cs="Arial"/>
                <w:i/>
                <w:iCs/>
              </w:rPr>
            </w:pPr>
            <w:r w:rsidRPr="007F398F">
              <w:rPr>
                <w:rFonts w:ascii="Arial" w:hAnsi="Arial" w:cs="Arial"/>
              </w:rPr>
              <w:t>Prevention is at the heart of the Child Health Strategic Network and a key competent of the Network will be to adopt a whole system approach by working collaboratively with all stakeholders to drive forward improved health outcomes for children. Ensuring they have the best start in life.</w:t>
            </w:r>
          </w:p>
        </w:tc>
      </w:tr>
      <w:tr w:rsidR="00CD689B" w:rsidRPr="005253E1" w14:paraId="0925C8DB" w14:textId="77777777" w:rsidTr="290165E5">
        <w:trPr>
          <w:trHeight w:val="2820"/>
        </w:trPr>
        <w:tc>
          <w:tcPr>
            <w:tcW w:w="167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FAFAFA"/>
          </w:tcPr>
          <w:p w14:paraId="5757F363" w14:textId="7E1AC0BF" w:rsidR="00CD689B" w:rsidRPr="00305863" w:rsidRDefault="00CD689B" w:rsidP="0017627A">
            <w:pPr>
              <w:jc w:val="left"/>
              <w:rPr>
                <w:rFonts w:ascii="Arial" w:hAnsi="Arial" w:cs="Arial"/>
              </w:rPr>
            </w:pPr>
            <w:r w:rsidRPr="00305863">
              <w:rPr>
                <w:rFonts w:ascii="Arial" w:hAnsi="Arial" w:cs="Arial"/>
              </w:rPr>
              <w:t xml:space="preserve">NHS Wales Planning Framework </w:t>
            </w:r>
            <w:r w:rsidR="00EA0923">
              <w:rPr>
                <w:rFonts w:ascii="Arial" w:hAnsi="Arial" w:cs="Arial"/>
              </w:rPr>
              <w:t>(</w:t>
            </w:r>
            <w:r w:rsidRPr="00305863">
              <w:rPr>
                <w:rFonts w:ascii="Arial" w:hAnsi="Arial" w:cs="Arial"/>
              </w:rPr>
              <w:t>2024– 2027</w:t>
            </w:r>
            <w:r w:rsidR="00EA0923">
              <w:rPr>
                <w:rFonts w:ascii="Arial" w:hAnsi="Arial" w:cs="Arial"/>
              </w:rPr>
              <w:t>)</w:t>
            </w:r>
            <w:r w:rsidRPr="00305863">
              <w:rPr>
                <w:rFonts w:ascii="Arial" w:hAnsi="Arial" w:cs="Arial"/>
              </w:rPr>
              <w:t> </w:t>
            </w:r>
          </w:p>
        </w:tc>
        <w:tc>
          <w:tcPr>
            <w:tcW w:w="340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auto"/>
          </w:tcPr>
          <w:p w14:paraId="6420FC1F" w14:textId="33B8D0CB" w:rsidR="00CD689B" w:rsidRPr="00305863" w:rsidRDefault="00CD689B" w:rsidP="0017627A">
            <w:pPr>
              <w:jc w:val="left"/>
              <w:rPr>
                <w:rFonts w:ascii="Arial" w:hAnsi="Arial" w:cs="Arial"/>
              </w:rPr>
            </w:pPr>
            <w:r w:rsidRPr="00305863">
              <w:rPr>
                <w:rFonts w:ascii="Arial" w:hAnsi="Arial" w:cs="Arial"/>
              </w:rPr>
              <w:t xml:space="preserve">Sets out the statutory planning direction for NHS organisation for the coming year, looking ahead to the following 3 years. </w:t>
            </w:r>
          </w:p>
        </w:tc>
        <w:tc>
          <w:tcPr>
            <w:tcW w:w="3685"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tcPr>
          <w:p w14:paraId="60752553" w14:textId="7553A572" w:rsidR="00CD689B" w:rsidRPr="00C51B00" w:rsidRDefault="00997A2C" w:rsidP="0017627A">
            <w:pPr>
              <w:jc w:val="left"/>
              <w:rPr>
                <w:rFonts w:ascii="Arial" w:hAnsi="Arial" w:cs="Arial"/>
              </w:rPr>
            </w:pPr>
            <w:r w:rsidRPr="00305863">
              <w:rPr>
                <w:rFonts w:ascii="Arial" w:hAnsi="Arial" w:cs="Arial"/>
              </w:rPr>
              <w:t>Guidance outlines the key drivers to achieve change with a focus on digital opportunities, reducing inequalities especially for women and children, national programme priorities as well as work streams of the value and sustainability. </w:t>
            </w:r>
          </w:p>
        </w:tc>
      </w:tr>
      <w:tr w:rsidR="00CD689B" w:rsidRPr="005253E1" w14:paraId="3191A5CE" w14:textId="13EE6F7B" w:rsidTr="290165E5">
        <w:trPr>
          <w:trHeight w:val="268"/>
        </w:trPr>
        <w:tc>
          <w:tcPr>
            <w:tcW w:w="167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FAFAFA"/>
          </w:tcPr>
          <w:p w14:paraId="31CFE8D0" w14:textId="451B6477" w:rsidR="00CD689B" w:rsidRPr="00305863" w:rsidRDefault="00CD689B" w:rsidP="0017627A">
            <w:pPr>
              <w:jc w:val="left"/>
              <w:rPr>
                <w:rFonts w:ascii="Arial" w:hAnsi="Arial" w:cs="Arial"/>
              </w:rPr>
            </w:pPr>
            <w:r w:rsidRPr="00305863">
              <w:rPr>
                <w:rFonts w:ascii="Arial" w:hAnsi="Arial" w:cs="Arial"/>
              </w:rPr>
              <w:t>United Nations Convention on the Rights of the Child (</w:t>
            </w:r>
            <w:proofErr w:type="spellStart"/>
            <w:r w:rsidRPr="00305863">
              <w:rPr>
                <w:rFonts w:ascii="Arial" w:hAnsi="Arial" w:cs="Arial"/>
              </w:rPr>
              <w:t>UNCRC</w:t>
            </w:r>
            <w:proofErr w:type="spellEnd"/>
            <w:r w:rsidRPr="00305863">
              <w:rPr>
                <w:rFonts w:ascii="Arial" w:hAnsi="Arial" w:cs="Arial"/>
              </w:rPr>
              <w:t>)</w:t>
            </w:r>
          </w:p>
        </w:tc>
        <w:tc>
          <w:tcPr>
            <w:tcW w:w="340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auto"/>
          </w:tcPr>
          <w:p w14:paraId="444225F2" w14:textId="067B7D04" w:rsidR="00CD689B" w:rsidRDefault="00CD689B" w:rsidP="003503D1">
            <w:pPr>
              <w:spacing w:after="0"/>
              <w:jc w:val="left"/>
              <w:rPr>
                <w:rFonts w:ascii="Arial" w:hAnsi="Arial" w:cs="Arial"/>
              </w:rPr>
            </w:pPr>
            <w:r w:rsidRPr="00305863">
              <w:rPr>
                <w:rFonts w:ascii="Arial" w:hAnsi="Arial" w:cs="Arial"/>
              </w:rPr>
              <w:t>The United Nations Convention on the Rights of the Child (</w:t>
            </w:r>
            <w:proofErr w:type="spellStart"/>
            <w:r w:rsidRPr="00305863">
              <w:rPr>
                <w:rFonts w:ascii="Arial" w:hAnsi="Arial" w:cs="Arial"/>
              </w:rPr>
              <w:t>UNCRC</w:t>
            </w:r>
            <w:proofErr w:type="spellEnd"/>
            <w:r w:rsidRPr="00305863">
              <w:rPr>
                <w:rFonts w:ascii="Arial" w:hAnsi="Arial" w:cs="Arial"/>
              </w:rPr>
              <w:t>) is an international agreement setting out the rights of children.</w:t>
            </w:r>
          </w:p>
          <w:p w14:paraId="6ED8AE21" w14:textId="77777777" w:rsidR="003503D1" w:rsidRPr="00305863" w:rsidRDefault="003503D1" w:rsidP="003503D1">
            <w:pPr>
              <w:spacing w:after="0"/>
              <w:jc w:val="left"/>
              <w:rPr>
                <w:rFonts w:ascii="Arial" w:hAnsi="Arial" w:cs="Arial"/>
              </w:rPr>
            </w:pPr>
          </w:p>
          <w:p w14:paraId="534AA7DA" w14:textId="77777777" w:rsidR="00CD689B" w:rsidRDefault="00CD689B" w:rsidP="00793EB3">
            <w:pPr>
              <w:spacing w:after="0"/>
              <w:jc w:val="left"/>
              <w:rPr>
                <w:rFonts w:ascii="Arial" w:hAnsi="Arial" w:cs="Arial"/>
              </w:rPr>
            </w:pPr>
            <w:r w:rsidRPr="00305863">
              <w:rPr>
                <w:rFonts w:ascii="Arial" w:hAnsi="Arial" w:cs="Arial"/>
              </w:rPr>
              <w:t xml:space="preserve">The </w:t>
            </w:r>
            <w:proofErr w:type="spellStart"/>
            <w:r w:rsidRPr="00305863">
              <w:rPr>
                <w:rFonts w:ascii="Arial" w:hAnsi="Arial" w:cs="Arial"/>
              </w:rPr>
              <w:t>UNCRC</w:t>
            </w:r>
            <w:proofErr w:type="spellEnd"/>
            <w:r w:rsidRPr="00305863">
              <w:rPr>
                <w:rFonts w:ascii="Arial" w:hAnsi="Arial" w:cs="Arial"/>
              </w:rPr>
              <w:t xml:space="preserve"> is a list of </w:t>
            </w:r>
            <w:r w:rsidR="003503D1">
              <w:rPr>
                <w:rFonts w:ascii="Arial" w:hAnsi="Arial" w:cs="Arial"/>
              </w:rPr>
              <w:t>forty-two</w:t>
            </w:r>
            <w:r w:rsidR="006B0919">
              <w:rPr>
                <w:rFonts w:ascii="Arial" w:hAnsi="Arial" w:cs="Arial"/>
              </w:rPr>
              <w:t xml:space="preserve"> </w:t>
            </w:r>
            <w:r w:rsidRPr="00305863">
              <w:rPr>
                <w:rFonts w:ascii="Arial" w:hAnsi="Arial" w:cs="Arial"/>
              </w:rPr>
              <w:t xml:space="preserve">rights that all children and young people, everywhere in the world have. </w:t>
            </w:r>
            <w:r w:rsidR="0002624C" w:rsidRPr="0002624C">
              <w:rPr>
                <w:rFonts w:ascii="Arial" w:hAnsi="Arial" w:cs="Arial"/>
              </w:rPr>
              <w:t>Wales became the first country in the UK to enshrine the Convention into domestic law</w:t>
            </w:r>
            <w:r w:rsidR="00EE6294">
              <w:rPr>
                <w:rFonts w:ascii="Arial" w:hAnsi="Arial" w:cs="Arial"/>
              </w:rPr>
              <w:t>,</w:t>
            </w:r>
            <w:r w:rsidR="00EE6294">
              <w:t xml:space="preserve"> </w:t>
            </w:r>
            <w:r w:rsidR="00EE6294" w:rsidRPr="00EE6294">
              <w:rPr>
                <w:rFonts w:ascii="Arial" w:hAnsi="Arial" w:cs="Arial"/>
              </w:rPr>
              <w:t>setting out their commitment to a right-based approach</w:t>
            </w:r>
            <w:r w:rsidR="0002624C" w:rsidRPr="0002624C">
              <w:rPr>
                <w:rFonts w:ascii="Arial" w:hAnsi="Arial" w:cs="Arial"/>
              </w:rPr>
              <w:t>.</w:t>
            </w:r>
          </w:p>
          <w:p w14:paraId="60793904" w14:textId="77777777" w:rsidR="00793EB3" w:rsidRDefault="00793EB3" w:rsidP="00793EB3">
            <w:pPr>
              <w:spacing w:after="0"/>
              <w:jc w:val="left"/>
              <w:rPr>
                <w:rFonts w:ascii="Arial" w:hAnsi="Arial" w:cs="Arial"/>
              </w:rPr>
            </w:pPr>
          </w:p>
          <w:p w14:paraId="10233414" w14:textId="580F5179" w:rsidR="00EE6294" w:rsidRPr="00305863" w:rsidRDefault="00793EB3" w:rsidP="00793EB3">
            <w:pPr>
              <w:spacing w:after="0"/>
              <w:jc w:val="left"/>
              <w:rPr>
                <w:rFonts w:ascii="Arial" w:hAnsi="Arial" w:cs="Arial"/>
              </w:rPr>
            </w:pPr>
            <w:r w:rsidRPr="00793EB3">
              <w:rPr>
                <w:rFonts w:ascii="Arial" w:hAnsi="Arial" w:cs="Arial"/>
              </w:rPr>
              <w:t xml:space="preserve">The Wales (2011) Measure places two duties on Welsh Ministers: to have due regard to the </w:t>
            </w:r>
            <w:proofErr w:type="spellStart"/>
            <w:r w:rsidRPr="00793EB3">
              <w:rPr>
                <w:rFonts w:ascii="Arial" w:hAnsi="Arial" w:cs="Arial"/>
              </w:rPr>
              <w:t>UNCRC</w:t>
            </w:r>
            <w:proofErr w:type="spellEnd"/>
            <w:r w:rsidRPr="00793EB3">
              <w:rPr>
                <w:rFonts w:ascii="Arial" w:hAnsi="Arial" w:cs="Arial"/>
              </w:rPr>
              <w:t xml:space="preserve"> and its Optional Protocols when </w:t>
            </w:r>
            <w:r w:rsidRPr="00793EB3">
              <w:rPr>
                <w:rFonts w:ascii="Arial" w:hAnsi="Arial" w:cs="Arial"/>
              </w:rPr>
              <w:lastRenderedPageBreak/>
              <w:t xml:space="preserve">exercising their functions; and. to promote knowledge and understanding of the </w:t>
            </w:r>
            <w:proofErr w:type="spellStart"/>
            <w:r w:rsidRPr="00793EB3">
              <w:rPr>
                <w:rFonts w:ascii="Arial" w:hAnsi="Arial" w:cs="Arial"/>
              </w:rPr>
              <w:t>UNCRC</w:t>
            </w:r>
            <w:proofErr w:type="spellEnd"/>
            <w:r w:rsidRPr="00793EB3">
              <w:rPr>
                <w:rFonts w:ascii="Arial" w:hAnsi="Arial" w:cs="Arial"/>
              </w:rPr>
              <w:t xml:space="preserve"> and its Optional Protocols amongst the public (including children and young people).</w:t>
            </w:r>
          </w:p>
        </w:tc>
        <w:tc>
          <w:tcPr>
            <w:tcW w:w="3685"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tcPr>
          <w:p w14:paraId="7B6AC619" w14:textId="1C17A6BE" w:rsidR="004773E1" w:rsidRPr="00305863" w:rsidRDefault="009944DB" w:rsidP="004F290C">
            <w:pPr>
              <w:spacing w:after="0"/>
              <w:jc w:val="left"/>
              <w:rPr>
                <w:rFonts w:ascii="Arial" w:hAnsi="Arial" w:cs="Arial"/>
              </w:rPr>
            </w:pPr>
            <w:r w:rsidRPr="00305863">
              <w:rPr>
                <w:rFonts w:ascii="Arial" w:hAnsi="Arial" w:cs="Arial"/>
              </w:rPr>
              <w:lastRenderedPageBreak/>
              <w:t xml:space="preserve">The </w:t>
            </w:r>
            <w:r w:rsidR="0002624C">
              <w:rPr>
                <w:rFonts w:ascii="Arial" w:hAnsi="Arial" w:cs="Arial"/>
              </w:rPr>
              <w:t>N</w:t>
            </w:r>
            <w:r w:rsidRPr="00305863">
              <w:rPr>
                <w:rFonts w:ascii="Arial" w:hAnsi="Arial" w:cs="Arial"/>
              </w:rPr>
              <w:t xml:space="preserve">etwork will ensure its strategic priorities align </w:t>
            </w:r>
            <w:r w:rsidR="004773E1" w:rsidRPr="00305863">
              <w:rPr>
                <w:rFonts w:ascii="Arial" w:hAnsi="Arial" w:cs="Arial"/>
              </w:rPr>
              <w:t>to four key article</w:t>
            </w:r>
            <w:r w:rsidR="0002624C">
              <w:rPr>
                <w:rFonts w:ascii="Arial" w:hAnsi="Arial" w:cs="Arial"/>
              </w:rPr>
              <w:t>s/principles</w:t>
            </w:r>
            <w:r w:rsidR="004773E1" w:rsidRPr="00305863">
              <w:rPr>
                <w:rFonts w:ascii="Arial" w:hAnsi="Arial" w:cs="Arial"/>
              </w:rPr>
              <w:t xml:space="preserve"> which form the basis of the rights set out in the </w:t>
            </w:r>
            <w:proofErr w:type="spellStart"/>
            <w:r w:rsidR="004773E1" w:rsidRPr="00305863">
              <w:rPr>
                <w:rFonts w:ascii="Arial" w:hAnsi="Arial" w:cs="Arial"/>
              </w:rPr>
              <w:t>UNCRC</w:t>
            </w:r>
            <w:proofErr w:type="spellEnd"/>
            <w:r w:rsidR="0002624C">
              <w:rPr>
                <w:rFonts w:ascii="Arial" w:hAnsi="Arial" w:cs="Arial"/>
              </w:rPr>
              <w:t>:</w:t>
            </w:r>
          </w:p>
          <w:p w14:paraId="7860D402" w14:textId="71C762F0" w:rsidR="004773E1" w:rsidRPr="00305863" w:rsidRDefault="004773E1" w:rsidP="00853013">
            <w:pPr>
              <w:pStyle w:val="ListParagraph"/>
              <w:numPr>
                <w:ilvl w:val="0"/>
                <w:numId w:val="4"/>
              </w:numPr>
              <w:jc w:val="left"/>
              <w:rPr>
                <w:rFonts w:ascii="Arial" w:hAnsi="Arial" w:cs="Arial"/>
              </w:rPr>
            </w:pPr>
            <w:r w:rsidRPr="00305863">
              <w:rPr>
                <w:rFonts w:ascii="Arial" w:hAnsi="Arial" w:cs="Arial"/>
              </w:rPr>
              <w:t>Right to non-discrimination (</w:t>
            </w:r>
            <w:r w:rsidR="004F290C">
              <w:rPr>
                <w:rFonts w:ascii="Arial" w:hAnsi="Arial" w:cs="Arial"/>
              </w:rPr>
              <w:t>A</w:t>
            </w:r>
            <w:r w:rsidRPr="00305863">
              <w:rPr>
                <w:rFonts w:ascii="Arial" w:hAnsi="Arial" w:cs="Arial"/>
              </w:rPr>
              <w:t>rticle 2)</w:t>
            </w:r>
          </w:p>
          <w:p w14:paraId="35B23DAC" w14:textId="26A0B3A2" w:rsidR="004773E1" w:rsidRPr="00305863" w:rsidRDefault="004F290C" w:rsidP="00853013">
            <w:pPr>
              <w:pStyle w:val="ListParagraph"/>
              <w:numPr>
                <w:ilvl w:val="0"/>
                <w:numId w:val="4"/>
              </w:numPr>
              <w:jc w:val="left"/>
              <w:rPr>
                <w:rFonts w:ascii="Arial" w:hAnsi="Arial" w:cs="Arial"/>
              </w:rPr>
            </w:pPr>
            <w:r>
              <w:rPr>
                <w:rFonts w:ascii="Arial" w:hAnsi="Arial" w:cs="Arial"/>
              </w:rPr>
              <w:t>B</w:t>
            </w:r>
            <w:r w:rsidR="004773E1" w:rsidRPr="00305863">
              <w:rPr>
                <w:rFonts w:ascii="Arial" w:hAnsi="Arial" w:cs="Arial"/>
              </w:rPr>
              <w:t>est interests of the child (</w:t>
            </w:r>
            <w:r>
              <w:rPr>
                <w:rFonts w:ascii="Arial" w:hAnsi="Arial" w:cs="Arial"/>
              </w:rPr>
              <w:t>A</w:t>
            </w:r>
            <w:r w:rsidR="004773E1" w:rsidRPr="00305863">
              <w:rPr>
                <w:rFonts w:ascii="Arial" w:hAnsi="Arial" w:cs="Arial"/>
              </w:rPr>
              <w:t>rticle 3)</w:t>
            </w:r>
          </w:p>
          <w:p w14:paraId="3DAFA0C6" w14:textId="7F670697" w:rsidR="004773E1" w:rsidRPr="00305863" w:rsidRDefault="004773E1" w:rsidP="00853013">
            <w:pPr>
              <w:pStyle w:val="ListParagraph"/>
              <w:numPr>
                <w:ilvl w:val="0"/>
                <w:numId w:val="4"/>
              </w:numPr>
              <w:jc w:val="left"/>
              <w:rPr>
                <w:rFonts w:ascii="Arial" w:hAnsi="Arial" w:cs="Arial"/>
              </w:rPr>
            </w:pPr>
            <w:r w:rsidRPr="00305863">
              <w:rPr>
                <w:rFonts w:ascii="Arial" w:hAnsi="Arial" w:cs="Arial"/>
              </w:rPr>
              <w:t>Right to life, survival and development (</w:t>
            </w:r>
            <w:r w:rsidR="004F290C">
              <w:rPr>
                <w:rFonts w:ascii="Arial" w:hAnsi="Arial" w:cs="Arial"/>
              </w:rPr>
              <w:t>A</w:t>
            </w:r>
            <w:r w:rsidRPr="00305863">
              <w:rPr>
                <w:rFonts w:ascii="Arial" w:hAnsi="Arial" w:cs="Arial"/>
              </w:rPr>
              <w:t>rticle 6)</w:t>
            </w:r>
          </w:p>
          <w:p w14:paraId="3D376F51" w14:textId="52384432" w:rsidR="004773E1" w:rsidRPr="00305863" w:rsidRDefault="004773E1" w:rsidP="00853013">
            <w:pPr>
              <w:pStyle w:val="ListParagraph"/>
              <w:numPr>
                <w:ilvl w:val="0"/>
                <w:numId w:val="4"/>
              </w:numPr>
              <w:jc w:val="left"/>
              <w:rPr>
                <w:rFonts w:ascii="Arial" w:hAnsi="Arial" w:cs="Arial"/>
              </w:rPr>
            </w:pPr>
            <w:r w:rsidRPr="00305863">
              <w:rPr>
                <w:rFonts w:ascii="Arial" w:hAnsi="Arial" w:cs="Arial"/>
              </w:rPr>
              <w:t>Right to be heard (</w:t>
            </w:r>
            <w:r w:rsidR="004F290C">
              <w:rPr>
                <w:rFonts w:ascii="Arial" w:hAnsi="Arial" w:cs="Arial"/>
              </w:rPr>
              <w:t>A</w:t>
            </w:r>
            <w:r w:rsidRPr="00305863">
              <w:rPr>
                <w:rFonts w:ascii="Arial" w:hAnsi="Arial" w:cs="Arial"/>
              </w:rPr>
              <w:t>rticle 12)</w:t>
            </w:r>
          </w:p>
        </w:tc>
      </w:tr>
      <w:tr w:rsidR="00CD689B" w:rsidRPr="005253E1" w14:paraId="3F1C658D" w14:textId="2B003801" w:rsidTr="290165E5">
        <w:trPr>
          <w:trHeight w:val="268"/>
        </w:trPr>
        <w:tc>
          <w:tcPr>
            <w:tcW w:w="167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FAFAFA"/>
          </w:tcPr>
          <w:p w14:paraId="7380A332" w14:textId="75895374" w:rsidR="00CD689B" w:rsidRPr="00305863" w:rsidRDefault="00CD689B" w:rsidP="0017627A">
            <w:pPr>
              <w:jc w:val="left"/>
              <w:rPr>
                <w:rFonts w:ascii="Arial" w:hAnsi="Arial" w:cs="Arial"/>
              </w:rPr>
            </w:pPr>
            <w:r w:rsidRPr="00305863">
              <w:rPr>
                <w:rFonts w:ascii="Arial" w:hAnsi="Arial" w:cs="Arial"/>
              </w:rPr>
              <w:t>Healthy weight strategy (Healthy Weight Healthy Wales)</w:t>
            </w:r>
          </w:p>
        </w:tc>
        <w:tc>
          <w:tcPr>
            <w:tcW w:w="340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auto"/>
          </w:tcPr>
          <w:p w14:paraId="2901A4CF" w14:textId="4649292A" w:rsidR="00CD689B" w:rsidRPr="00305863" w:rsidRDefault="00CD689B" w:rsidP="00406C19">
            <w:pPr>
              <w:spacing w:after="0"/>
              <w:jc w:val="left"/>
              <w:rPr>
                <w:rFonts w:ascii="Arial" w:hAnsi="Arial" w:cs="Arial"/>
              </w:rPr>
            </w:pPr>
            <w:r w:rsidRPr="00305863">
              <w:rPr>
                <w:rFonts w:ascii="Arial" w:hAnsi="Arial" w:cs="Arial"/>
              </w:rPr>
              <w:t xml:space="preserve">We know that around one in four (about 9,000) of our </w:t>
            </w:r>
            <w:r w:rsidR="00793EB3" w:rsidRPr="00305863">
              <w:rPr>
                <w:rFonts w:ascii="Arial" w:hAnsi="Arial" w:cs="Arial"/>
              </w:rPr>
              <w:t>four-</w:t>
            </w:r>
            <w:r w:rsidR="009849C3">
              <w:rPr>
                <w:rFonts w:ascii="Arial" w:hAnsi="Arial" w:cs="Arial"/>
              </w:rPr>
              <w:t xml:space="preserve"> </w:t>
            </w:r>
            <w:r w:rsidR="00793EB3" w:rsidRPr="00305863">
              <w:rPr>
                <w:rFonts w:ascii="Arial" w:hAnsi="Arial" w:cs="Arial"/>
              </w:rPr>
              <w:t>to five-year-olds</w:t>
            </w:r>
            <w:r w:rsidRPr="00305863">
              <w:rPr>
                <w:rFonts w:ascii="Arial" w:hAnsi="Arial" w:cs="Arial"/>
              </w:rPr>
              <w:t xml:space="preserve"> start school each year overweight or obese. Health inequalities are stubborn and persistent. Levels of childhood obesity are worse in our most deprived areas and severe obesity in children continues to rise. This trend increases throughout adolescence and continues into adulthood, with nearly 60% (about 1.5 million adults) who are overweight or obese. If we do not act now, the numbers of adults who will become obese or overweight is projected to increase to 64% of our population, which taken with projected population change, is another 160,000 adults by 2030.</w:t>
            </w:r>
          </w:p>
        </w:tc>
        <w:tc>
          <w:tcPr>
            <w:tcW w:w="3685"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tcPr>
          <w:p w14:paraId="7E7D2F18" w14:textId="77777777" w:rsidR="009849C3" w:rsidRDefault="001B10E6" w:rsidP="009849C3">
            <w:pPr>
              <w:spacing w:after="0"/>
              <w:jc w:val="left"/>
              <w:rPr>
                <w:rFonts w:ascii="Arial" w:hAnsi="Arial" w:cs="Arial"/>
              </w:rPr>
            </w:pPr>
            <w:r w:rsidRPr="00305863">
              <w:rPr>
                <w:rFonts w:ascii="Arial" w:hAnsi="Arial" w:cs="Arial"/>
              </w:rPr>
              <w:t>The Network</w:t>
            </w:r>
            <w:r w:rsidR="008D3570" w:rsidRPr="00305863">
              <w:rPr>
                <w:rFonts w:ascii="Arial" w:hAnsi="Arial" w:cs="Arial"/>
              </w:rPr>
              <w:t xml:space="preserve"> </w:t>
            </w:r>
            <w:r w:rsidRPr="00305863">
              <w:rPr>
                <w:rFonts w:ascii="Arial" w:hAnsi="Arial" w:cs="Arial"/>
              </w:rPr>
              <w:t>will ensure</w:t>
            </w:r>
            <w:r w:rsidR="008D3570" w:rsidRPr="00305863">
              <w:rPr>
                <w:rFonts w:ascii="Arial" w:hAnsi="Arial" w:cs="Arial"/>
              </w:rPr>
              <w:t xml:space="preserve"> the Healthy Weight, Healthy Wales Strategy is embedded in priority setting and stakeholders are considered to ensure duplication does not take place.</w:t>
            </w:r>
          </w:p>
          <w:p w14:paraId="25BEAFD4" w14:textId="75566056" w:rsidR="008D3570" w:rsidRPr="00305863" w:rsidRDefault="008D3570" w:rsidP="009849C3">
            <w:pPr>
              <w:spacing w:after="0"/>
              <w:jc w:val="left"/>
              <w:rPr>
                <w:rFonts w:ascii="Arial" w:hAnsi="Arial" w:cs="Arial"/>
              </w:rPr>
            </w:pPr>
          </w:p>
          <w:p w14:paraId="4271508F" w14:textId="0DBABA15" w:rsidR="008D3570" w:rsidRPr="00305863" w:rsidRDefault="009849C3" w:rsidP="0017627A">
            <w:pPr>
              <w:jc w:val="left"/>
              <w:rPr>
                <w:rFonts w:ascii="Arial" w:hAnsi="Arial" w:cs="Arial"/>
              </w:rPr>
            </w:pPr>
            <w:r>
              <w:rPr>
                <w:rFonts w:ascii="Arial" w:hAnsi="Arial" w:cs="Arial"/>
              </w:rPr>
              <w:t>P</w:t>
            </w:r>
            <w:r w:rsidR="0081136C" w:rsidRPr="00305863">
              <w:rPr>
                <w:rFonts w:ascii="Arial" w:hAnsi="Arial" w:cs="Arial"/>
              </w:rPr>
              <w:t xml:space="preserve">revention is key to the network and by reducing the prevalence of this clinical risk in childhood </w:t>
            </w:r>
            <w:r w:rsidR="00406C19">
              <w:rPr>
                <w:rFonts w:ascii="Arial" w:hAnsi="Arial" w:cs="Arial"/>
              </w:rPr>
              <w:t>will contribute to improved</w:t>
            </w:r>
            <w:r w:rsidR="0081136C" w:rsidRPr="00305863">
              <w:rPr>
                <w:rFonts w:ascii="Arial" w:hAnsi="Arial" w:cs="Arial"/>
              </w:rPr>
              <w:t xml:space="preserve"> long</w:t>
            </w:r>
            <w:r w:rsidR="00406C19">
              <w:rPr>
                <w:rFonts w:ascii="Arial" w:hAnsi="Arial" w:cs="Arial"/>
              </w:rPr>
              <w:t>-</w:t>
            </w:r>
            <w:r w:rsidR="0081136C" w:rsidRPr="00305863">
              <w:rPr>
                <w:rFonts w:ascii="Arial" w:hAnsi="Arial" w:cs="Arial"/>
              </w:rPr>
              <w:t>term</w:t>
            </w:r>
            <w:r w:rsidR="009F4789" w:rsidRPr="00305863">
              <w:rPr>
                <w:rFonts w:ascii="Arial" w:hAnsi="Arial" w:cs="Arial"/>
              </w:rPr>
              <w:t xml:space="preserve"> </w:t>
            </w:r>
            <w:r w:rsidR="0081136C" w:rsidRPr="00305863">
              <w:rPr>
                <w:rFonts w:ascii="Arial" w:hAnsi="Arial" w:cs="Arial"/>
              </w:rPr>
              <w:t xml:space="preserve">health outcomes for </w:t>
            </w:r>
            <w:r w:rsidR="009F4789" w:rsidRPr="00305863">
              <w:rPr>
                <w:rFonts w:ascii="Arial" w:hAnsi="Arial" w:cs="Arial"/>
              </w:rPr>
              <w:t>ou</w:t>
            </w:r>
            <w:r>
              <w:rPr>
                <w:rFonts w:ascii="Arial" w:hAnsi="Arial" w:cs="Arial"/>
              </w:rPr>
              <w:t>r</w:t>
            </w:r>
            <w:r w:rsidR="009F4789" w:rsidRPr="00305863">
              <w:rPr>
                <w:rFonts w:ascii="Arial" w:hAnsi="Arial" w:cs="Arial"/>
              </w:rPr>
              <w:t xml:space="preserve"> younger population as they grow</w:t>
            </w:r>
          </w:p>
        </w:tc>
      </w:tr>
      <w:tr w:rsidR="00CD689B" w:rsidRPr="005253E1" w14:paraId="6541DC55" w14:textId="01C09FF0" w:rsidTr="290165E5">
        <w:trPr>
          <w:trHeight w:val="268"/>
        </w:trPr>
        <w:tc>
          <w:tcPr>
            <w:tcW w:w="167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FAFAFA"/>
          </w:tcPr>
          <w:p w14:paraId="5B6786AD" w14:textId="3AB69DE7" w:rsidR="00CD689B" w:rsidRPr="00305863" w:rsidRDefault="00CD689B" w:rsidP="0017627A">
            <w:pPr>
              <w:jc w:val="left"/>
              <w:rPr>
                <w:rFonts w:ascii="Arial" w:hAnsi="Arial" w:cs="Arial"/>
              </w:rPr>
            </w:pPr>
            <w:r w:rsidRPr="00305863">
              <w:rPr>
                <w:rFonts w:ascii="Arial" w:hAnsi="Arial" w:cs="Arial"/>
              </w:rPr>
              <w:t xml:space="preserve">The Transition and Handover Guidance </w:t>
            </w:r>
            <w:r w:rsidR="000D2F85">
              <w:rPr>
                <w:rFonts w:ascii="Arial" w:hAnsi="Arial" w:cs="Arial"/>
              </w:rPr>
              <w:t>(</w:t>
            </w:r>
            <w:r w:rsidRPr="00305863">
              <w:rPr>
                <w:rFonts w:ascii="Arial" w:hAnsi="Arial" w:cs="Arial"/>
              </w:rPr>
              <w:t>February 2022</w:t>
            </w:r>
            <w:r w:rsidR="000D2F85">
              <w:rPr>
                <w:rFonts w:ascii="Arial" w:hAnsi="Arial" w:cs="Arial"/>
              </w:rPr>
              <w:t>)</w:t>
            </w:r>
            <w:r w:rsidRPr="00305863">
              <w:rPr>
                <w:rFonts w:ascii="Arial" w:hAnsi="Arial" w:cs="Arial"/>
              </w:rPr>
              <w:t>.</w:t>
            </w:r>
          </w:p>
        </w:tc>
        <w:tc>
          <w:tcPr>
            <w:tcW w:w="340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auto"/>
          </w:tcPr>
          <w:p w14:paraId="2DA670CB" w14:textId="75E7816B" w:rsidR="00CD689B" w:rsidRPr="00305863" w:rsidRDefault="00CD689B" w:rsidP="0017627A">
            <w:pPr>
              <w:jc w:val="left"/>
              <w:rPr>
                <w:rFonts w:ascii="Arial" w:hAnsi="Arial" w:cs="Arial"/>
              </w:rPr>
            </w:pPr>
            <w:r w:rsidRPr="00305863">
              <w:rPr>
                <w:rFonts w:ascii="Arial" w:hAnsi="Arial" w:cs="Arial"/>
              </w:rPr>
              <w:t xml:space="preserve">Welsh Government guidance on the management, handover and accountability of healthcare services for children and young people during their transition from </w:t>
            </w:r>
            <w:proofErr w:type="gramStart"/>
            <w:r w:rsidRPr="00305863">
              <w:rPr>
                <w:rFonts w:ascii="Arial" w:hAnsi="Arial" w:cs="Arial"/>
              </w:rPr>
              <w:t>children’s</w:t>
            </w:r>
            <w:proofErr w:type="gramEnd"/>
            <w:r w:rsidRPr="00305863">
              <w:rPr>
                <w:rFonts w:ascii="Arial" w:hAnsi="Arial" w:cs="Arial"/>
              </w:rPr>
              <w:t xml:space="preserve"> to adults’ services. </w:t>
            </w:r>
            <w:r w:rsidR="00406C19" w:rsidRPr="00305863">
              <w:rPr>
                <w:rFonts w:ascii="Arial" w:hAnsi="Arial" w:cs="Arial"/>
              </w:rPr>
              <w:t>W</w:t>
            </w:r>
            <w:r w:rsidR="00406C19">
              <w:rPr>
                <w:rFonts w:ascii="Arial" w:hAnsi="Arial" w:cs="Arial"/>
              </w:rPr>
              <w:t xml:space="preserve">elsh </w:t>
            </w:r>
            <w:r w:rsidRPr="00305863">
              <w:rPr>
                <w:rFonts w:ascii="Arial" w:hAnsi="Arial" w:cs="Arial"/>
              </w:rPr>
              <w:t>G</w:t>
            </w:r>
            <w:r w:rsidR="00406C19">
              <w:rPr>
                <w:rFonts w:ascii="Arial" w:hAnsi="Arial" w:cs="Arial"/>
              </w:rPr>
              <w:t>overnment</w:t>
            </w:r>
            <w:r w:rsidRPr="00305863">
              <w:rPr>
                <w:rFonts w:ascii="Arial" w:hAnsi="Arial" w:cs="Arial"/>
              </w:rPr>
              <w:t xml:space="preserve"> is reviewing the implementation of the guidance in 2024-25.</w:t>
            </w:r>
          </w:p>
        </w:tc>
        <w:tc>
          <w:tcPr>
            <w:tcW w:w="3685"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tcPr>
          <w:p w14:paraId="55C46D83" w14:textId="0AD4784B" w:rsidR="00CD689B" w:rsidRPr="00305863" w:rsidRDefault="009F4789" w:rsidP="0017627A">
            <w:pPr>
              <w:jc w:val="left"/>
              <w:rPr>
                <w:rFonts w:ascii="Arial" w:hAnsi="Arial" w:cs="Arial"/>
              </w:rPr>
            </w:pPr>
            <w:r w:rsidRPr="00305863">
              <w:rPr>
                <w:rFonts w:ascii="Arial" w:hAnsi="Arial" w:cs="Arial"/>
              </w:rPr>
              <w:t>Working closely with services</w:t>
            </w:r>
            <w:r w:rsidR="000D2F85">
              <w:rPr>
                <w:rFonts w:ascii="Arial" w:hAnsi="Arial" w:cs="Arial"/>
              </w:rPr>
              <w:t>,</w:t>
            </w:r>
            <w:r w:rsidRPr="00305863">
              <w:rPr>
                <w:rFonts w:ascii="Arial" w:hAnsi="Arial" w:cs="Arial"/>
              </w:rPr>
              <w:t xml:space="preserve"> the Network will consider the transition arrangements in place and where possible support ‘once for </w:t>
            </w:r>
            <w:proofErr w:type="spellStart"/>
            <w:r w:rsidRPr="00305863">
              <w:rPr>
                <w:rFonts w:ascii="Arial" w:hAnsi="Arial" w:cs="Arial"/>
              </w:rPr>
              <w:t>Wales’</w:t>
            </w:r>
            <w:proofErr w:type="spellEnd"/>
            <w:r w:rsidRPr="00305863">
              <w:rPr>
                <w:rFonts w:ascii="Arial" w:hAnsi="Arial" w:cs="Arial"/>
              </w:rPr>
              <w:t xml:space="preserve"> solutions</w:t>
            </w:r>
            <w:r w:rsidR="00134D7E" w:rsidRPr="00305863">
              <w:rPr>
                <w:rFonts w:ascii="Arial" w:hAnsi="Arial" w:cs="Arial"/>
              </w:rPr>
              <w:t xml:space="preserve"> as children become adults within our healthcare system</w:t>
            </w:r>
          </w:p>
        </w:tc>
      </w:tr>
      <w:tr w:rsidR="00CD689B" w:rsidRPr="005253E1" w14:paraId="5A75AE05" w14:textId="50A807F6" w:rsidTr="290165E5">
        <w:trPr>
          <w:trHeight w:val="268"/>
        </w:trPr>
        <w:tc>
          <w:tcPr>
            <w:tcW w:w="167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FAFAFA"/>
          </w:tcPr>
          <w:p w14:paraId="6660E678" w14:textId="77777777" w:rsidR="00CD689B" w:rsidRPr="00305863" w:rsidRDefault="00CD689B" w:rsidP="0017627A">
            <w:pPr>
              <w:jc w:val="left"/>
              <w:rPr>
                <w:rFonts w:ascii="Arial" w:hAnsi="Arial" w:cs="Arial"/>
              </w:rPr>
            </w:pPr>
            <w:r w:rsidRPr="00305863">
              <w:rPr>
                <w:rFonts w:ascii="Arial" w:hAnsi="Arial" w:cs="Arial"/>
              </w:rPr>
              <w:t>Additional Learning Needs and Education Tribunal (Wales) Act 2018</w:t>
            </w:r>
          </w:p>
          <w:p w14:paraId="7C3F066C" w14:textId="12D73D8C" w:rsidR="00CD689B" w:rsidRPr="00305863" w:rsidRDefault="00CD689B" w:rsidP="0017627A">
            <w:pPr>
              <w:jc w:val="left"/>
              <w:rPr>
                <w:rFonts w:ascii="Arial" w:hAnsi="Arial" w:cs="Arial"/>
              </w:rPr>
            </w:pPr>
          </w:p>
        </w:tc>
        <w:tc>
          <w:tcPr>
            <w:tcW w:w="340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auto"/>
          </w:tcPr>
          <w:p w14:paraId="18E669CD" w14:textId="15B471C3" w:rsidR="00CD689B" w:rsidRPr="00305863" w:rsidRDefault="00CD689B" w:rsidP="0017627A">
            <w:pPr>
              <w:jc w:val="left"/>
              <w:rPr>
                <w:rFonts w:ascii="Arial" w:hAnsi="Arial" w:cs="Arial"/>
                <w:b/>
                <w:bCs/>
              </w:rPr>
            </w:pPr>
            <w:r w:rsidRPr="00305863">
              <w:rPr>
                <w:rFonts w:ascii="Arial" w:hAnsi="Arial" w:cs="Arial"/>
              </w:rPr>
              <w:t xml:space="preserve">The Additional Learning Needs </w:t>
            </w:r>
            <w:r w:rsidR="00CB79FF">
              <w:rPr>
                <w:rFonts w:ascii="Arial" w:hAnsi="Arial" w:cs="Arial"/>
              </w:rPr>
              <w:t>(</w:t>
            </w:r>
            <w:proofErr w:type="spellStart"/>
            <w:r w:rsidR="00CB79FF">
              <w:rPr>
                <w:rFonts w:ascii="Arial" w:hAnsi="Arial" w:cs="Arial"/>
              </w:rPr>
              <w:t>ALN</w:t>
            </w:r>
            <w:proofErr w:type="spellEnd"/>
            <w:r w:rsidR="00CB79FF">
              <w:rPr>
                <w:rFonts w:ascii="Arial" w:hAnsi="Arial" w:cs="Arial"/>
              </w:rPr>
              <w:t xml:space="preserve">) </w:t>
            </w:r>
            <w:r w:rsidRPr="00305863">
              <w:rPr>
                <w:rFonts w:ascii="Arial" w:hAnsi="Arial" w:cs="Arial"/>
              </w:rPr>
              <w:t xml:space="preserve">Code for Wales 2021 </w:t>
            </w:r>
            <w:proofErr w:type="gramStart"/>
            <w:r w:rsidRPr="00305863">
              <w:rPr>
                <w:rFonts w:ascii="Arial" w:hAnsi="Arial" w:cs="Arial"/>
              </w:rPr>
              <w:t>-  contains</w:t>
            </w:r>
            <w:proofErr w:type="gramEnd"/>
            <w:r w:rsidRPr="00305863">
              <w:rPr>
                <w:rFonts w:ascii="Arial" w:hAnsi="Arial" w:cs="Arial"/>
              </w:rPr>
              <w:t xml:space="preserve"> statutory guidance for Local Health Boards; NHS trusts; the National Health Service Commissioning Boards; clinical commissioning groups; NHS foundation trusts; and Special Health Authorities</w:t>
            </w:r>
            <w:r w:rsidRPr="00305863">
              <w:rPr>
                <w:rFonts w:ascii="Arial" w:hAnsi="Arial" w:cs="Arial"/>
                <w:b/>
                <w:bCs/>
              </w:rPr>
              <w:t xml:space="preserve">. </w:t>
            </w:r>
            <w:r w:rsidR="00AF60FB" w:rsidRPr="00305863">
              <w:rPr>
                <w:rFonts w:ascii="Arial" w:hAnsi="Arial" w:cs="Arial"/>
              </w:rPr>
              <w:t xml:space="preserve">The Code, together with regulations made under the Act, provides the </w:t>
            </w:r>
            <w:r w:rsidR="00AF60FB" w:rsidRPr="00305863">
              <w:rPr>
                <w:rFonts w:ascii="Arial" w:hAnsi="Arial" w:cs="Arial"/>
              </w:rPr>
              <w:lastRenderedPageBreak/>
              <w:t>statutory system in Wales for meeting the additional learning needs of children and young people</w:t>
            </w:r>
          </w:p>
        </w:tc>
        <w:tc>
          <w:tcPr>
            <w:tcW w:w="3685"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tcPr>
          <w:p w14:paraId="20479B05" w14:textId="6766218C" w:rsidR="00CD689B" w:rsidRPr="00305863" w:rsidRDefault="00AF60FB" w:rsidP="0017627A">
            <w:pPr>
              <w:jc w:val="left"/>
              <w:rPr>
                <w:rFonts w:ascii="Arial" w:hAnsi="Arial" w:cs="Arial"/>
              </w:rPr>
            </w:pPr>
            <w:r w:rsidRPr="00305863">
              <w:rPr>
                <w:rFonts w:ascii="Arial" w:hAnsi="Arial" w:cs="Arial"/>
              </w:rPr>
              <w:lastRenderedPageBreak/>
              <w:t xml:space="preserve">The </w:t>
            </w:r>
            <w:r w:rsidR="000D2F85">
              <w:rPr>
                <w:rFonts w:ascii="Arial" w:hAnsi="Arial" w:cs="Arial"/>
              </w:rPr>
              <w:t>N</w:t>
            </w:r>
            <w:r w:rsidRPr="00305863">
              <w:rPr>
                <w:rFonts w:ascii="Arial" w:hAnsi="Arial" w:cs="Arial"/>
              </w:rPr>
              <w:t xml:space="preserve">etwork will ensure priorities meet the needs of children with </w:t>
            </w:r>
            <w:proofErr w:type="spellStart"/>
            <w:r w:rsidRPr="00305863">
              <w:rPr>
                <w:rFonts w:ascii="Arial" w:hAnsi="Arial" w:cs="Arial"/>
              </w:rPr>
              <w:t>ALN</w:t>
            </w:r>
            <w:proofErr w:type="spellEnd"/>
            <w:r w:rsidR="008A2A22" w:rsidRPr="00305863">
              <w:rPr>
                <w:rFonts w:ascii="Arial" w:hAnsi="Arial" w:cs="Arial"/>
              </w:rPr>
              <w:t>. It is aimed at ensuring that children and young people’s additional learning needs are identified early and addressed quickly to enable them to achieve their full potential.</w:t>
            </w:r>
          </w:p>
          <w:p w14:paraId="594649FF" w14:textId="64C14D96" w:rsidR="001F62AC" w:rsidRPr="00305863" w:rsidRDefault="001F62AC" w:rsidP="0017627A">
            <w:pPr>
              <w:jc w:val="left"/>
              <w:rPr>
                <w:rFonts w:ascii="Arial" w:hAnsi="Arial" w:cs="Arial"/>
              </w:rPr>
            </w:pPr>
          </w:p>
        </w:tc>
      </w:tr>
      <w:tr w:rsidR="00CD689B" w:rsidRPr="005253E1" w14:paraId="5FF7D10B" w14:textId="5CF583CC" w:rsidTr="290165E5">
        <w:trPr>
          <w:trHeight w:val="978"/>
        </w:trPr>
        <w:tc>
          <w:tcPr>
            <w:tcW w:w="167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FAFAFA"/>
          </w:tcPr>
          <w:p w14:paraId="15B5C673" w14:textId="44EAA645" w:rsidR="00CD689B" w:rsidRPr="00305863" w:rsidRDefault="00CD689B" w:rsidP="0017627A">
            <w:pPr>
              <w:jc w:val="left"/>
              <w:rPr>
                <w:rFonts w:ascii="Arial" w:hAnsi="Arial" w:cs="Arial"/>
              </w:rPr>
            </w:pPr>
            <w:r w:rsidRPr="00305863">
              <w:rPr>
                <w:rFonts w:ascii="Arial" w:hAnsi="Arial" w:cs="Arial"/>
              </w:rPr>
              <w:t>Healthy Child Wales Programme</w:t>
            </w:r>
          </w:p>
        </w:tc>
        <w:tc>
          <w:tcPr>
            <w:tcW w:w="340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auto"/>
          </w:tcPr>
          <w:p w14:paraId="22D65904" w14:textId="41AEF834" w:rsidR="00CD689B" w:rsidRPr="00305863" w:rsidRDefault="00CD689B" w:rsidP="0017627A">
            <w:pPr>
              <w:jc w:val="left"/>
              <w:rPr>
                <w:rFonts w:ascii="Arial" w:hAnsi="Arial" w:cs="Arial"/>
              </w:rPr>
            </w:pPr>
            <w:r w:rsidRPr="00305863">
              <w:rPr>
                <w:rFonts w:ascii="Arial" w:hAnsi="Arial" w:cs="Arial"/>
              </w:rPr>
              <w:t>The programme sets out Welsh Government’s expectations of NHS Wales</w:t>
            </w:r>
            <w:r w:rsidR="00C230B7" w:rsidRPr="00305863">
              <w:rPr>
                <w:rFonts w:ascii="Arial" w:hAnsi="Arial" w:cs="Arial"/>
              </w:rPr>
              <w:t>,</w:t>
            </w:r>
            <w:r w:rsidRPr="00305863">
              <w:rPr>
                <w:rFonts w:ascii="Arial" w:hAnsi="Arial" w:cs="Arial"/>
              </w:rPr>
              <w:t xml:space="preserve"> which is that every child and family will be offered the universal contacts detailed in the programme, which underpins the concept of progressive universalism and aims to identify a</w:t>
            </w:r>
            <w:r w:rsidR="00C230B7" w:rsidRPr="00305863">
              <w:rPr>
                <w:rFonts w:ascii="Arial" w:hAnsi="Arial" w:cs="Arial"/>
              </w:rPr>
              <w:t xml:space="preserve"> </w:t>
            </w:r>
            <w:r w:rsidRPr="00305863">
              <w:rPr>
                <w:rFonts w:ascii="Arial" w:hAnsi="Arial" w:cs="Arial"/>
              </w:rPr>
              <w:t>minimum set of key interventions to all families with pre-school children, irrespective of</w:t>
            </w:r>
            <w:r w:rsidR="00C230B7" w:rsidRPr="00305863">
              <w:rPr>
                <w:rFonts w:ascii="Arial" w:hAnsi="Arial" w:cs="Arial"/>
              </w:rPr>
              <w:t xml:space="preserve"> </w:t>
            </w:r>
            <w:r w:rsidRPr="00305863">
              <w:rPr>
                <w:rFonts w:ascii="Arial" w:hAnsi="Arial" w:cs="Arial"/>
              </w:rPr>
              <w:t>need. For some families there will be a need to increase intervention to facilitate more</w:t>
            </w:r>
            <w:r w:rsidR="00C230B7" w:rsidRPr="00305863">
              <w:rPr>
                <w:rFonts w:ascii="Arial" w:hAnsi="Arial" w:cs="Arial"/>
              </w:rPr>
              <w:t xml:space="preserve"> </w:t>
            </w:r>
            <w:r w:rsidRPr="00305863">
              <w:rPr>
                <w:rFonts w:ascii="Arial" w:hAnsi="Arial" w:cs="Arial"/>
              </w:rPr>
              <w:t>intensive support.</w:t>
            </w:r>
          </w:p>
          <w:p w14:paraId="798AE172" w14:textId="2D2DCA2C" w:rsidR="00CD689B" w:rsidRPr="00305863" w:rsidRDefault="00CD689B" w:rsidP="0017627A">
            <w:pPr>
              <w:jc w:val="left"/>
              <w:rPr>
                <w:rFonts w:ascii="Arial" w:hAnsi="Arial" w:cs="Arial"/>
              </w:rPr>
            </w:pPr>
          </w:p>
        </w:tc>
        <w:tc>
          <w:tcPr>
            <w:tcW w:w="3685"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tcPr>
          <w:p w14:paraId="76D23ADE" w14:textId="1C2521AF" w:rsidR="00CD689B" w:rsidRPr="00305863" w:rsidRDefault="00731F6D" w:rsidP="0017627A">
            <w:pPr>
              <w:jc w:val="left"/>
              <w:rPr>
                <w:rFonts w:ascii="Arial" w:hAnsi="Arial" w:cs="Arial"/>
              </w:rPr>
            </w:pPr>
            <w:r w:rsidRPr="00305863">
              <w:rPr>
                <w:rFonts w:ascii="Arial" w:hAnsi="Arial" w:cs="Arial"/>
              </w:rPr>
              <w:t>The</w:t>
            </w:r>
            <w:r w:rsidR="005F3142" w:rsidRPr="00305863">
              <w:rPr>
                <w:rFonts w:ascii="Arial" w:hAnsi="Arial" w:cs="Arial"/>
              </w:rPr>
              <w:t xml:space="preserve"> </w:t>
            </w:r>
            <w:r w:rsidR="00D2222F">
              <w:rPr>
                <w:rFonts w:ascii="Arial" w:hAnsi="Arial" w:cs="Arial"/>
              </w:rPr>
              <w:t>N</w:t>
            </w:r>
            <w:r w:rsidRPr="00305863">
              <w:rPr>
                <w:rFonts w:ascii="Arial" w:hAnsi="Arial" w:cs="Arial"/>
              </w:rPr>
              <w:t xml:space="preserve">etwork will support </w:t>
            </w:r>
            <w:r w:rsidR="005F3142" w:rsidRPr="00305863">
              <w:rPr>
                <w:rFonts w:ascii="Arial" w:hAnsi="Arial" w:cs="Arial"/>
              </w:rPr>
              <w:t>the follow key priority areas</w:t>
            </w:r>
            <w:r w:rsidR="33335313" w:rsidRPr="00305863">
              <w:rPr>
                <w:rFonts w:ascii="Arial" w:hAnsi="Arial" w:cs="Arial"/>
              </w:rPr>
              <w:t>:</w:t>
            </w:r>
            <w:r w:rsidR="005F3142" w:rsidRPr="00305863">
              <w:rPr>
                <w:rFonts w:ascii="Arial" w:hAnsi="Arial" w:cs="Arial"/>
              </w:rPr>
              <w:t xml:space="preserve"> </w:t>
            </w:r>
          </w:p>
          <w:p w14:paraId="5CD1CECA" w14:textId="77777777" w:rsidR="005F3142" w:rsidRPr="00305863" w:rsidRDefault="005F3142" w:rsidP="00853013">
            <w:pPr>
              <w:pStyle w:val="ListParagraph"/>
              <w:numPr>
                <w:ilvl w:val="0"/>
                <w:numId w:val="18"/>
              </w:numPr>
              <w:jc w:val="left"/>
              <w:rPr>
                <w:rFonts w:ascii="Arial" w:hAnsi="Arial" w:cs="Arial"/>
              </w:rPr>
            </w:pPr>
            <w:r w:rsidRPr="00305863">
              <w:rPr>
                <w:rFonts w:ascii="Arial" w:hAnsi="Arial" w:cs="Arial"/>
              </w:rPr>
              <w:t>To deliver key public health messages from conception to 7 years, so that families are supported to make long term health enhancing choices.</w:t>
            </w:r>
          </w:p>
          <w:p w14:paraId="77F714C3" w14:textId="77777777" w:rsidR="005F3142" w:rsidRPr="00305863" w:rsidRDefault="005F3142" w:rsidP="00853013">
            <w:pPr>
              <w:pStyle w:val="ListParagraph"/>
              <w:numPr>
                <w:ilvl w:val="0"/>
                <w:numId w:val="18"/>
              </w:numPr>
              <w:jc w:val="left"/>
              <w:rPr>
                <w:rFonts w:ascii="Arial" w:hAnsi="Arial" w:cs="Arial"/>
              </w:rPr>
            </w:pPr>
            <w:r w:rsidRPr="00305863">
              <w:rPr>
                <w:rFonts w:ascii="Arial" w:hAnsi="Arial" w:cs="Arial"/>
              </w:rPr>
              <w:t>To promote bonding and attachment to support positive parent-child relationships resulting in secure emotional attachment for children.</w:t>
            </w:r>
          </w:p>
          <w:p w14:paraId="5CE486EE" w14:textId="77777777" w:rsidR="005F3142" w:rsidRPr="00305863" w:rsidRDefault="005F3142" w:rsidP="00853013">
            <w:pPr>
              <w:pStyle w:val="ListParagraph"/>
              <w:numPr>
                <w:ilvl w:val="0"/>
                <w:numId w:val="18"/>
              </w:numPr>
              <w:jc w:val="left"/>
              <w:rPr>
                <w:rFonts w:ascii="Arial" w:hAnsi="Arial" w:cs="Arial"/>
              </w:rPr>
            </w:pPr>
            <w:r w:rsidRPr="00305863">
              <w:rPr>
                <w:rFonts w:ascii="Arial" w:hAnsi="Arial" w:cs="Arial"/>
              </w:rPr>
              <w:t>To promote positive maternal and family emotional health and resilience.</w:t>
            </w:r>
          </w:p>
          <w:p w14:paraId="46194FAC" w14:textId="77777777" w:rsidR="005F3142" w:rsidRPr="00305863" w:rsidRDefault="005F3142" w:rsidP="00853013">
            <w:pPr>
              <w:pStyle w:val="ListParagraph"/>
              <w:numPr>
                <w:ilvl w:val="0"/>
                <w:numId w:val="18"/>
              </w:numPr>
              <w:jc w:val="left"/>
              <w:rPr>
                <w:rFonts w:ascii="Arial" w:hAnsi="Arial" w:cs="Arial"/>
              </w:rPr>
            </w:pPr>
            <w:r w:rsidRPr="00305863">
              <w:rPr>
                <w:rFonts w:ascii="Arial" w:hAnsi="Arial" w:cs="Arial"/>
              </w:rPr>
              <w:t xml:space="preserve">To support and empower families to make informed choices </w:t>
            </w:r>
            <w:proofErr w:type="gramStart"/>
            <w:r w:rsidRPr="00305863">
              <w:rPr>
                <w:rFonts w:ascii="Arial" w:hAnsi="Arial" w:cs="Arial"/>
              </w:rPr>
              <w:t>in order to</w:t>
            </w:r>
            <w:proofErr w:type="gramEnd"/>
            <w:r w:rsidRPr="00305863">
              <w:rPr>
                <w:rFonts w:ascii="Arial" w:hAnsi="Arial" w:cs="Arial"/>
              </w:rPr>
              <w:t xml:space="preserve"> provide a safe, nurturing environment.</w:t>
            </w:r>
          </w:p>
          <w:p w14:paraId="3951034D" w14:textId="588D2BF8" w:rsidR="005F3142" w:rsidRPr="00305863" w:rsidRDefault="005F3142" w:rsidP="00853013">
            <w:pPr>
              <w:pStyle w:val="ListParagraph"/>
              <w:numPr>
                <w:ilvl w:val="0"/>
                <w:numId w:val="18"/>
              </w:numPr>
              <w:jc w:val="left"/>
              <w:rPr>
                <w:rFonts w:ascii="Arial" w:hAnsi="Arial" w:cs="Arial"/>
              </w:rPr>
            </w:pPr>
            <w:r w:rsidRPr="00305863">
              <w:rPr>
                <w:rFonts w:ascii="Arial" w:hAnsi="Arial" w:cs="Arial"/>
              </w:rPr>
              <w:t>To assist children to meet all growth and developmental milestones enabling them to achieve school readiness.</w:t>
            </w:r>
          </w:p>
          <w:p w14:paraId="73F86ED2" w14:textId="77777777" w:rsidR="005F3142" w:rsidRPr="00305863" w:rsidRDefault="005F3142" w:rsidP="00853013">
            <w:pPr>
              <w:pStyle w:val="ListParagraph"/>
              <w:numPr>
                <w:ilvl w:val="0"/>
                <w:numId w:val="18"/>
              </w:numPr>
              <w:jc w:val="left"/>
              <w:rPr>
                <w:rFonts w:ascii="Arial" w:hAnsi="Arial" w:cs="Arial"/>
              </w:rPr>
            </w:pPr>
            <w:r w:rsidRPr="00305863">
              <w:rPr>
                <w:rFonts w:ascii="Arial" w:hAnsi="Arial" w:cs="Arial"/>
              </w:rPr>
              <w:t>To support the transition into the school environment.</w:t>
            </w:r>
          </w:p>
          <w:p w14:paraId="51CE0D36" w14:textId="2A707791" w:rsidR="005F3142" w:rsidRPr="00305863" w:rsidRDefault="005F3142" w:rsidP="00853013">
            <w:pPr>
              <w:pStyle w:val="ListParagraph"/>
              <w:numPr>
                <w:ilvl w:val="0"/>
                <w:numId w:val="18"/>
              </w:numPr>
              <w:jc w:val="left"/>
              <w:rPr>
                <w:rFonts w:ascii="Arial" w:hAnsi="Arial" w:cs="Arial"/>
              </w:rPr>
            </w:pPr>
            <w:r w:rsidRPr="00305863">
              <w:rPr>
                <w:rFonts w:ascii="Arial" w:hAnsi="Arial" w:cs="Arial"/>
              </w:rPr>
              <w:t>To protect them from avoidable childhood diseases through a universal immunisation.</w:t>
            </w:r>
          </w:p>
        </w:tc>
      </w:tr>
      <w:tr w:rsidR="0011068E" w:rsidRPr="005253E1" w14:paraId="19DBF05C" w14:textId="77777777" w:rsidTr="290165E5">
        <w:trPr>
          <w:trHeight w:val="978"/>
        </w:trPr>
        <w:tc>
          <w:tcPr>
            <w:tcW w:w="167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FAFAFA"/>
          </w:tcPr>
          <w:p w14:paraId="159B41FA" w14:textId="289DEBF6" w:rsidR="0011068E" w:rsidRPr="00305863" w:rsidRDefault="0011068E" w:rsidP="0017627A">
            <w:pPr>
              <w:jc w:val="left"/>
              <w:rPr>
                <w:rFonts w:ascii="Arial" w:hAnsi="Arial" w:cs="Arial"/>
              </w:rPr>
            </w:pPr>
            <w:r w:rsidRPr="0011068E">
              <w:rPr>
                <w:rFonts w:ascii="Arial" w:hAnsi="Arial" w:cs="Arial"/>
              </w:rPr>
              <w:t xml:space="preserve">Children Commissioner for Wales ‘No Wrong Door’ </w:t>
            </w:r>
            <w:r>
              <w:rPr>
                <w:rFonts w:ascii="Arial" w:hAnsi="Arial" w:cs="Arial"/>
              </w:rPr>
              <w:t>R</w:t>
            </w:r>
            <w:r w:rsidRPr="0011068E">
              <w:rPr>
                <w:rFonts w:ascii="Arial" w:hAnsi="Arial" w:cs="Arial"/>
              </w:rPr>
              <w:t>eport</w:t>
            </w:r>
          </w:p>
        </w:tc>
        <w:tc>
          <w:tcPr>
            <w:tcW w:w="3402"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shd w:val="clear" w:color="auto" w:fill="auto"/>
          </w:tcPr>
          <w:p w14:paraId="003EC401" w14:textId="0E9985FA" w:rsidR="0011068E" w:rsidRPr="00305863" w:rsidRDefault="0011068E" w:rsidP="0017627A">
            <w:pPr>
              <w:jc w:val="left"/>
              <w:rPr>
                <w:rFonts w:ascii="Arial" w:hAnsi="Arial" w:cs="Arial"/>
              </w:rPr>
            </w:pPr>
            <w:r>
              <w:rPr>
                <w:rFonts w:ascii="Arial" w:hAnsi="Arial" w:cs="Arial"/>
              </w:rPr>
              <w:t>H</w:t>
            </w:r>
            <w:r w:rsidRPr="0011068E">
              <w:rPr>
                <w:rFonts w:ascii="Arial" w:hAnsi="Arial" w:cs="Arial"/>
              </w:rPr>
              <w:t>eavily influencing collaboration</w:t>
            </w:r>
            <w:r>
              <w:rPr>
                <w:rFonts w:ascii="Arial" w:hAnsi="Arial" w:cs="Arial"/>
              </w:rPr>
              <w:t xml:space="preserve"> and multi-agency working</w:t>
            </w:r>
            <w:r w:rsidRPr="0011068E">
              <w:rPr>
                <w:rFonts w:ascii="Arial" w:hAnsi="Arial" w:cs="Arial"/>
              </w:rPr>
              <w:t xml:space="preserve"> for children’s services across Wales? </w:t>
            </w:r>
            <w:hyperlink r:id="rId12" w:history="1">
              <w:r w:rsidRPr="0011068E">
                <w:rPr>
                  <w:rStyle w:val="Hyperlink"/>
                  <w:rFonts w:ascii="Arial" w:hAnsi="Arial" w:cs="Arial"/>
                </w:rPr>
                <w:t>No Wrong Door: bringing services together to meet children’s needs - Children’s Commissioner for Wales (childcomwales.org.uk)</w:t>
              </w:r>
            </w:hyperlink>
          </w:p>
        </w:tc>
        <w:tc>
          <w:tcPr>
            <w:tcW w:w="3685" w:type="dxa"/>
            <w:tcBorders>
              <w:top w:val="single" w:sz="6" w:space="0" w:color="3A7C22" w:themeColor="accent6" w:themeShade="BF"/>
              <w:left w:val="single" w:sz="6" w:space="0" w:color="3A7C22" w:themeColor="accent6" w:themeShade="BF"/>
              <w:bottom w:val="single" w:sz="6" w:space="0" w:color="3A7C22" w:themeColor="accent6" w:themeShade="BF"/>
              <w:right w:val="single" w:sz="6" w:space="0" w:color="3A7C22" w:themeColor="accent6" w:themeShade="BF"/>
            </w:tcBorders>
          </w:tcPr>
          <w:p w14:paraId="02F205FA" w14:textId="389E7066" w:rsidR="0011068E" w:rsidRPr="00305863" w:rsidRDefault="00437ACB" w:rsidP="00225409">
            <w:pPr>
              <w:spacing w:after="0"/>
              <w:jc w:val="left"/>
              <w:rPr>
                <w:rFonts w:ascii="Arial" w:hAnsi="Arial" w:cs="Arial"/>
              </w:rPr>
            </w:pPr>
            <w:r>
              <w:rPr>
                <w:rFonts w:ascii="Arial" w:hAnsi="Arial" w:cs="Arial"/>
              </w:rPr>
              <w:t>The</w:t>
            </w:r>
            <w:r w:rsidR="0011068E">
              <w:rPr>
                <w:rFonts w:ascii="Arial" w:hAnsi="Arial" w:cs="Arial"/>
              </w:rPr>
              <w:t xml:space="preserve"> Network will take due regard of the multi-agency aspects when developing national </w:t>
            </w:r>
            <w:r w:rsidR="00225409">
              <w:rPr>
                <w:rFonts w:ascii="Arial" w:hAnsi="Arial" w:cs="Arial"/>
              </w:rPr>
              <w:t>guidelines</w:t>
            </w:r>
            <w:r w:rsidR="0011068E">
              <w:rPr>
                <w:rFonts w:ascii="Arial" w:hAnsi="Arial" w:cs="Arial"/>
              </w:rPr>
              <w:t xml:space="preserve"> and/or pathways with NHS Wales, including </w:t>
            </w:r>
            <w:r w:rsidR="00225409">
              <w:rPr>
                <w:rFonts w:ascii="Arial" w:hAnsi="Arial" w:cs="Arial"/>
              </w:rPr>
              <w:t>the engagement of the C</w:t>
            </w:r>
            <w:r>
              <w:rPr>
                <w:rFonts w:ascii="Arial" w:hAnsi="Arial" w:cs="Arial"/>
              </w:rPr>
              <w:t>hildren and Young People’s</w:t>
            </w:r>
            <w:r w:rsidR="00225409">
              <w:rPr>
                <w:rFonts w:ascii="Arial" w:hAnsi="Arial" w:cs="Arial"/>
              </w:rPr>
              <w:t xml:space="preserve"> </w:t>
            </w:r>
            <w:r>
              <w:rPr>
                <w:rFonts w:ascii="Arial" w:hAnsi="Arial" w:cs="Arial"/>
              </w:rPr>
              <w:t>R</w:t>
            </w:r>
            <w:r w:rsidR="00225409">
              <w:rPr>
                <w:rFonts w:ascii="Arial" w:hAnsi="Arial" w:cs="Arial"/>
              </w:rPr>
              <w:t xml:space="preserve">eference </w:t>
            </w:r>
            <w:r>
              <w:rPr>
                <w:rFonts w:ascii="Arial" w:hAnsi="Arial" w:cs="Arial"/>
              </w:rPr>
              <w:t>G</w:t>
            </w:r>
            <w:r w:rsidR="00225409">
              <w:rPr>
                <w:rFonts w:ascii="Arial" w:hAnsi="Arial" w:cs="Arial"/>
              </w:rPr>
              <w:t>roup to ensure developments are reflective of lived experience.</w:t>
            </w:r>
          </w:p>
        </w:tc>
      </w:tr>
    </w:tbl>
    <w:p w14:paraId="389A8C46" w14:textId="77777777" w:rsidR="006E2F46" w:rsidRPr="00CE7064" w:rsidRDefault="006E2F46" w:rsidP="0071339F"/>
    <w:p w14:paraId="7FA492B7" w14:textId="4DDC3CDE" w:rsidR="007035CF" w:rsidRPr="009D47C1" w:rsidRDefault="009D47C1" w:rsidP="0017627A">
      <w:pPr>
        <w:pStyle w:val="Heading2"/>
      </w:pPr>
      <w:bookmarkStart w:id="3" w:name="_Toc172235024"/>
      <w:r w:rsidRPr="009D47C1">
        <w:t>1.4</w:t>
      </w:r>
      <w:r w:rsidR="0017627A">
        <w:tab/>
      </w:r>
      <w:r w:rsidR="007035CF" w:rsidRPr="009D47C1">
        <w:t>Key NHS Exec/System Stakeholders</w:t>
      </w:r>
      <w:bookmarkEnd w:id="3"/>
    </w:p>
    <w:p w14:paraId="0D635211" w14:textId="503BDDA1" w:rsidR="00587414" w:rsidRPr="00305863" w:rsidRDefault="001860AC" w:rsidP="0017627A">
      <w:pPr>
        <w:rPr>
          <w:rFonts w:ascii="Arial" w:hAnsi="Arial" w:cs="Arial"/>
        </w:rPr>
      </w:pPr>
      <w:bookmarkStart w:id="4" w:name="_Toc172235025"/>
      <w:r>
        <w:rPr>
          <w:rFonts w:ascii="Arial" w:hAnsi="Arial" w:cs="Arial"/>
        </w:rPr>
        <w:t>The Child Health Network is currently undertaking a</w:t>
      </w:r>
      <w:r w:rsidR="00587414" w:rsidRPr="00305863">
        <w:rPr>
          <w:rFonts w:ascii="Arial" w:hAnsi="Arial" w:cs="Arial"/>
        </w:rPr>
        <w:t xml:space="preserve"> stakeholder analysis </w:t>
      </w:r>
      <w:r>
        <w:rPr>
          <w:rFonts w:ascii="Arial" w:hAnsi="Arial" w:cs="Arial"/>
        </w:rPr>
        <w:t>across</w:t>
      </w:r>
      <w:r w:rsidR="00587414" w:rsidRPr="00305863">
        <w:rPr>
          <w:rFonts w:ascii="Arial" w:hAnsi="Arial" w:cs="Arial"/>
        </w:rPr>
        <w:t xml:space="preserve"> Strategic Clinical Networks </w:t>
      </w:r>
      <w:r w:rsidR="00EF463E">
        <w:rPr>
          <w:rFonts w:ascii="Arial" w:hAnsi="Arial" w:cs="Arial"/>
        </w:rPr>
        <w:t>and NHS Wales</w:t>
      </w:r>
      <w:r w:rsidR="00587414" w:rsidRPr="00305863">
        <w:rPr>
          <w:rFonts w:ascii="Arial" w:hAnsi="Arial" w:cs="Arial"/>
        </w:rPr>
        <w:t xml:space="preserve">, with guidance from the communications team within </w:t>
      </w:r>
      <w:r w:rsidR="00587414" w:rsidRPr="00305863">
        <w:rPr>
          <w:rFonts w:ascii="Arial" w:hAnsi="Arial" w:cs="Arial"/>
        </w:rPr>
        <w:lastRenderedPageBreak/>
        <w:t>Networks and Planning. The aim is to have network teams in place by September 2024 to facilitate this process</w:t>
      </w:r>
      <w:r w:rsidR="00EF463E">
        <w:rPr>
          <w:rFonts w:ascii="Arial" w:hAnsi="Arial" w:cs="Arial"/>
        </w:rPr>
        <w:t>, which is dependent upon recruitment processes and wider capacity with the Directorate</w:t>
      </w:r>
      <w:r w:rsidR="00587414" w:rsidRPr="00305863">
        <w:rPr>
          <w:rFonts w:ascii="Arial" w:hAnsi="Arial" w:cs="Arial"/>
        </w:rPr>
        <w:t>.</w:t>
      </w:r>
    </w:p>
    <w:p w14:paraId="53A08F9B" w14:textId="4256C598" w:rsidR="00587414" w:rsidRPr="00305863" w:rsidRDefault="00EF463E" w:rsidP="0017627A">
      <w:pPr>
        <w:rPr>
          <w:rFonts w:ascii="Arial" w:hAnsi="Arial" w:cs="Arial"/>
        </w:rPr>
      </w:pPr>
      <w:r>
        <w:rPr>
          <w:rFonts w:ascii="Arial" w:hAnsi="Arial" w:cs="Arial"/>
        </w:rPr>
        <w:t>T</w:t>
      </w:r>
      <w:r w:rsidR="00587414" w:rsidRPr="00305863">
        <w:rPr>
          <w:rFonts w:ascii="Arial" w:hAnsi="Arial" w:cs="Arial"/>
        </w:rPr>
        <w:t xml:space="preserve">he </w:t>
      </w:r>
      <w:r>
        <w:rPr>
          <w:rFonts w:ascii="Arial" w:hAnsi="Arial" w:cs="Arial"/>
        </w:rPr>
        <w:t>C</w:t>
      </w:r>
      <w:r w:rsidR="00587414" w:rsidRPr="00305863">
        <w:rPr>
          <w:rFonts w:ascii="Arial" w:hAnsi="Arial" w:cs="Arial"/>
        </w:rPr>
        <w:t xml:space="preserve">linical </w:t>
      </w:r>
      <w:r>
        <w:rPr>
          <w:rFonts w:ascii="Arial" w:hAnsi="Arial" w:cs="Arial"/>
        </w:rPr>
        <w:t>L</w:t>
      </w:r>
      <w:r w:rsidR="00587414" w:rsidRPr="00305863">
        <w:rPr>
          <w:rFonts w:ascii="Arial" w:hAnsi="Arial" w:cs="Arial"/>
        </w:rPr>
        <w:t xml:space="preserve">ead and </w:t>
      </w:r>
      <w:r>
        <w:rPr>
          <w:rFonts w:ascii="Arial" w:hAnsi="Arial" w:cs="Arial"/>
        </w:rPr>
        <w:t>N</w:t>
      </w:r>
      <w:r w:rsidR="00587414" w:rsidRPr="00305863">
        <w:rPr>
          <w:rFonts w:ascii="Arial" w:hAnsi="Arial" w:cs="Arial"/>
        </w:rPr>
        <w:t xml:space="preserve">etwork </w:t>
      </w:r>
      <w:r>
        <w:rPr>
          <w:rFonts w:ascii="Arial" w:hAnsi="Arial" w:cs="Arial"/>
        </w:rPr>
        <w:t>M</w:t>
      </w:r>
      <w:r w:rsidR="00587414" w:rsidRPr="00305863">
        <w:rPr>
          <w:rFonts w:ascii="Arial" w:hAnsi="Arial" w:cs="Arial"/>
        </w:rPr>
        <w:t>anager have been proactively engaging with NHS Wales and a wide range of stakeholders involved in delivering health and care services for children in Wales</w:t>
      </w:r>
      <w:r>
        <w:rPr>
          <w:rFonts w:ascii="Arial" w:hAnsi="Arial" w:cs="Arial"/>
        </w:rPr>
        <w:t>, to communicate the purpose of the Child Health Network and to establish key relationships across Wales</w:t>
      </w:r>
      <w:r w:rsidR="00587414" w:rsidRPr="00305863">
        <w:rPr>
          <w:rFonts w:ascii="Arial" w:hAnsi="Arial" w:cs="Arial"/>
        </w:rPr>
        <w:t xml:space="preserve">. </w:t>
      </w:r>
      <w:r w:rsidR="0092179B">
        <w:rPr>
          <w:rFonts w:ascii="Arial" w:hAnsi="Arial" w:cs="Arial"/>
        </w:rPr>
        <w:t>S</w:t>
      </w:r>
      <w:r w:rsidR="00587414" w:rsidRPr="00305863">
        <w:rPr>
          <w:rFonts w:ascii="Arial" w:hAnsi="Arial" w:cs="Arial"/>
        </w:rPr>
        <w:t xml:space="preserve">takeholders include </w:t>
      </w:r>
      <w:r w:rsidR="0092179B">
        <w:rPr>
          <w:rFonts w:ascii="Arial" w:hAnsi="Arial" w:cs="Arial"/>
        </w:rPr>
        <w:t>H</w:t>
      </w:r>
      <w:r w:rsidR="00587414" w:rsidRPr="00305863">
        <w:rPr>
          <w:rFonts w:ascii="Arial" w:hAnsi="Arial" w:cs="Arial"/>
        </w:rPr>
        <w:t xml:space="preserve">ealth </w:t>
      </w:r>
      <w:r w:rsidR="0092179B">
        <w:rPr>
          <w:rFonts w:ascii="Arial" w:hAnsi="Arial" w:cs="Arial"/>
        </w:rPr>
        <w:t>B</w:t>
      </w:r>
      <w:r w:rsidR="00587414" w:rsidRPr="00305863">
        <w:rPr>
          <w:rFonts w:ascii="Arial" w:hAnsi="Arial" w:cs="Arial"/>
        </w:rPr>
        <w:t xml:space="preserve">oards and </w:t>
      </w:r>
      <w:r w:rsidR="0092179B">
        <w:rPr>
          <w:rFonts w:ascii="Arial" w:hAnsi="Arial" w:cs="Arial"/>
        </w:rPr>
        <w:t>T</w:t>
      </w:r>
      <w:r w:rsidR="00587414" w:rsidRPr="00305863">
        <w:rPr>
          <w:rFonts w:ascii="Arial" w:hAnsi="Arial" w:cs="Arial"/>
        </w:rPr>
        <w:t>rusts, the Royal College of Paediatrics and Child Health (</w:t>
      </w:r>
      <w:proofErr w:type="spellStart"/>
      <w:r w:rsidR="00587414" w:rsidRPr="00305863">
        <w:rPr>
          <w:rFonts w:ascii="Arial" w:hAnsi="Arial" w:cs="Arial"/>
        </w:rPr>
        <w:t>RCPCH</w:t>
      </w:r>
      <w:proofErr w:type="spellEnd"/>
      <w:r w:rsidR="00587414" w:rsidRPr="00305863">
        <w:rPr>
          <w:rFonts w:ascii="Arial" w:hAnsi="Arial" w:cs="Arial"/>
        </w:rPr>
        <w:t xml:space="preserve">), Public Health Wales, Welsh Government, </w:t>
      </w:r>
      <w:r>
        <w:rPr>
          <w:rFonts w:ascii="Arial" w:hAnsi="Arial" w:cs="Arial"/>
        </w:rPr>
        <w:t>C</w:t>
      </w:r>
      <w:r w:rsidR="00587414" w:rsidRPr="00305863">
        <w:rPr>
          <w:rFonts w:ascii="Arial" w:hAnsi="Arial" w:cs="Arial"/>
        </w:rPr>
        <w:t xml:space="preserve">linical </w:t>
      </w:r>
      <w:r>
        <w:rPr>
          <w:rFonts w:ascii="Arial" w:hAnsi="Arial" w:cs="Arial"/>
        </w:rPr>
        <w:t>D</w:t>
      </w:r>
      <w:r w:rsidR="00587414" w:rsidRPr="00305863">
        <w:rPr>
          <w:rFonts w:ascii="Arial" w:hAnsi="Arial" w:cs="Arial"/>
        </w:rPr>
        <w:t xml:space="preserve">irectors, </w:t>
      </w:r>
      <w:r>
        <w:rPr>
          <w:rFonts w:ascii="Arial" w:hAnsi="Arial" w:cs="Arial"/>
        </w:rPr>
        <w:t xml:space="preserve">Allied Health Professionals, Nurses </w:t>
      </w:r>
      <w:r w:rsidR="00587414" w:rsidRPr="00305863">
        <w:rPr>
          <w:rFonts w:ascii="Arial" w:hAnsi="Arial" w:cs="Arial"/>
        </w:rPr>
        <w:t xml:space="preserve">and </w:t>
      </w:r>
      <w:r>
        <w:rPr>
          <w:rFonts w:ascii="Arial" w:hAnsi="Arial" w:cs="Arial"/>
        </w:rPr>
        <w:t>D</w:t>
      </w:r>
      <w:r w:rsidR="00587414" w:rsidRPr="00305863">
        <w:rPr>
          <w:rFonts w:ascii="Arial" w:hAnsi="Arial" w:cs="Arial"/>
        </w:rPr>
        <w:t xml:space="preserve">irectorate </w:t>
      </w:r>
      <w:r>
        <w:rPr>
          <w:rFonts w:ascii="Arial" w:hAnsi="Arial" w:cs="Arial"/>
        </w:rPr>
        <w:t>M</w:t>
      </w:r>
      <w:r w:rsidR="00587414" w:rsidRPr="00305863">
        <w:rPr>
          <w:rFonts w:ascii="Arial" w:hAnsi="Arial" w:cs="Arial"/>
        </w:rPr>
        <w:t xml:space="preserve">anagers in </w:t>
      </w:r>
      <w:r>
        <w:rPr>
          <w:rFonts w:ascii="Arial" w:hAnsi="Arial" w:cs="Arial"/>
        </w:rPr>
        <w:t>C</w:t>
      </w:r>
      <w:r w:rsidR="00587414" w:rsidRPr="00305863">
        <w:rPr>
          <w:rFonts w:ascii="Arial" w:hAnsi="Arial" w:cs="Arial"/>
        </w:rPr>
        <w:t xml:space="preserve">hildren's </w:t>
      </w:r>
      <w:r>
        <w:rPr>
          <w:rFonts w:ascii="Arial" w:hAnsi="Arial" w:cs="Arial"/>
        </w:rPr>
        <w:t>S</w:t>
      </w:r>
      <w:r w:rsidR="00587414" w:rsidRPr="00305863">
        <w:rPr>
          <w:rFonts w:ascii="Arial" w:hAnsi="Arial" w:cs="Arial"/>
        </w:rPr>
        <w:t>ervices</w:t>
      </w:r>
      <w:r w:rsidR="00177AED">
        <w:rPr>
          <w:rFonts w:ascii="Arial" w:hAnsi="Arial" w:cs="Arial"/>
        </w:rPr>
        <w:t xml:space="preserve"> across NHS Wales</w:t>
      </w:r>
      <w:r w:rsidR="00587414" w:rsidRPr="00305863">
        <w:rPr>
          <w:rFonts w:ascii="Arial" w:hAnsi="Arial" w:cs="Arial"/>
        </w:rPr>
        <w:t>.</w:t>
      </w:r>
    </w:p>
    <w:p w14:paraId="1270AF0D" w14:textId="23427DA4" w:rsidR="009D47C1" w:rsidRPr="008E75D2" w:rsidRDefault="009D47C1" w:rsidP="0017627A">
      <w:pPr>
        <w:pStyle w:val="Heading1"/>
      </w:pPr>
      <w:bookmarkStart w:id="5" w:name="_Toc172230214"/>
      <w:r w:rsidRPr="008E75D2">
        <w:t>2.</w:t>
      </w:r>
      <w:r w:rsidR="0017627A">
        <w:tab/>
      </w:r>
      <w:r w:rsidRPr="008E75D2">
        <w:t>2024/25 priorities and longer-term vision</w:t>
      </w:r>
    </w:p>
    <w:p w14:paraId="59E4FD9E" w14:textId="0B4A1C1C" w:rsidR="009D47C1" w:rsidRPr="008E75D2" w:rsidRDefault="009D47C1" w:rsidP="0017627A">
      <w:pPr>
        <w:pStyle w:val="Heading2"/>
      </w:pPr>
      <w:r w:rsidRPr="008E75D2">
        <w:t>2.1</w:t>
      </w:r>
      <w:r w:rsidR="0017627A">
        <w:tab/>
      </w:r>
      <w:r w:rsidRPr="008E75D2">
        <w:t>Identifying priorities and actions</w:t>
      </w:r>
      <w:bookmarkEnd w:id="5"/>
    </w:p>
    <w:bookmarkEnd w:id="4"/>
    <w:p w14:paraId="248DCB83" w14:textId="723899F1" w:rsidR="00587414" w:rsidRPr="00305863" w:rsidRDefault="00BE3B09" w:rsidP="0071339F">
      <w:pPr>
        <w:rPr>
          <w:rFonts w:ascii="Arial" w:hAnsi="Arial" w:cs="Arial"/>
        </w:rPr>
      </w:pPr>
      <w:r w:rsidRPr="00305863">
        <w:rPr>
          <w:rStyle w:val="normaltextrun"/>
          <w:rFonts w:ascii="Arial" w:hAnsi="Arial" w:cs="Arial"/>
          <w:b/>
          <w:bCs/>
          <w:color w:val="000000"/>
          <w:shd w:val="clear" w:color="auto" w:fill="FFFFFF"/>
        </w:rPr>
        <w:t xml:space="preserve">Mobilise the National Strategic Clinical Network </w:t>
      </w:r>
      <w:r w:rsidRPr="00305863">
        <w:rPr>
          <w:rStyle w:val="normaltextrun"/>
          <w:rFonts w:ascii="Arial" w:hAnsi="Arial" w:cs="Arial"/>
          <w:b/>
          <w:bCs/>
        </w:rPr>
        <w:t xml:space="preserve">for Child Health: </w:t>
      </w:r>
      <w:r w:rsidR="00587414" w:rsidRPr="00305863">
        <w:rPr>
          <w:rFonts w:ascii="Arial" w:hAnsi="Arial" w:cs="Arial"/>
        </w:rPr>
        <w:t xml:space="preserve">Key actions within this priority include ensuring that the Network is fully staffed to meet its operational needs, maintaining sound budgetary management, and establishing the necessary governance structures, including a Leadership Group. This process will also involve identifying and engaging key stakeholders to ensure the Network is fully established </w:t>
      </w:r>
      <w:r w:rsidR="003A2424">
        <w:rPr>
          <w:rFonts w:ascii="Arial" w:hAnsi="Arial" w:cs="Arial"/>
        </w:rPr>
        <w:t xml:space="preserve">at the earliest opportunity, taking account of </w:t>
      </w:r>
      <w:r w:rsidR="00C121D3">
        <w:rPr>
          <w:rFonts w:ascii="Arial" w:hAnsi="Arial" w:cs="Arial"/>
        </w:rPr>
        <w:t>the pressures</w:t>
      </w:r>
      <w:r w:rsidR="005B2603">
        <w:rPr>
          <w:rFonts w:ascii="Arial" w:hAnsi="Arial" w:cs="Arial"/>
        </w:rPr>
        <w:t xml:space="preserve"> in the system</w:t>
      </w:r>
      <w:r w:rsidR="00587414" w:rsidRPr="00305863">
        <w:rPr>
          <w:rFonts w:ascii="Arial" w:hAnsi="Arial" w:cs="Arial"/>
        </w:rPr>
        <w:t>.</w:t>
      </w:r>
      <w:r w:rsidR="005B2603">
        <w:rPr>
          <w:rFonts w:ascii="Arial" w:hAnsi="Arial" w:cs="Arial"/>
        </w:rPr>
        <w:t xml:space="preserve"> The Leadership Group was formed </w:t>
      </w:r>
      <w:r w:rsidR="007950B3">
        <w:rPr>
          <w:rFonts w:ascii="Arial" w:hAnsi="Arial" w:cs="Arial"/>
        </w:rPr>
        <w:t>and met in early July and the first member of staff</w:t>
      </w:r>
      <w:r w:rsidR="0080073B">
        <w:rPr>
          <w:rFonts w:ascii="Arial" w:hAnsi="Arial" w:cs="Arial"/>
        </w:rPr>
        <w:t xml:space="preserve"> (Network Support Manager)</w:t>
      </w:r>
      <w:r w:rsidR="007950B3">
        <w:rPr>
          <w:rFonts w:ascii="Arial" w:hAnsi="Arial" w:cs="Arial"/>
        </w:rPr>
        <w:t xml:space="preserve"> joined the network </w:t>
      </w:r>
      <w:r w:rsidR="0080073B">
        <w:rPr>
          <w:rFonts w:ascii="Arial" w:hAnsi="Arial" w:cs="Arial"/>
        </w:rPr>
        <w:t>at the beginning of September. Further recruitment is plan</w:t>
      </w:r>
      <w:r w:rsidR="00980768">
        <w:rPr>
          <w:rFonts w:ascii="Arial" w:hAnsi="Arial" w:cs="Arial"/>
        </w:rPr>
        <w:t xml:space="preserve">ned, including the National Transition Clinical Lead and two further members of the </w:t>
      </w:r>
      <w:r w:rsidR="005257F0">
        <w:rPr>
          <w:rFonts w:ascii="Arial" w:hAnsi="Arial" w:cs="Arial"/>
        </w:rPr>
        <w:t>N</w:t>
      </w:r>
      <w:r w:rsidR="00F24CA1">
        <w:rPr>
          <w:rFonts w:ascii="Arial" w:hAnsi="Arial" w:cs="Arial"/>
        </w:rPr>
        <w:t>etwork team.</w:t>
      </w:r>
    </w:p>
    <w:p w14:paraId="1EF3679D" w14:textId="7DE5DA68" w:rsidR="00EA2531" w:rsidRPr="00305863" w:rsidRDefault="00617C01" w:rsidP="0071339F">
      <w:pPr>
        <w:rPr>
          <w:rFonts w:ascii="Arial" w:hAnsi="Arial" w:cs="Arial"/>
        </w:rPr>
      </w:pPr>
      <w:r w:rsidRPr="6AC16AAD">
        <w:rPr>
          <w:rFonts w:ascii="Arial" w:hAnsi="Arial" w:cs="Arial"/>
          <w:b/>
          <w:bCs/>
        </w:rPr>
        <w:t>P</w:t>
      </w:r>
      <w:r w:rsidR="00695B62" w:rsidRPr="6AC16AAD">
        <w:rPr>
          <w:rFonts w:ascii="Arial" w:hAnsi="Arial" w:cs="Arial"/>
          <w:b/>
          <w:bCs/>
        </w:rPr>
        <w:t>riority Setting</w:t>
      </w:r>
      <w:r w:rsidR="00695B62" w:rsidRPr="6AC16AAD">
        <w:rPr>
          <w:rFonts w:ascii="Arial" w:hAnsi="Arial" w:cs="Arial"/>
        </w:rPr>
        <w:t>: This year</w:t>
      </w:r>
      <w:r w:rsidR="00177AED">
        <w:rPr>
          <w:rFonts w:ascii="Arial" w:hAnsi="Arial" w:cs="Arial"/>
        </w:rPr>
        <w:t>,</w:t>
      </w:r>
      <w:r w:rsidR="00695B62" w:rsidRPr="6AC16AAD">
        <w:rPr>
          <w:rFonts w:ascii="Arial" w:hAnsi="Arial" w:cs="Arial"/>
        </w:rPr>
        <w:t xml:space="preserve"> the focus will be to identify</w:t>
      </w:r>
      <w:r w:rsidR="00A87207" w:rsidRPr="6AC16AAD">
        <w:rPr>
          <w:rFonts w:ascii="Arial" w:hAnsi="Arial" w:cs="Arial"/>
        </w:rPr>
        <w:t xml:space="preserve"> the issues facing children and young people in Wales</w:t>
      </w:r>
      <w:r w:rsidR="00A25150" w:rsidRPr="6AC16AAD">
        <w:rPr>
          <w:rFonts w:ascii="Arial" w:hAnsi="Arial" w:cs="Arial"/>
        </w:rPr>
        <w:t>,</w:t>
      </w:r>
      <w:r w:rsidR="00342A0A">
        <w:rPr>
          <w:rFonts w:ascii="Arial" w:hAnsi="Arial" w:cs="Arial"/>
        </w:rPr>
        <w:t xml:space="preserve"> the NHS and through clinical leadership the</w:t>
      </w:r>
      <w:r w:rsidR="005B4E0C" w:rsidRPr="6AC16AAD">
        <w:rPr>
          <w:rFonts w:ascii="Arial" w:hAnsi="Arial" w:cs="Arial"/>
        </w:rPr>
        <w:t xml:space="preserve"> </w:t>
      </w:r>
      <w:r w:rsidR="00695B62" w:rsidRPr="6AC16AAD">
        <w:rPr>
          <w:rFonts w:ascii="Arial" w:hAnsi="Arial" w:cs="Arial"/>
        </w:rPr>
        <w:t>identif</w:t>
      </w:r>
      <w:r w:rsidR="00A25150" w:rsidRPr="6AC16AAD">
        <w:rPr>
          <w:rFonts w:ascii="Arial" w:hAnsi="Arial" w:cs="Arial"/>
        </w:rPr>
        <w:t xml:space="preserve">ication of medium and </w:t>
      </w:r>
      <w:r w:rsidR="00177AED" w:rsidRPr="6AC16AAD">
        <w:rPr>
          <w:rFonts w:ascii="Arial" w:hAnsi="Arial" w:cs="Arial"/>
        </w:rPr>
        <w:t>longer</w:t>
      </w:r>
      <w:r w:rsidR="004B4E1F">
        <w:rPr>
          <w:rFonts w:ascii="Arial" w:hAnsi="Arial" w:cs="Arial"/>
        </w:rPr>
        <w:t>-</w:t>
      </w:r>
      <w:r w:rsidR="00177AED" w:rsidRPr="6AC16AAD">
        <w:rPr>
          <w:rFonts w:ascii="Arial" w:hAnsi="Arial" w:cs="Arial"/>
        </w:rPr>
        <w:t>term</w:t>
      </w:r>
      <w:r w:rsidR="00695B62" w:rsidRPr="6AC16AAD">
        <w:rPr>
          <w:rFonts w:ascii="Arial" w:hAnsi="Arial" w:cs="Arial"/>
        </w:rPr>
        <w:t xml:space="preserve"> priority areas</w:t>
      </w:r>
      <w:r w:rsidR="00A25150" w:rsidRPr="6AC16AAD">
        <w:rPr>
          <w:rFonts w:ascii="Arial" w:hAnsi="Arial" w:cs="Arial"/>
        </w:rPr>
        <w:t>, through</w:t>
      </w:r>
      <w:r w:rsidR="0059660D" w:rsidRPr="6AC16AAD">
        <w:rPr>
          <w:rFonts w:ascii="Arial" w:hAnsi="Arial" w:cs="Arial"/>
        </w:rPr>
        <w:t xml:space="preserve"> the development of a </w:t>
      </w:r>
      <w:r w:rsidR="005257F0">
        <w:rPr>
          <w:rFonts w:ascii="Arial" w:hAnsi="Arial" w:cs="Arial"/>
        </w:rPr>
        <w:t>S</w:t>
      </w:r>
      <w:r w:rsidR="0059660D" w:rsidRPr="6AC16AAD">
        <w:rPr>
          <w:rFonts w:ascii="Arial" w:hAnsi="Arial" w:cs="Arial"/>
        </w:rPr>
        <w:t xml:space="preserve">trategic </w:t>
      </w:r>
      <w:r w:rsidR="005257F0">
        <w:rPr>
          <w:rFonts w:ascii="Arial" w:hAnsi="Arial" w:cs="Arial"/>
        </w:rPr>
        <w:t>P</w:t>
      </w:r>
      <w:r w:rsidR="0059660D" w:rsidRPr="6AC16AAD">
        <w:rPr>
          <w:rFonts w:ascii="Arial" w:hAnsi="Arial" w:cs="Arial"/>
        </w:rPr>
        <w:t>lan for child health in Wales</w:t>
      </w:r>
      <w:r w:rsidR="00695B62" w:rsidRPr="6AC16AAD">
        <w:rPr>
          <w:rFonts w:ascii="Arial" w:hAnsi="Arial" w:cs="Arial"/>
        </w:rPr>
        <w:t>.</w:t>
      </w:r>
    </w:p>
    <w:p w14:paraId="4BA19ED8" w14:textId="0CAA6F04" w:rsidR="00BE3B09" w:rsidRDefault="00617C01" w:rsidP="00342A0A">
      <w:pPr>
        <w:spacing w:after="0"/>
        <w:rPr>
          <w:rFonts w:ascii="Arial" w:hAnsi="Arial" w:cs="Arial"/>
        </w:rPr>
      </w:pPr>
      <w:r w:rsidRPr="00305863">
        <w:rPr>
          <w:rFonts w:ascii="Arial" w:hAnsi="Arial" w:cs="Arial"/>
          <w:b/>
          <w:bCs/>
        </w:rPr>
        <w:t>Planning</w:t>
      </w:r>
      <w:r w:rsidRPr="00305863">
        <w:rPr>
          <w:rFonts w:ascii="Arial" w:hAnsi="Arial" w:cs="Arial"/>
        </w:rPr>
        <w:t xml:space="preserve">: </w:t>
      </w:r>
      <w:r w:rsidR="00587414" w:rsidRPr="00305863">
        <w:rPr>
          <w:rFonts w:ascii="Arial" w:hAnsi="Arial" w:cs="Arial"/>
        </w:rPr>
        <w:t>As requested of all</w:t>
      </w:r>
      <w:r w:rsidR="00C121D3">
        <w:rPr>
          <w:rFonts w:ascii="Arial" w:hAnsi="Arial" w:cs="Arial"/>
        </w:rPr>
        <w:t xml:space="preserve"> </w:t>
      </w:r>
      <w:r w:rsidR="005257F0">
        <w:rPr>
          <w:rFonts w:ascii="Arial" w:hAnsi="Arial" w:cs="Arial"/>
        </w:rPr>
        <w:t>S</w:t>
      </w:r>
      <w:r w:rsidR="00C121D3">
        <w:rPr>
          <w:rFonts w:ascii="Arial" w:hAnsi="Arial" w:cs="Arial"/>
        </w:rPr>
        <w:t xml:space="preserve">trategic </w:t>
      </w:r>
      <w:r w:rsidR="005257F0">
        <w:rPr>
          <w:rFonts w:ascii="Arial" w:hAnsi="Arial" w:cs="Arial"/>
        </w:rPr>
        <w:t>C</w:t>
      </w:r>
      <w:r w:rsidR="00C121D3">
        <w:rPr>
          <w:rFonts w:ascii="Arial" w:hAnsi="Arial" w:cs="Arial"/>
        </w:rPr>
        <w:t>linical</w:t>
      </w:r>
      <w:r w:rsidR="00587414" w:rsidRPr="00305863">
        <w:rPr>
          <w:rFonts w:ascii="Arial" w:hAnsi="Arial" w:cs="Arial"/>
        </w:rPr>
        <w:t xml:space="preserve"> </w:t>
      </w:r>
      <w:r w:rsidR="005257F0">
        <w:rPr>
          <w:rFonts w:ascii="Arial" w:hAnsi="Arial" w:cs="Arial"/>
        </w:rPr>
        <w:t>N</w:t>
      </w:r>
      <w:r w:rsidR="00587414" w:rsidRPr="00305863">
        <w:rPr>
          <w:rFonts w:ascii="Arial" w:hAnsi="Arial" w:cs="Arial"/>
        </w:rPr>
        <w:t xml:space="preserve">etworks, the Child Health Network will develop a </w:t>
      </w:r>
      <w:r w:rsidR="00C121D3">
        <w:rPr>
          <w:rFonts w:ascii="Arial" w:hAnsi="Arial" w:cs="Arial"/>
        </w:rPr>
        <w:t>Strategic</w:t>
      </w:r>
      <w:r w:rsidR="00587414" w:rsidRPr="00305863">
        <w:rPr>
          <w:rFonts w:ascii="Arial" w:hAnsi="Arial" w:cs="Arial"/>
        </w:rPr>
        <w:t xml:space="preserve"> Plan to outline its </w:t>
      </w:r>
      <w:r w:rsidR="005B2603">
        <w:rPr>
          <w:rFonts w:ascii="Arial" w:hAnsi="Arial" w:cs="Arial"/>
        </w:rPr>
        <w:t>deliverables</w:t>
      </w:r>
      <w:r w:rsidR="005B2603" w:rsidRPr="00305863">
        <w:rPr>
          <w:rFonts w:ascii="Arial" w:hAnsi="Arial" w:cs="Arial"/>
        </w:rPr>
        <w:t xml:space="preserve"> </w:t>
      </w:r>
      <w:r w:rsidR="00587414" w:rsidRPr="00305863">
        <w:rPr>
          <w:rFonts w:ascii="Arial" w:hAnsi="Arial" w:cs="Arial"/>
        </w:rPr>
        <w:t xml:space="preserve">for the next </w:t>
      </w:r>
      <w:r w:rsidR="005B2603">
        <w:rPr>
          <w:rFonts w:ascii="Arial" w:hAnsi="Arial" w:cs="Arial"/>
        </w:rPr>
        <w:t xml:space="preserve">1, </w:t>
      </w:r>
      <w:r w:rsidR="00587414" w:rsidRPr="00305863">
        <w:rPr>
          <w:rFonts w:ascii="Arial" w:hAnsi="Arial" w:cs="Arial"/>
        </w:rPr>
        <w:t xml:space="preserve">3, </w:t>
      </w:r>
      <w:r w:rsidR="005B2603">
        <w:rPr>
          <w:rFonts w:ascii="Arial" w:hAnsi="Arial" w:cs="Arial"/>
        </w:rPr>
        <w:t xml:space="preserve">and </w:t>
      </w:r>
      <w:r w:rsidR="00587414" w:rsidRPr="00305863">
        <w:rPr>
          <w:rFonts w:ascii="Arial" w:hAnsi="Arial" w:cs="Arial"/>
        </w:rPr>
        <w:t>5</w:t>
      </w:r>
      <w:r w:rsidR="005B2603">
        <w:rPr>
          <w:rFonts w:ascii="Arial" w:hAnsi="Arial" w:cs="Arial"/>
        </w:rPr>
        <w:t xml:space="preserve"> years</w:t>
      </w:r>
      <w:r w:rsidR="00587414" w:rsidRPr="00305863">
        <w:rPr>
          <w:rFonts w:ascii="Arial" w:hAnsi="Arial" w:cs="Arial"/>
        </w:rPr>
        <w:t>. This long</w:t>
      </w:r>
      <w:r w:rsidR="00C25168">
        <w:rPr>
          <w:rFonts w:ascii="Arial" w:hAnsi="Arial" w:cs="Arial"/>
        </w:rPr>
        <w:t>er</w:t>
      </w:r>
      <w:r w:rsidR="00587414" w:rsidRPr="00305863">
        <w:rPr>
          <w:rFonts w:ascii="Arial" w:hAnsi="Arial" w:cs="Arial"/>
        </w:rPr>
        <w:t xml:space="preserve">-term </w:t>
      </w:r>
      <w:r w:rsidR="00C25168">
        <w:rPr>
          <w:rFonts w:ascii="Arial" w:hAnsi="Arial" w:cs="Arial"/>
        </w:rPr>
        <w:t>plan</w:t>
      </w:r>
      <w:r w:rsidR="00C25168" w:rsidRPr="00305863">
        <w:rPr>
          <w:rFonts w:ascii="Arial" w:hAnsi="Arial" w:cs="Arial"/>
        </w:rPr>
        <w:t xml:space="preserve"> </w:t>
      </w:r>
      <w:r w:rsidR="00587414" w:rsidRPr="00305863">
        <w:rPr>
          <w:rFonts w:ascii="Arial" w:hAnsi="Arial" w:cs="Arial"/>
        </w:rPr>
        <w:t xml:space="preserve">will be supported by detailed annual </w:t>
      </w:r>
      <w:r w:rsidR="00C25168">
        <w:rPr>
          <w:rFonts w:ascii="Arial" w:hAnsi="Arial" w:cs="Arial"/>
        </w:rPr>
        <w:t>work</w:t>
      </w:r>
      <w:r w:rsidR="00587414" w:rsidRPr="00305863">
        <w:rPr>
          <w:rFonts w:ascii="Arial" w:hAnsi="Arial" w:cs="Arial"/>
        </w:rPr>
        <w:t>plans.</w:t>
      </w:r>
      <w:r w:rsidR="00C25168">
        <w:rPr>
          <w:rFonts w:ascii="Arial" w:hAnsi="Arial" w:cs="Arial"/>
        </w:rPr>
        <w:t xml:space="preserve"> For the Child Health Network, the </w:t>
      </w:r>
      <w:r w:rsidR="005257F0">
        <w:rPr>
          <w:rFonts w:ascii="Arial" w:hAnsi="Arial" w:cs="Arial"/>
        </w:rPr>
        <w:t>I</w:t>
      </w:r>
      <w:r w:rsidR="00C25168">
        <w:rPr>
          <w:rFonts w:ascii="Arial" w:hAnsi="Arial" w:cs="Arial"/>
        </w:rPr>
        <w:t xml:space="preserve">ntegrated </w:t>
      </w:r>
      <w:r w:rsidR="005257F0">
        <w:rPr>
          <w:rFonts w:ascii="Arial" w:hAnsi="Arial" w:cs="Arial"/>
        </w:rPr>
        <w:t>Q</w:t>
      </w:r>
      <w:r w:rsidR="00C25168">
        <w:rPr>
          <w:rFonts w:ascii="Arial" w:hAnsi="Arial" w:cs="Arial"/>
        </w:rPr>
        <w:t xml:space="preserve">uality </w:t>
      </w:r>
      <w:r w:rsidR="005257F0">
        <w:rPr>
          <w:rFonts w:ascii="Arial" w:hAnsi="Arial" w:cs="Arial"/>
        </w:rPr>
        <w:t>S</w:t>
      </w:r>
      <w:r w:rsidR="00C25168">
        <w:rPr>
          <w:rFonts w:ascii="Arial" w:hAnsi="Arial" w:cs="Arial"/>
        </w:rPr>
        <w:t xml:space="preserve">tatement is a key </w:t>
      </w:r>
      <w:r w:rsidR="00177AED">
        <w:rPr>
          <w:rFonts w:ascii="Arial" w:hAnsi="Arial" w:cs="Arial"/>
        </w:rPr>
        <w:t>dependency,</w:t>
      </w:r>
      <w:r w:rsidR="00C25168">
        <w:rPr>
          <w:rFonts w:ascii="Arial" w:hAnsi="Arial" w:cs="Arial"/>
        </w:rPr>
        <w:t xml:space="preserve"> and the </w:t>
      </w:r>
      <w:r w:rsidR="005257F0">
        <w:rPr>
          <w:rFonts w:ascii="Arial" w:hAnsi="Arial" w:cs="Arial"/>
        </w:rPr>
        <w:t>S</w:t>
      </w:r>
      <w:r w:rsidR="00C25168">
        <w:rPr>
          <w:rFonts w:ascii="Arial" w:hAnsi="Arial" w:cs="Arial"/>
        </w:rPr>
        <w:t xml:space="preserve">trategic </w:t>
      </w:r>
      <w:r w:rsidR="005257F0">
        <w:rPr>
          <w:rFonts w:ascii="Arial" w:hAnsi="Arial" w:cs="Arial"/>
        </w:rPr>
        <w:t>P</w:t>
      </w:r>
      <w:r w:rsidR="00C25168">
        <w:rPr>
          <w:rFonts w:ascii="Arial" w:hAnsi="Arial" w:cs="Arial"/>
        </w:rPr>
        <w:t>lan</w:t>
      </w:r>
      <w:r w:rsidR="005E67A5">
        <w:rPr>
          <w:rFonts w:ascii="Arial" w:hAnsi="Arial" w:cs="Arial"/>
        </w:rPr>
        <w:t xml:space="preserve"> will be derived from the </w:t>
      </w:r>
      <w:r w:rsidR="00342A0A">
        <w:rPr>
          <w:rFonts w:ascii="Arial" w:hAnsi="Arial" w:cs="Arial"/>
        </w:rPr>
        <w:t>high-level</w:t>
      </w:r>
      <w:r w:rsidR="005E67A5">
        <w:rPr>
          <w:rFonts w:ascii="Arial" w:hAnsi="Arial" w:cs="Arial"/>
        </w:rPr>
        <w:t xml:space="preserve"> ambition communicated in the </w:t>
      </w:r>
      <w:r w:rsidR="00E82C56">
        <w:rPr>
          <w:rFonts w:ascii="Arial" w:hAnsi="Arial" w:cs="Arial"/>
        </w:rPr>
        <w:t>quality statement</w:t>
      </w:r>
      <w:r w:rsidR="00342A0A">
        <w:rPr>
          <w:rFonts w:ascii="Arial" w:hAnsi="Arial" w:cs="Arial"/>
        </w:rPr>
        <w:t>.</w:t>
      </w:r>
    </w:p>
    <w:p w14:paraId="2DD5411A" w14:textId="77777777" w:rsidR="00342A0A" w:rsidRPr="00342A0A" w:rsidRDefault="00342A0A" w:rsidP="00342A0A">
      <w:pPr>
        <w:spacing w:after="0"/>
        <w:rPr>
          <w:rFonts w:ascii="Arial" w:hAnsi="Arial" w:cs="Arial"/>
        </w:rPr>
      </w:pPr>
    </w:p>
    <w:p w14:paraId="04F9C2BC" w14:textId="62F6FF6C" w:rsidR="00BB6710" w:rsidRDefault="003B51DB" w:rsidP="00D8609F">
      <w:pPr>
        <w:spacing w:after="0"/>
        <w:rPr>
          <w:rFonts w:ascii="Arial" w:hAnsi="Arial" w:cs="Arial"/>
          <w:b/>
          <w:bCs/>
          <w:sz w:val="24"/>
          <w:szCs w:val="24"/>
        </w:rPr>
      </w:pPr>
      <w:r w:rsidRPr="004B4E1F">
        <w:rPr>
          <w:rFonts w:ascii="Arial" w:hAnsi="Arial" w:cs="Arial"/>
          <w:b/>
          <w:bCs/>
          <w:sz w:val="24"/>
          <w:szCs w:val="24"/>
        </w:rPr>
        <w:t>Emerging Priorities</w:t>
      </w:r>
    </w:p>
    <w:p w14:paraId="7CB58651" w14:textId="77777777" w:rsidR="00D8609F" w:rsidRPr="00D8609F" w:rsidRDefault="00D8609F" w:rsidP="00D8609F">
      <w:pPr>
        <w:spacing w:after="0"/>
        <w:rPr>
          <w:rFonts w:ascii="Arial" w:hAnsi="Arial" w:cs="Arial"/>
        </w:rPr>
      </w:pPr>
    </w:p>
    <w:p w14:paraId="584E2D54" w14:textId="381C2176" w:rsidR="004B4E1F" w:rsidRPr="00432FEC" w:rsidRDefault="004B4E1F" w:rsidP="004B4E1F">
      <w:pPr>
        <w:rPr>
          <w:rFonts w:ascii="Arial" w:hAnsi="Arial" w:cs="Arial"/>
        </w:rPr>
      </w:pPr>
      <w:r w:rsidRPr="00432FEC">
        <w:rPr>
          <w:rFonts w:ascii="Arial" w:hAnsi="Arial" w:cs="Arial"/>
        </w:rPr>
        <w:t xml:space="preserve">Through the initial </w:t>
      </w:r>
      <w:r w:rsidR="00D8609F" w:rsidRPr="00432FEC">
        <w:rPr>
          <w:rFonts w:ascii="Arial" w:hAnsi="Arial" w:cs="Arial"/>
        </w:rPr>
        <w:t>engagement with clinical colleagues in NHS Wales, some early priorities and themes have been emerging across Wales</w:t>
      </w:r>
      <w:r w:rsidR="00432FEC" w:rsidRPr="00432FEC">
        <w:rPr>
          <w:rFonts w:ascii="Arial" w:hAnsi="Arial" w:cs="Arial"/>
        </w:rPr>
        <w:t>.</w:t>
      </w:r>
    </w:p>
    <w:p w14:paraId="77AAC72B" w14:textId="6A586862" w:rsidR="00C53AD6" w:rsidRPr="00C034D4" w:rsidRDefault="00C53AD6" w:rsidP="00C034D4">
      <w:pPr>
        <w:pStyle w:val="ListParagraph"/>
        <w:numPr>
          <w:ilvl w:val="0"/>
          <w:numId w:val="32"/>
        </w:numPr>
        <w:spacing w:after="0"/>
        <w:rPr>
          <w:rFonts w:ascii="Arial" w:hAnsi="Arial" w:cs="Arial"/>
          <w:b/>
          <w:bCs/>
          <w:sz w:val="24"/>
          <w:szCs w:val="24"/>
        </w:rPr>
      </w:pPr>
      <w:r w:rsidRPr="00C034D4">
        <w:rPr>
          <w:rFonts w:ascii="Arial" w:hAnsi="Arial" w:cs="Arial"/>
          <w:b/>
          <w:bCs/>
          <w:sz w:val="24"/>
          <w:szCs w:val="24"/>
        </w:rPr>
        <w:t>Transition</w:t>
      </w:r>
    </w:p>
    <w:p w14:paraId="2DD8C696" w14:textId="32792155" w:rsidR="6AC16AAD" w:rsidRPr="00432FEC" w:rsidRDefault="6AC16AAD" w:rsidP="00C034D4">
      <w:pPr>
        <w:spacing w:after="0" w:line="240" w:lineRule="auto"/>
        <w:rPr>
          <w:rFonts w:ascii="Arial" w:eastAsia="Arial" w:hAnsi="Arial" w:cs="Arial"/>
        </w:rPr>
      </w:pPr>
    </w:p>
    <w:p w14:paraId="0CF89CB4" w14:textId="43EE553F" w:rsidR="006F035A" w:rsidRDefault="147C95AE" w:rsidP="006F035A">
      <w:pPr>
        <w:tabs>
          <w:tab w:val="left" w:pos="1400"/>
        </w:tabs>
        <w:spacing w:after="0" w:line="257" w:lineRule="auto"/>
        <w:rPr>
          <w:rFonts w:ascii="Arial" w:eastAsia="Arial" w:hAnsi="Arial" w:cs="Arial"/>
        </w:rPr>
      </w:pPr>
      <w:r w:rsidRPr="00432FEC">
        <w:rPr>
          <w:rFonts w:ascii="Arial" w:eastAsia="Arial" w:hAnsi="Arial" w:cs="Arial"/>
        </w:rPr>
        <w:t>The provision of appropriate healthcare for children and young people between the ages of 16 and 25, and handover of care and accountability from children to adult’s services has been highlighted as a key priority for improvement.</w:t>
      </w:r>
      <w:r w:rsidR="4288FE33" w:rsidRPr="00432FEC">
        <w:rPr>
          <w:rFonts w:ascii="Arial" w:eastAsia="Arial" w:hAnsi="Arial" w:cs="Arial"/>
        </w:rPr>
        <w:t xml:space="preserve"> </w:t>
      </w:r>
      <w:r w:rsidRPr="00432FEC">
        <w:rPr>
          <w:rFonts w:ascii="Arial" w:eastAsia="Arial" w:hAnsi="Arial" w:cs="Arial"/>
        </w:rPr>
        <w:t xml:space="preserve">Flagged by the National Assembly for Wales and by the Children’s Commissioner for Wales in recent years, calling for good quality ‘transitional care’ for this group of the population. The 2016 NICE guidance on transition should be used </w:t>
      </w:r>
      <w:r w:rsidRPr="00432FEC">
        <w:rPr>
          <w:rFonts w:ascii="Arial" w:eastAsia="Arial" w:hAnsi="Arial" w:cs="Arial"/>
        </w:rPr>
        <w:lastRenderedPageBreak/>
        <w:t xml:space="preserve">by all health services. Local Health Boards and NHS Trusts, </w:t>
      </w:r>
      <w:r w:rsidR="5AB4BC94" w:rsidRPr="00432FEC">
        <w:rPr>
          <w:rFonts w:ascii="Arial" w:eastAsia="Arial" w:hAnsi="Arial" w:cs="Arial"/>
        </w:rPr>
        <w:t>alongside</w:t>
      </w:r>
      <w:r w:rsidRPr="00432FEC">
        <w:rPr>
          <w:rFonts w:ascii="Arial" w:eastAsia="Arial" w:hAnsi="Arial" w:cs="Arial"/>
        </w:rPr>
        <w:t xml:space="preserve"> </w:t>
      </w:r>
      <w:r w:rsidR="04FFC7E1" w:rsidRPr="00432FEC">
        <w:rPr>
          <w:rFonts w:ascii="Arial" w:eastAsia="Arial" w:hAnsi="Arial" w:cs="Arial"/>
        </w:rPr>
        <w:t>the Transition</w:t>
      </w:r>
      <w:r w:rsidRPr="00432FEC">
        <w:rPr>
          <w:rFonts w:ascii="Arial" w:eastAsia="Arial" w:hAnsi="Arial" w:cs="Arial"/>
        </w:rPr>
        <w:t xml:space="preserve"> and Handover Guidance</w:t>
      </w:r>
      <w:r w:rsidR="00450BF7">
        <w:rPr>
          <w:rStyle w:val="FootnoteReference"/>
          <w:rFonts w:ascii="Arial" w:eastAsia="Arial" w:hAnsi="Arial" w:cs="Arial"/>
        </w:rPr>
        <w:footnoteReference w:id="2"/>
      </w:r>
      <w:r w:rsidR="551EDC27" w:rsidRPr="00432FEC">
        <w:rPr>
          <w:rFonts w:ascii="Arial" w:eastAsia="Arial" w:hAnsi="Arial" w:cs="Arial"/>
        </w:rPr>
        <w:t xml:space="preserve"> – published by </w:t>
      </w:r>
      <w:r w:rsidRPr="00432FEC">
        <w:rPr>
          <w:rFonts w:ascii="Arial" w:eastAsia="Arial" w:hAnsi="Arial" w:cs="Arial"/>
        </w:rPr>
        <w:t>Welsh Government</w:t>
      </w:r>
      <w:r w:rsidR="7E9D02EA" w:rsidRPr="00432FEC">
        <w:rPr>
          <w:rFonts w:ascii="Arial" w:eastAsia="Arial" w:hAnsi="Arial" w:cs="Arial"/>
        </w:rPr>
        <w:t xml:space="preserve"> in 2022.</w:t>
      </w:r>
    </w:p>
    <w:p w14:paraId="07CAABF1" w14:textId="77777777" w:rsidR="006F035A" w:rsidRDefault="006F035A" w:rsidP="006F035A">
      <w:pPr>
        <w:tabs>
          <w:tab w:val="left" w:pos="1400"/>
        </w:tabs>
        <w:spacing w:after="0" w:line="257" w:lineRule="auto"/>
        <w:rPr>
          <w:rFonts w:ascii="Arial" w:eastAsia="Arial" w:hAnsi="Arial" w:cs="Arial"/>
        </w:rPr>
      </w:pPr>
    </w:p>
    <w:p w14:paraId="502580F0" w14:textId="44E47F68" w:rsidR="00342A0A" w:rsidRDefault="147C95AE" w:rsidP="006F035A">
      <w:pPr>
        <w:tabs>
          <w:tab w:val="left" w:pos="1400"/>
        </w:tabs>
        <w:spacing w:after="0" w:line="257" w:lineRule="auto"/>
        <w:rPr>
          <w:rFonts w:ascii="Arial" w:eastAsia="Arial" w:hAnsi="Arial" w:cs="Arial"/>
        </w:rPr>
      </w:pPr>
      <w:r w:rsidRPr="00432FEC">
        <w:rPr>
          <w:rFonts w:ascii="Arial" w:eastAsia="Arial" w:hAnsi="Arial" w:cs="Arial"/>
        </w:rPr>
        <w:t>W</w:t>
      </w:r>
      <w:r w:rsidR="00432FEC">
        <w:rPr>
          <w:rFonts w:ascii="Arial" w:eastAsia="Arial" w:hAnsi="Arial" w:cs="Arial"/>
        </w:rPr>
        <w:t xml:space="preserve">elsh </w:t>
      </w:r>
      <w:r w:rsidRPr="00432FEC">
        <w:rPr>
          <w:rFonts w:ascii="Arial" w:eastAsia="Arial" w:hAnsi="Arial" w:cs="Arial"/>
        </w:rPr>
        <w:t>G</w:t>
      </w:r>
      <w:r w:rsidR="00432FEC">
        <w:rPr>
          <w:rFonts w:ascii="Arial" w:eastAsia="Arial" w:hAnsi="Arial" w:cs="Arial"/>
        </w:rPr>
        <w:t>overnment</w:t>
      </w:r>
      <w:r w:rsidRPr="00432FEC">
        <w:rPr>
          <w:rFonts w:ascii="Arial" w:eastAsia="Arial" w:hAnsi="Arial" w:cs="Arial"/>
        </w:rPr>
        <w:t xml:space="preserve"> </w:t>
      </w:r>
      <w:r w:rsidR="5658F133" w:rsidRPr="00432FEC">
        <w:rPr>
          <w:rFonts w:ascii="Arial" w:eastAsia="Arial" w:hAnsi="Arial" w:cs="Arial"/>
        </w:rPr>
        <w:t>have indicated they are</w:t>
      </w:r>
      <w:r w:rsidRPr="00432FEC">
        <w:rPr>
          <w:rFonts w:ascii="Arial" w:eastAsia="Arial" w:hAnsi="Arial" w:cs="Arial"/>
        </w:rPr>
        <w:t xml:space="preserve"> intending to commission a review of the implementation of the guidance in </w:t>
      </w:r>
      <w:r w:rsidR="7884AF8D" w:rsidRPr="00432FEC">
        <w:rPr>
          <w:rFonts w:ascii="Arial" w:eastAsia="Arial" w:hAnsi="Arial" w:cs="Arial"/>
        </w:rPr>
        <w:t>2024</w:t>
      </w:r>
      <w:r w:rsidRPr="00432FEC">
        <w:rPr>
          <w:rFonts w:ascii="Arial" w:eastAsia="Arial" w:hAnsi="Arial" w:cs="Arial"/>
        </w:rPr>
        <w:t xml:space="preserve"> and have indicated that they would then ask the Child Health Network to take this forward and develop a co-ordinated approach (incorporating I</w:t>
      </w:r>
      <w:r w:rsidR="00432FEC">
        <w:rPr>
          <w:rFonts w:ascii="Arial" w:eastAsia="Arial" w:hAnsi="Arial" w:cs="Arial"/>
        </w:rPr>
        <w:t xml:space="preserve">ntegrated </w:t>
      </w:r>
      <w:r w:rsidRPr="00432FEC">
        <w:rPr>
          <w:rFonts w:ascii="Arial" w:eastAsia="Arial" w:hAnsi="Arial" w:cs="Arial"/>
        </w:rPr>
        <w:t>Q</w:t>
      </w:r>
      <w:r w:rsidR="00432FEC">
        <w:rPr>
          <w:rFonts w:ascii="Arial" w:eastAsia="Arial" w:hAnsi="Arial" w:cs="Arial"/>
        </w:rPr>
        <w:t>uality</w:t>
      </w:r>
      <w:r w:rsidR="003A5FE5">
        <w:rPr>
          <w:rFonts w:ascii="Arial" w:eastAsia="Arial" w:hAnsi="Arial" w:cs="Arial"/>
        </w:rPr>
        <w:t>,</w:t>
      </w:r>
      <w:r w:rsidR="00432FEC">
        <w:rPr>
          <w:rFonts w:ascii="Arial" w:eastAsia="Arial" w:hAnsi="Arial" w:cs="Arial"/>
        </w:rPr>
        <w:t xml:space="preserve"> </w:t>
      </w:r>
      <w:r w:rsidRPr="00432FEC">
        <w:rPr>
          <w:rFonts w:ascii="Arial" w:eastAsia="Arial" w:hAnsi="Arial" w:cs="Arial"/>
        </w:rPr>
        <w:t>P</w:t>
      </w:r>
      <w:r w:rsidR="00432FEC">
        <w:rPr>
          <w:rFonts w:ascii="Arial" w:eastAsia="Arial" w:hAnsi="Arial" w:cs="Arial"/>
        </w:rPr>
        <w:t xml:space="preserve">lanning </w:t>
      </w:r>
      <w:r w:rsidR="00061486">
        <w:rPr>
          <w:rFonts w:ascii="Arial" w:eastAsia="Arial" w:hAnsi="Arial" w:cs="Arial"/>
        </w:rPr>
        <w:t xml:space="preserve">&amp; </w:t>
      </w:r>
      <w:r w:rsidRPr="00432FEC">
        <w:rPr>
          <w:rFonts w:ascii="Arial" w:eastAsia="Arial" w:hAnsi="Arial" w:cs="Arial"/>
        </w:rPr>
        <w:t>D</w:t>
      </w:r>
      <w:r w:rsidR="00061486">
        <w:rPr>
          <w:rFonts w:ascii="Arial" w:eastAsia="Arial" w:hAnsi="Arial" w:cs="Arial"/>
        </w:rPr>
        <w:t>elivery (</w:t>
      </w:r>
      <w:proofErr w:type="spellStart"/>
      <w:r w:rsidR="00061486">
        <w:rPr>
          <w:rFonts w:ascii="Arial" w:eastAsia="Arial" w:hAnsi="Arial" w:cs="Arial"/>
        </w:rPr>
        <w:t>IQPD</w:t>
      </w:r>
      <w:r w:rsidRPr="00432FEC">
        <w:rPr>
          <w:rFonts w:ascii="Arial" w:eastAsia="Arial" w:hAnsi="Arial" w:cs="Arial"/>
        </w:rPr>
        <w:t>s</w:t>
      </w:r>
      <w:proofErr w:type="spellEnd"/>
      <w:r w:rsidR="00061486">
        <w:rPr>
          <w:rFonts w:ascii="Arial" w:eastAsia="Arial" w:hAnsi="Arial" w:cs="Arial"/>
        </w:rPr>
        <w:t>) meetings</w:t>
      </w:r>
      <w:r w:rsidRPr="00432FEC">
        <w:rPr>
          <w:rFonts w:ascii="Arial" w:eastAsia="Arial" w:hAnsi="Arial" w:cs="Arial"/>
        </w:rPr>
        <w:t>) to seeking assurance that quality services are being provided and that there is no risk to clinical outcomes and unmet needs.</w:t>
      </w:r>
    </w:p>
    <w:p w14:paraId="3E635332" w14:textId="77777777" w:rsidR="00342A0A" w:rsidRDefault="00342A0A" w:rsidP="00342A0A">
      <w:pPr>
        <w:tabs>
          <w:tab w:val="left" w:pos="1400"/>
        </w:tabs>
        <w:spacing w:after="0" w:line="257" w:lineRule="auto"/>
        <w:rPr>
          <w:rFonts w:ascii="Arial" w:eastAsia="Arial" w:hAnsi="Arial" w:cs="Arial"/>
        </w:rPr>
      </w:pPr>
    </w:p>
    <w:p w14:paraId="3145FE62" w14:textId="5C4AAC89" w:rsidR="00342A0A" w:rsidRDefault="147C95AE" w:rsidP="006F035A">
      <w:pPr>
        <w:tabs>
          <w:tab w:val="left" w:pos="1400"/>
        </w:tabs>
        <w:spacing w:after="0" w:line="257" w:lineRule="auto"/>
        <w:rPr>
          <w:rFonts w:ascii="Arial" w:eastAsia="Arial" w:hAnsi="Arial" w:cs="Arial"/>
        </w:rPr>
      </w:pPr>
      <w:r w:rsidRPr="00432FEC">
        <w:rPr>
          <w:rFonts w:ascii="Arial" w:eastAsia="Arial" w:hAnsi="Arial" w:cs="Arial"/>
        </w:rPr>
        <w:t xml:space="preserve">From discussion with Health Boards and staff working in both adult and children’s health care it is apparent that there is an inequality in the provision of services where some </w:t>
      </w:r>
      <w:r w:rsidR="003A5565">
        <w:rPr>
          <w:rFonts w:ascii="Arial" w:eastAsia="Arial" w:hAnsi="Arial" w:cs="Arial"/>
        </w:rPr>
        <w:t>children and young people</w:t>
      </w:r>
      <w:r w:rsidRPr="00432FEC">
        <w:rPr>
          <w:rFonts w:ascii="Arial" w:eastAsia="Arial" w:hAnsi="Arial" w:cs="Arial"/>
        </w:rPr>
        <w:t xml:space="preserve"> with conditions receive excellent transition and for some there are minimal pathways in place.</w:t>
      </w:r>
    </w:p>
    <w:p w14:paraId="0213062E" w14:textId="77777777" w:rsidR="006F035A" w:rsidRPr="00432FEC" w:rsidRDefault="006F035A" w:rsidP="006F035A">
      <w:pPr>
        <w:tabs>
          <w:tab w:val="left" w:pos="1400"/>
        </w:tabs>
        <w:spacing w:after="0" w:line="257" w:lineRule="auto"/>
        <w:rPr>
          <w:rFonts w:ascii="Arial" w:eastAsia="Arial" w:hAnsi="Arial" w:cs="Arial"/>
        </w:rPr>
      </w:pPr>
    </w:p>
    <w:p w14:paraId="08E22AFC" w14:textId="17392211" w:rsidR="6AC16AAD" w:rsidRDefault="22F92B23" w:rsidP="00D8458C">
      <w:pPr>
        <w:tabs>
          <w:tab w:val="left" w:pos="1400"/>
        </w:tabs>
        <w:spacing w:after="0" w:line="257" w:lineRule="auto"/>
        <w:rPr>
          <w:rFonts w:ascii="Arial" w:eastAsia="Arial" w:hAnsi="Arial" w:cs="Arial"/>
        </w:rPr>
      </w:pPr>
      <w:r w:rsidRPr="00432FEC">
        <w:rPr>
          <w:rFonts w:ascii="Arial" w:eastAsia="Arial" w:hAnsi="Arial" w:cs="Arial"/>
        </w:rPr>
        <w:t>Initially</w:t>
      </w:r>
      <w:r w:rsidR="00D8458C">
        <w:rPr>
          <w:rFonts w:ascii="Arial" w:eastAsia="Arial" w:hAnsi="Arial" w:cs="Arial"/>
        </w:rPr>
        <w:t>,</w:t>
      </w:r>
      <w:r w:rsidRPr="00432FEC">
        <w:rPr>
          <w:rFonts w:ascii="Arial" w:eastAsia="Arial" w:hAnsi="Arial" w:cs="Arial"/>
        </w:rPr>
        <w:t xml:space="preserve"> a National Strategic Clinical Lead for Transition will be recruited</w:t>
      </w:r>
      <w:r w:rsidR="0022335E">
        <w:rPr>
          <w:rFonts w:ascii="Arial" w:eastAsia="Arial" w:hAnsi="Arial" w:cs="Arial"/>
        </w:rPr>
        <w:t>, to work</w:t>
      </w:r>
      <w:r w:rsidR="003B2A5D">
        <w:rPr>
          <w:rFonts w:ascii="Arial" w:eastAsia="Arial" w:hAnsi="Arial" w:cs="Arial"/>
        </w:rPr>
        <w:t xml:space="preserve"> in conjunction with the Clinical Lead for Child Health,</w:t>
      </w:r>
      <w:r w:rsidRPr="00432FEC">
        <w:rPr>
          <w:rFonts w:ascii="Arial" w:eastAsia="Arial" w:hAnsi="Arial" w:cs="Arial"/>
        </w:rPr>
        <w:t xml:space="preserve"> to undertake scoping</w:t>
      </w:r>
      <w:r w:rsidR="5164DFB7" w:rsidRPr="00432FEC">
        <w:rPr>
          <w:rFonts w:ascii="Arial" w:eastAsia="Arial" w:hAnsi="Arial" w:cs="Arial"/>
        </w:rPr>
        <w:t xml:space="preserve"> with the health boards and all other clinical networks and programmes to </w:t>
      </w:r>
      <w:r w:rsidR="7C407F5C" w:rsidRPr="00432FEC">
        <w:rPr>
          <w:rFonts w:ascii="Arial" w:eastAsia="Arial" w:hAnsi="Arial" w:cs="Arial"/>
        </w:rPr>
        <w:t xml:space="preserve">identify areas of innovation, good </w:t>
      </w:r>
      <w:r w:rsidR="5642F36C" w:rsidRPr="00432FEC">
        <w:rPr>
          <w:rFonts w:ascii="Arial" w:eastAsia="Arial" w:hAnsi="Arial" w:cs="Arial"/>
        </w:rPr>
        <w:t>practice,</w:t>
      </w:r>
      <w:r w:rsidR="7C407F5C" w:rsidRPr="00432FEC">
        <w:rPr>
          <w:rFonts w:ascii="Arial" w:eastAsia="Arial" w:hAnsi="Arial" w:cs="Arial"/>
        </w:rPr>
        <w:t xml:space="preserve"> </w:t>
      </w:r>
      <w:r w:rsidR="4AB859CF" w:rsidRPr="00432FEC">
        <w:rPr>
          <w:rFonts w:ascii="Arial" w:eastAsia="Arial" w:hAnsi="Arial" w:cs="Arial"/>
        </w:rPr>
        <w:t>and deficits</w:t>
      </w:r>
      <w:r w:rsidR="7C407F5C" w:rsidRPr="00432FEC">
        <w:rPr>
          <w:rFonts w:ascii="Arial" w:eastAsia="Arial" w:hAnsi="Arial" w:cs="Arial"/>
        </w:rPr>
        <w:t xml:space="preserve"> in provision to support the results of the W</w:t>
      </w:r>
      <w:r w:rsidR="003B2A5D">
        <w:rPr>
          <w:rFonts w:ascii="Arial" w:eastAsia="Arial" w:hAnsi="Arial" w:cs="Arial"/>
        </w:rPr>
        <w:t>elsh Government’s</w:t>
      </w:r>
      <w:r w:rsidR="7C407F5C" w:rsidRPr="00432FEC">
        <w:rPr>
          <w:rFonts w:ascii="Arial" w:eastAsia="Arial" w:hAnsi="Arial" w:cs="Arial"/>
        </w:rPr>
        <w:t xml:space="preserve"> impleme</w:t>
      </w:r>
      <w:r w:rsidR="7A690ABF" w:rsidRPr="00432FEC">
        <w:rPr>
          <w:rFonts w:ascii="Arial" w:eastAsia="Arial" w:hAnsi="Arial" w:cs="Arial"/>
        </w:rPr>
        <w:t>ntation review</w:t>
      </w:r>
      <w:r w:rsidR="003B2A5D">
        <w:rPr>
          <w:rFonts w:ascii="Arial" w:eastAsia="Arial" w:hAnsi="Arial" w:cs="Arial"/>
        </w:rPr>
        <w:t>,</w:t>
      </w:r>
      <w:r w:rsidR="7A690ABF" w:rsidRPr="00432FEC">
        <w:rPr>
          <w:rFonts w:ascii="Arial" w:eastAsia="Arial" w:hAnsi="Arial" w:cs="Arial"/>
        </w:rPr>
        <w:t xml:space="preserve"> once available.</w:t>
      </w:r>
    </w:p>
    <w:p w14:paraId="63A0EA73" w14:textId="77777777" w:rsidR="00D8458C" w:rsidRPr="00C034D4" w:rsidRDefault="00D8458C" w:rsidP="00D8458C">
      <w:pPr>
        <w:tabs>
          <w:tab w:val="left" w:pos="1400"/>
        </w:tabs>
        <w:spacing w:after="0" w:line="257" w:lineRule="auto"/>
        <w:rPr>
          <w:rFonts w:ascii="Arial" w:eastAsia="Arial" w:hAnsi="Arial" w:cs="Arial"/>
          <w:b/>
          <w:bCs/>
        </w:rPr>
      </w:pPr>
    </w:p>
    <w:p w14:paraId="04FFEBFB" w14:textId="7ED78881" w:rsidR="009011F4" w:rsidRPr="00C034D4" w:rsidRDefault="00574C61" w:rsidP="00C034D4">
      <w:pPr>
        <w:pStyle w:val="ListParagraph"/>
        <w:numPr>
          <w:ilvl w:val="0"/>
          <w:numId w:val="32"/>
        </w:numPr>
        <w:spacing w:after="0"/>
        <w:rPr>
          <w:rFonts w:ascii="Arial" w:hAnsi="Arial" w:cs="Arial"/>
          <w:b/>
          <w:bCs/>
          <w:sz w:val="24"/>
          <w:szCs w:val="24"/>
        </w:rPr>
      </w:pPr>
      <w:r>
        <w:rPr>
          <w:rFonts w:ascii="Arial" w:hAnsi="Arial" w:cs="Arial"/>
          <w:b/>
          <w:bCs/>
          <w:sz w:val="24"/>
          <w:szCs w:val="24"/>
        </w:rPr>
        <w:t>R</w:t>
      </w:r>
      <w:r w:rsidR="00C53AD6" w:rsidRPr="00C034D4">
        <w:rPr>
          <w:rFonts w:ascii="Arial" w:hAnsi="Arial" w:cs="Arial"/>
          <w:b/>
          <w:bCs/>
          <w:sz w:val="24"/>
          <w:szCs w:val="24"/>
        </w:rPr>
        <w:t xml:space="preserve">eview </w:t>
      </w:r>
      <w:r>
        <w:rPr>
          <w:rFonts w:ascii="Arial" w:hAnsi="Arial" w:cs="Arial"/>
          <w:b/>
          <w:bCs/>
          <w:sz w:val="24"/>
          <w:szCs w:val="24"/>
        </w:rPr>
        <w:t>P</w:t>
      </w:r>
      <w:r w:rsidR="00C53AD6" w:rsidRPr="00C034D4">
        <w:rPr>
          <w:rFonts w:ascii="Arial" w:hAnsi="Arial" w:cs="Arial"/>
          <w:b/>
          <w:bCs/>
          <w:sz w:val="24"/>
          <w:szCs w:val="24"/>
        </w:rPr>
        <w:t xml:space="preserve">aediatric </w:t>
      </w:r>
      <w:r>
        <w:rPr>
          <w:rFonts w:ascii="Arial" w:hAnsi="Arial" w:cs="Arial"/>
          <w:b/>
          <w:bCs/>
          <w:sz w:val="24"/>
          <w:szCs w:val="24"/>
        </w:rPr>
        <w:t>S</w:t>
      </w:r>
      <w:r w:rsidR="00D52542" w:rsidRPr="00C034D4">
        <w:rPr>
          <w:rFonts w:ascii="Arial" w:hAnsi="Arial" w:cs="Arial"/>
          <w:b/>
          <w:bCs/>
          <w:sz w:val="24"/>
          <w:szCs w:val="24"/>
        </w:rPr>
        <w:t>urgery</w:t>
      </w:r>
      <w:r w:rsidR="003B2A5D">
        <w:rPr>
          <w:rFonts w:ascii="Arial" w:hAnsi="Arial" w:cs="Arial"/>
          <w:b/>
          <w:bCs/>
          <w:sz w:val="24"/>
          <w:szCs w:val="24"/>
        </w:rPr>
        <w:t xml:space="preserve"> Services</w:t>
      </w:r>
      <w:r w:rsidR="00D52542" w:rsidRPr="00C034D4">
        <w:rPr>
          <w:rFonts w:ascii="Arial" w:hAnsi="Arial" w:cs="Arial"/>
          <w:b/>
          <w:bCs/>
          <w:sz w:val="24"/>
          <w:szCs w:val="24"/>
        </w:rPr>
        <w:t xml:space="preserve"> </w:t>
      </w:r>
      <w:r>
        <w:rPr>
          <w:rFonts w:ascii="Arial" w:hAnsi="Arial" w:cs="Arial"/>
          <w:b/>
          <w:bCs/>
          <w:sz w:val="24"/>
          <w:szCs w:val="24"/>
        </w:rPr>
        <w:t>b</w:t>
      </w:r>
      <w:r w:rsidR="009E49A1">
        <w:rPr>
          <w:rFonts w:ascii="Arial" w:hAnsi="Arial" w:cs="Arial"/>
          <w:b/>
          <w:bCs/>
          <w:sz w:val="24"/>
          <w:szCs w:val="24"/>
        </w:rPr>
        <w:t>y</w:t>
      </w:r>
      <w:r w:rsidR="00D52542" w:rsidRPr="00C034D4">
        <w:rPr>
          <w:rFonts w:ascii="Arial" w:hAnsi="Arial" w:cs="Arial"/>
          <w:b/>
          <w:bCs/>
          <w:sz w:val="24"/>
          <w:szCs w:val="24"/>
        </w:rPr>
        <w:t xml:space="preserve"> NHS Wales</w:t>
      </w:r>
      <w:r w:rsidR="009011F4" w:rsidRPr="00C034D4">
        <w:rPr>
          <w:rFonts w:ascii="Arial" w:hAnsi="Arial" w:cs="Arial"/>
          <w:b/>
          <w:bCs/>
          <w:sz w:val="24"/>
          <w:szCs w:val="24"/>
        </w:rPr>
        <w:t xml:space="preserve"> </w:t>
      </w:r>
    </w:p>
    <w:p w14:paraId="7ABD8427" w14:textId="77777777" w:rsidR="009011F4" w:rsidRPr="00C034D4" w:rsidRDefault="009011F4" w:rsidP="00C034D4">
      <w:pPr>
        <w:spacing w:after="0" w:line="240" w:lineRule="auto"/>
        <w:rPr>
          <w:rFonts w:ascii="Arial" w:hAnsi="Arial" w:cs="Arial"/>
        </w:rPr>
      </w:pPr>
    </w:p>
    <w:p w14:paraId="05ECB3AD" w14:textId="16C9D77A" w:rsidR="00C53AD6" w:rsidRPr="00C034D4" w:rsidRDefault="009011F4" w:rsidP="00C034D4">
      <w:pPr>
        <w:spacing w:after="0" w:line="240" w:lineRule="auto"/>
        <w:rPr>
          <w:rFonts w:ascii="Arial" w:eastAsia="Arial" w:hAnsi="Arial" w:cs="Arial"/>
        </w:rPr>
      </w:pPr>
      <w:r w:rsidRPr="00C034D4">
        <w:rPr>
          <w:rFonts w:ascii="Arial" w:eastAsia="Arial" w:hAnsi="Arial" w:cs="Arial"/>
        </w:rPr>
        <w:t>The Joint Commissioning Committee (</w:t>
      </w:r>
      <w:proofErr w:type="spellStart"/>
      <w:r w:rsidRPr="00C034D4">
        <w:rPr>
          <w:rFonts w:ascii="Arial" w:eastAsia="Arial" w:hAnsi="Arial" w:cs="Arial"/>
        </w:rPr>
        <w:t>JCC</w:t>
      </w:r>
      <w:proofErr w:type="spellEnd"/>
      <w:r w:rsidRPr="00C034D4">
        <w:rPr>
          <w:rFonts w:ascii="Arial" w:eastAsia="Arial" w:hAnsi="Arial" w:cs="Arial"/>
        </w:rPr>
        <w:t>)</w:t>
      </w:r>
      <w:r w:rsidR="688F3459" w:rsidRPr="00C034D4">
        <w:rPr>
          <w:rFonts w:ascii="Arial" w:eastAsia="Arial" w:hAnsi="Arial" w:cs="Arial"/>
        </w:rPr>
        <w:t xml:space="preserve"> submitted a proposal to the NHS Wales Executive for consideration</w:t>
      </w:r>
      <w:r w:rsidR="19D7D08E" w:rsidRPr="00C034D4">
        <w:rPr>
          <w:rFonts w:ascii="Arial" w:eastAsia="Arial" w:hAnsi="Arial" w:cs="Arial"/>
        </w:rPr>
        <w:t xml:space="preserve"> in May 2023</w:t>
      </w:r>
      <w:r w:rsidR="688F3459" w:rsidRPr="00C034D4">
        <w:rPr>
          <w:rFonts w:ascii="Arial" w:eastAsia="Arial" w:hAnsi="Arial" w:cs="Arial"/>
        </w:rPr>
        <w:t xml:space="preserve">. This formed </w:t>
      </w:r>
      <w:r w:rsidR="5B1AF1A9" w:rsidRPr="00C034D4">
        <w:rPr>
          <w:rFonts w:ascii="Arial" w:eastAsia="Arial" w:hAnsi="Arial" w:cs="Arial"/>
        </w:rPr>
        <w:t>the bas</w:t>
      </w:r>
      <w:r w:rsidR="688F3459" w:rsidRPr="00C034D4">
        <w:rPr>
          <w:rFonts w:ascii="Arial" w:eastAsia="Arial" w:hAnsi="Arial" w:cs="Arial"/>
        </w:rPr>
        <w:t xml:space="preserve">is of a proposal by the emergent Child Health Network to prioritise a </w:t>
      </w:r>
      <w:r w:rsidR="00B86BB9" w:rsidRPr="00C034D4">
        <w:rPr>
          <w:rFonts w:ascii="Arial" w:eastAsia="Arial" w:hAnsi="Arial" w:cs="Arial"/>
        </w:rPr>
        <w:t>Getting It Right First Time (</w:t>
      </w:r>
      <w:proofErr w:type="spellStart"/>
      <w:r w:rsidR="688F3459" w:rsidRPr="00C034D4">
        <w:rPr>
          <w:rFonts w:ascii="Arial" w:eastAsia="Arial" w:hAnsi="Arial" w:cs="Arial"/>
        </w:rPr>
        <w:t>GIRFT</w:t>
      </w:r>
      <w:proofErr w:type="spellEnd"/>
      <w:r w:rsidR="00B86BB9" w:rsidRPr="00C034D4">
        <w:rPr>
          <w:rFonts w:ascii="Arial" w:eastAsia="Arial" w:hAnsi="Arial" w:cs="Arial"/>
        </w:rPr>
        <w:t>)</w:t>
      </w:r>
      <w:r w:rsidR="688F3459" w:rsidRPr="00C034D4">
        <w:rPr>
          <w:rFonts w:ascii="Arial" w:eastAsia="Arial" w:hAnsi="Arial" w:cs="Arial"/>
        </w:rPr>
        <w:t xml:space="preserve"> review for paediatric surgery in Wales</w:t>
      </w:r>
      <w:r w:rsidRPr="00C034D4">
        <w:rPr>
          <w:rFonts w:ascii="Arial" w:eastAsia="Arial" w:hAnsi="Arial" w:cs="Arial"/>
        </w:rPr>
        <w:t>,</w:t>
      </w:r>
      <w:r w:rsidR="688F3459" w:rsidRPr="00C034D4">
        <w:rPr>
          <w:rFonts w:ascii="Arial" w:eastAsia="Arial" w:hAnsi="Arial" w:cs="Arial"/>
        </w:rPr>
        <w:t xml:space="preserve"> to provide invaluable evidence and insight for the forthcoming Clinical Reference Group.</w:t>
      </w:r>
    </w:p>
    <w:p w14:paraId="57B9C84A" w14:textId="4EA3DE96" w:rsidR="00C53AD6" w:rsidRPr="00C034D4" w:rsidRDefault="00C53AD6" w:rsidP="00C034D4">
      <w:pPr>
        <w:spacing w:after="0" w:line="240" w:lineRule="auto"/>
        <w:rPr>
          <w:rFonts w:ascii="Arial" w:eastAsia="Arial" w:hAnsi="Arial" w:cs="Arial"/>
        </w:rPr>
      </w:pPr>
    </w:p>
    <w:p w14:paraId="1F96F048" w14:textId="00493EAF" w:rsidR="00C53AD6" w:rsidRPr="00C034D4" w:rsidRDefault="63174980" w:rsidP="00C034D4">
      <w:pPr>
        <w:spacing w:after="0" w:line="240" w:lineRule="auto"/>
        <w:rPr>
          <w:rFonts w:ascii="Arial" w:eastAsia="Arial" w:hAnsi="Arial" w:cs="Arial"/>
        </w:rPr>
      </w:pPr>
      <w:r w:rsidRPr="00C034D4">
        <w:rPr>
          <w:rFonts w:ascii="Arial" w:eastAsia="Arial" w:hAnsi="Arial" w:cs="Arial"/>
        </w:rPr>
        <w:t xml:space="preserve">Through </w:t>
      </w:r>
      <w:r w:rsidR="0008488C" w:rsidRPr="00C034D4">
        <w:rPr>
          <w:rFonts w:ascii="Arial" w:eastAsia="Arial" w:hAnsi="Arial" w:cs="Arial"/>
        </w:rPr>
        <w:t xml:space="preserve">an </w:t>
      </w:r>
      <w:r w:rsidRPr="00C034D4">
        <w:rPr>
          <w:rFonts w:ascii="Arial" w:eastAsia="Arial" w:hAnsi="Arial" w:cs="Arial"/>
        </w:rPr>
        <w:t xml:space="preserve">initial </w:t>
      </w:r>
      <w:r w:rsidR="0F37D91D" w:rsidRPr="00C034D4">
        <w:rPr>
          <w:rFonts w:ascii="Arial" w:eastAsia="Arial" w:hAnsi="Arial" w:cs="Arial"/>
        </w:rPr>
        <w:t xml:space="preserve">review </w:t>
      </w:r>
      <w:r w:rsidRPr="00C034D4">
        <w:rPr>
          <w:rFonts w:ascii="Arial" w:eastAsia="Arial" w:hAnsi="Arial" w:cs="Arial"/>
        </w:rPr>
        <w:t>of the situation</w:t>
      </w:r>
      <w:r w:rsidR="0008488C" w:rsidRPr="00C034D4">
        <w:rPr>
          <w:rFonts w:ascii="Arial" w:eastAsia="Arial" w:hAnsi="Arial" w:cs="Arial"/>
        </w:rPr>
        <w:t>,</w:t>
      </w:r>
      <w:r w:rsidRPr="00C034D4">
        <w:rPr>
          <w:rFonts w:ascii="Arial" w:eastAsia="Arial" w:hAnsi="Arial" w:cs="Arial"/>
        </w:rPr>
        <w:t xml:space="preserve"> including discussion with the P</w:t>
      </w:r>
      <w:r w:rsidR="756CA96F" w:rsidRPr="00C034D4">
        <w:rPr>
          <w:rFonts w:ascii="Arial" w:eastAsia="Arial" w:hAnsi="Arial" w:cs="Arial"/>
        </w:rPr>
        <w:t>l</w:t>
      </w:r>
      <w:r w:rsidRPr="00C034D4">
        <w:rPr>
          <w:rFonts w:ascii="Arial" w:eastAsia="Arial" w:hAnsi="Arial" w:cs="Arial"/>
        </w:rPr>
        <w:t xml:space="preserve">anned Care </w:t>
      </w:r>
      <w:r w:rsidR="0008488C" w:rsidRPr="00C034D4">
        <w:rPr>
          <w:rFonts w:ascii="Arial" w:eastAsia="Arial" w:hAnsi="Arial" w:cs="Arial"/>
        </w:rPr>
        <w:t>Programme</w:t>
      </w:r>
      <w:r w:rsidRPr="00C034D4">
        <w:rPr>
          <w:rFonts w:ascii="Arial" w:eastAsia="Arial" w:hAnsi="Arial" w:cs="Arial"/>
        </w:rPr>
        <w:t xml:space="preserve"> of the NHS</w:t>
      </w:r>
      <w:r w:rsidR="7D1FBABF" w:rsidRPr="00C034D4">
        <w:rPr>
          <w:rFonts w:ascii="Arial" w:eastAsia="Arial" w:hAnsi="Arial" w:cs="Arial"/>
        </w:rPr>
        <w:t xml:space="preserve"> </w:t>
      </w:r>
      <w:r w:rsidR="0008488C" w:rsidRPr="00C034D4">
        <w:rPr>
          <w:rFonts w:ascii="Arial" w:eastAsia="Arial" w:hAnsi="Arial" w:cs="Arial"/>
        </w:rPr>
        <w:t xml:space="preserve">Wales </w:t>
      </w:r>
      <w:r w:rsidR="7D1FBABF" w:rsidRPr="00C034D4">
        <w:rPr>
          <w:rFonts w:ascii="Arial" w:eastAsia="Arial" w:hAnsi="Arial" w:cs="Arial"/>
        </w:rPr>
        <w:t xml:space="preserve">Executive </w:t>
      </w:r>
      <w:r w:rsidR="6DFA9F65" w:rsidRPr="00C034D4">
        <w:rPr>
          <w:rFonts w:ascii="Arial" w:eastAsia="Arial" w:hAnsi="Arial" w:cs="Arial"/>
        </w:rPr>
        <w:t xml:space="preserve">and the National Clinical Lead for </w:t>
      </w:r>
      <w:r w:rsidR="70D5FE81" w:rsidRPr="00C034D4">
        <w:rPr>
          <w:rFonts w:ascii="Arial" w:eastAsia="Arial" w:hAnsi="Arial" w:cs="Arial"/>
        </w:rPr>
        <w:t>Surgery,</w:t>
      </w:r>
      <w:r w:rsidR="6DFA9F65" w:rsidRPr="00C034D4">
        <w:rPr>
          <w:rFonts w:ascii="Arial" w:eastAsia="Arial" w:hAnsi="Arial" w:cs="Arial"/>
        </w:rPr>
        <w:t xml:space="preserve"> it is apparent that </w:t>
      </w:r>
      <w:r w:rsidR="0008488C" w:rsidRPr="00C034D4">
        <w:rPr>
          <w:rFonts w:ascii="Arial" w:eastAsia="Arial" w:hAnsi="Arial" w:cs="Arial"/>
        </w:rPr>
        <w:t>there has</w:t>
      </w:r>
      <w:r w:rsidR="6DFA9F65" w:rsidRPr="00C034D4">
        <w:rPr>
          <w:rFonts w:ascii="Arial" w:eastAsia="Arial" w:hAnsi="Arial" w:cs="Arial"/>
        </w:rPr>
        <w:t xml:space="preserve"> already</w:t>
      </w:r>
      <w:r w:rsidR="0008488C" w:rsidRPr="00C034D4">
        <w:rPr>
          <w:rFonts w:ascii="Arial" w:eastAsia="Arial" w:hAnsi="Arial" w:cs="Arial"/>
        </w:rPr>
        <w:t xml:space="preserve"> been</w:t>
      </w:r>
      <w:r w:rsidR="6DFA9F65" w:rsidRPr="00C034D4">
        <w:rPr>
          <w:rFonts w:ascii="Arial" w:eastAsia="Arial" w:hAnsi="Arial" w:cs="Arial"/>
        </w:rPr>
        <w:t xml:space="preserve"> progress in this area. </w:t>
      </w:r>
      <w:r w:rsidR="578C9AF5" w:rsidRPr="00C034D4">
        <w:rPr>
          <w:rFonts w:ascii="Arial" w:eastAsia="Arial" w:hAnsi="Arial" w:cs="Arial"/>
        </w:rPr>
        <w:t>Therefore,</w:t>
      </w:r>
      <w:r w:rsidR="6DFA9F65" w:rsidRPr="00C034D4">
        <w:rPr>
          <w:rFonts w:ascii="Arial" w:eastAsia="Arial" w:hAnsi="Arial" w:cs="Arial"/>
        </w:rPr>
        <w:t xml:space="preserve"> the plan is to conduct a </w:t>
      </w:r>
      <w:r w:rsidR="3AD8F419" w:rsidRPr="00C034D4">
        <w:rPr>
          <w:rFonts w:ascii="Arial" w:eastAsia="Arial" w:hAnsi="Arial" w:cs="Arial"/>
        </w:rPr>
        <w:t>scoping</w:t>
      </w:r>
      <w:r w:rsidR="6DFA9F65" w:rsidRPr="00C034D4">
        <w:rPr>
          <w:rFonts w:ascii="Arial" w:eastAsia="Arial" w:hAnsi="Arial" w:cs="Arial"/>
        </w:rPr>
        <w:t xml:space="preserve"> of </w:t>
      </w:r>
      <w:r w:rsidR="419C4D09" w:rsidRPr="00C034D4">
        <w:rPr>
          <w:rFonts w:ascii="Arial" w:eastAsia="Arial" w:hAnsi="Arial" w:cs="Arial"/>
        </w:rPr>
        <w:t xml:space="preserve">surgical </w:t>
      </w:r>
      <w:r w:rsidR="6DFA9F65" w:rsidRPr="00C034D4">
        <w:rPr>
          <w:rFonts w:ascii="Arial" w:eastAsia="Arial" w:hAnsi="Arial" w:cs="Arial"/>
        </w:rPr>
        <w:t xml:space="preserve">services for </w:t>
      </w:r>
      <w:r w:rsidR="00026966" w:rsidRPr="00C034D4">
        <w:rPr>
          <w:rFonts w:ascii="Arial" w:eastAsia="Arial" w:hAnsi="Arial" w:cs="Arial"/>
        </w:rPr>
        <w:t>children and young people</w:t>
      </w:r>
      <w:r w:rsidR="27E491EA" w:rsidRPr="00C034D4">
        <w:rPr>
          <w:rFonts w:ascii="Arial" w:eastAsia="Arial" w:hAnsi="Arial" w:cs="Arial"/>
        </w:rPr>
        <w:t xml:space="preserve"> in Wales</w:t>
      </w:r>
      <w:r w:rsidR="00026966" w:rsidRPr="00C034D4">
        <w:rPr>
          <w:rFonts w:ascii="Arial" w:eastAsia="Arial" w:hAnsi="Arial" w:cs="Arial"/>
        </w:rPr>
        <w:t>,</w:t>
      </w:r>
      <w:r w:rsidR="27E491EA" w:rsidRPr="00C034D4">
        <w:rPr>
          <w:rFonts w:ascii="Arial" w:eastAsia="Arial" w:hAnsi="Arial" w:cs="Arial"/>
        </w:rPr>
        <w:t xml:space="preserve"> in conjunction</w:t>
      </w:r>
      <w:r w:rsidR="3F59B905" w:rsidRPr="00C034D4">
        <w:rPr>
          <w:rFonts w:ascii="Arial" w:eastAsia="Arial" w:hAnsi="Arial" w:cs="Arial"/>
        </w:rPr>
        <w:t xml:space="preserve"> with the </w:t>
      </w:r>
      <w:r w:rsidR="00026966" w:rsidRPr="00C034D4">
        <w:rPr>
          <w:rFonts w:ascii="Arial" w:eastAsia="Arial" w:hAnsi="Arial" w:cs="Arial"/>
        </w:rPr>
        <w:t>p</w:t>
      </w:r>
      <w:r w:rsidR="3EB23ACD" w:rsidRPr="00C034D4">
        <w:rPr>
          <w:rFonts w:ascii="Arial" w:eastAsia="Arial" w:hAnsi="Arial" w:cs="Arial"/>
        </w:rPr>
        <w:t>l</w:t>
      </w:r>
      <w:r w:rsidR="3F59B905" w:rsidRPr="00C034D4">
        <w:rPr>
          <w:rFonts w:ascii="Arial" w:eastAsia="Arial" w:hAnsi="Arial" w:cs="Arial"/>
        </w:rPr>
        <w:t xml:space="preserve">anned </w:t>
      </w:r>
      <w:r w:rsidR="004030E4" w:rsidRPr="00C034D4">
        <w:rPr>
          <w:rFonts w:ascii="Arial" w:eastAsia="Arial" w:hAnsi="Arial" w:cs="Arial"/>
        </w:rPr>
        <w:t>c</w:t>
      </w:r>
      <w:r w:rsidR="3F59B905" w:rsidRPr="00C034D4">
        <w:rPr>
          <w:rFonts w:ascii="Arial" w:eastAsia="Arial" w:hAnsi="Arial" w:cs="Arial"/>
        </w:rPr>
        <w:t xml:space="preserve">are lead for </w:t>
      </w:r>
      <w:r w:rsidR="70485C28" w:rsidRPr="00C034D4">
        <w:rPr>
          <w:rFonts w:ascii="Arial" w:eastAsia="Arial" w:hAnsi="Arial" w:cs="Arial"/>
        </w:rPr>
        <w:t>surgery</w:t>
      </w:r>
      <w:r w:rsidR="002D4C1C" w:rsidRPr="00C034D4">
        <w:rPr>
          <w:rFonts w:ascii="Arial" w:eastAsia="Arial" w:hAnsi="Arial" w:cs="Arial"/>
        </w:rPr>
        <w:t>.</w:t>
      </w:r>
      <w:r w:rsidR="70485C28" w:rsidRPr="00C034D4">
        <w:rPr>
          <w:rFonts w:ascii="Arial" w:eastAsia="Arial" w:hAnsi="Arial" w:cs="Arial"/>
        </w:rPr>
        <w:t xml:space="preserve"> This</w:t>
      </w:r>
      <w:r w:rsidR="4144EFE4" w:rsidRPr="00C034D4">
        <w:rPr>
          <w:rFonts w:ascii="Arial" w:eastAsia="Arial" w:hAnsi="Arial" w:cs="Arial"/>
        </w:rPr>
        <w:t xml:space="preserve"> will include</w:t>
      </w:r>
      <w:r w:rsidR="3F59B905" w:rsidRPr="00C034D4">
        <w:rPr>
          <w:rFonts w:ascii="Arial" w:eastAsia="Arial" w:hAnsi="Arial" w:cs="Arial"/>
        </w:rPr>
        <w:t xml:space="preserve"> identification of a Lead for Paediatric Services within each surgical </w:t>
      </w:r>
      <w:r w:rsidR="00094100" w:rsidRPr="00C034D4">
        <w:rPr>
          <w:rFonts w:ascii="Arial" w:eastAsia="Arial" w:hAnsi="Arial" w:cs="Arial"/>
        </w:rPr>
        <w:t>speciality. Once</w:t>
      </w:r>
      <w:r w:rsidR="0D71D9FC" w:rsidRPr="00C034D4">
        <w:rPr>
          <w:rFonts w:ascii="Arial" w:eastAsia="Arial" w:hAnsi="Arial" w:cs="Arial"/>
        </w:rPr>
        <w:t xml:space="preserve"> the information is gathered and reviewed</w:t>
      </w:r>
      <w:r w:rsidR="004030E4" w:rsidRPr="00C034D4">
        <w:rPr>
          <w:rFonts w:ascii="Arial" w:eastAsia="Arial" w:hAnsi="Arial" w:cs="Arial"/>
        </w:rPr>
        <w:t>,</w:t>
      </w:r>
      <w:r w:rsidR="0D71D9FC" w:rsidRPr="00C034D4">
        <w:rPr>
          <w:rFonts w:ascii="Arial" w:eastAsia="Arial" w:hAnsi="Arial" w:cs="Arial"/>
        </w:rPr>
        <w:t xml:space="preserve"> consideration will be made for whether a more detailed review needs to be </w:t>
      </w:r>
      <w:r w:rsidR="3B56B4BE" w:rsidRPr="00C034D4">
        <w:rPr>
          <w:rFonts w:ascii="Arial" w:eastAsia="Arial" w:hAnsi="Arial" w:cs="Arial"/>
        </w:rPr>
        <w:t>commissioned</w:t>
      </w:r>
      <w:r w:rsidR="0D71D9FC" w:rsidRPr="00C034D4">
        <w:rPr>
          <w:rFonts w:ascii="Arial" w:eastAsia="Arial" w:hAnsi="Arial" w:cs="Arial"/>
        </w:rPr>
        <w:t xml:space="preserve">. The </w:t>
      </w:r>
      <w:r w:rsidR="0008488C" w:rsidRPr="00C034D4">
        <w:rPr>
          <w:rFonts w:ascii="Arial" w:eastAsia="Arial" w:hAnsi="Arial" w:cs="Arial"/>
        </w:rPr>
        <w:t xml:space="preserve">General </w:t>
      </w:r>
      <w:r w:rsidR="0D71D9FC" w:rsidRPr="00C034D4">
        <w:rPr>
          <w:rFonts w:ascii="Arial" w:eastAsia="Arial" w:hAnsi="Arial" w:cs="Arial"/>
        </w:rPr>
        <w:t xml:space="preserve">Paediatric Surgery </w:t>
      </w:r>
      <w:r w:rsidR="00094100" w:rsidRPr="00C034D4">
        <w:rPr>
          <w:rFonts w:ascii="Arial" w:eastAsia="Arial" w:hAnsi="Arial" w:cs="Arial"/>
        </w:rPr>
        <w:t>Network</w:t>
      </w:r>
      <w:r w:rsidR="0551D92D" w:rsidRPr="00C034D4">
        <w:rPr>
          <w:rFonts w:ascii="Arial" w:eastAsia="Arial" w:hAnsi="Arial" w:cs="Arial"/>
        </w:rPr>
        <w:t xml:space="preserve"> </w:t>
      </w:r>
      <w:r w:rsidR="3CD4E5BC" w:rsidRPr="00C034D4">
        <w:rPr>
          <w:rFonts w:ascii="Arial" w:eastAsia="Arial" w:hAnsi="Arial" w:cs="Arial"/>
        </w:rPr>
        <w:t>(</w:t>
      </w:r>
      <w:r w:rsidR="56B9034E" w:rsidRPr="00C034D4">
        <w:rPr>
          <w:rFonts w:ascii="Arial" w:eastAsia="Arial" w:hAnsi="Arial" w:cs="Arial"/>
        </w:rPr>
        <w:t>already in</w:t>
      </w:r>
      <w:r w:rsidR="3CD4E5BC" w:rsidRPr="00C034D4">
        <w:rPr>
          <w:rFonts w:ascii="Arial" w:eastAsia="Arial" w:hAnsi="Arial" w:cs="Arial"/>
        </w:rPr>
        <w:t xml:space="preserve"> receipt of administrat</w:t>
      </w:r>
      <w:r w:rsidR="00094100" w:rsidRPr="00C034D4">
        <w:rPr>
          <w:rFonts w:ascii="Arial" w:eastAsia="Arial" w:hAnsi="Arial" w:cs="Arial"/>
        </w:rPr>
        <w:t>ive</w:t>
      </w:r>
      <w:r w:rsidR="3CD4E5BC" w:rsidRPr="00C034D4">
        <w:rPr>
          <w:rFonts w:ascii="Arial" w:eastAsia="Arial" w:hAnsi="Arial" w:cs="Arial"/>
        </w:rPr>
        <w:t xml:space="preserve"> support from the Child Health Network) will </w:t>
      </w:r>
      <w:r w:rsidR="7569D027" w:rsidRPr="00C034D4">
        <w:rPr>
          <w:rFonts w:ascii="Arial" w:eastAsia="Arial" w:hAnsi="Arial" w:cs="Arial"/>
        </w:rPr>
        <w:t xml:space="preserve">be invited to </w:t>
      </w:r>
      <w:r w:rsidR="3CD4E5BC" w:rsidRPr="00C034D4">
        <w:rPr>
          <w:rFonts w:ascii="Arial" w:eastAsia="Arial" w:hAnsi="Arial" w:cs="Arial"/>
        </w:rPr>
        <w:t>form a Community of Practice</w:t>
      </w:r>
      <w:r w:rsidR="00094100" w:rsidRPr="00C034D4">
        <w:rPr>
          <w:rFonts w:ascii="Arial" w:eastAsia="Arial" w:hAnsi="Arial" w:cs="Arial"/>
        </w:rPr>
        <w:t>,</w:t>
      </w:r>
      <w:r w:rsidR="3CD4E5BC" w:rsidRPr="00C034D4">
        <w:rPr>
          <w:rFonts w:ascii="Arial" w:eastAsia="Arial" w:hAnsi="Arial" w:cs="Arial"/>
        </w:rPr>
        <w:t xml:space="preserve"> </w:t>
      </w:r>
      <w:r w:rsidR="03FB8D37" w:rsidRPr="00C034D4">
        <w:rPr>
          <w:rFonts w:ascii="Arial" w:eastAsia="Arial" w:hAnsi="Arial" w:cs="Arial"/>
        </w:rPr>
        <w:t>reporting</w:t>
      </w:r>
      <w:r w:rsidR="3CD4E5BC" w:rsidRPr="00C034D4">
        <w:rPr>
          <w:rFonts w:ascii="Arial" w:eastAsia="Arial" w:hAnsi="Arial" w:cs="Arial"/>
        </w:rPr>
        <w:t xml:space="preserve"> to the </w:t>
      </w:r>
      <w:r w:rsidR="5424F970" w:rsidRPr="00C034D4">
        <w:rPr>
          <w:rFonts w:ascii="Arial" w:eastAsia="Arial" w:hAnsi="Arial" w:cs="Arial"/>
        </w:rPr>
        <w:t>Child Health Network</w:t>
      </w:r>
      <w:r w:rsidR="004030E4" w:rsidRPr="00C034D4">
        <w:rPr>
          <w:rFonts w:ascii="Arial" w:eastAsia="Arial" w:hAnsi="Arial" w:cs="Arial"/>
        </w:rPr>
        <w:t>,</w:t>
      </w:r>
      <w:r w:rsidR="5424F970" w:rsidRPr="00C034D4">
        <w:rPr>
          <w:rFonts w:ascii="Arial" w:eastAsia="Arial" w:hAnsi="Arial" w:cs="Arial"/>
        </w:rPr>
        <w:t xml:space="preserve"> to inform and aid decision making about future pieces of work for consideration.</w:t>
      </w:r>
    </w:p>
    <w:p w14:paraId="67837FA5" w14:textId="283D9487" w:rsidR="00C53AD6" w:rsidRPr="009E49A1" w:rsidRDefault="00C53AD6" w:rsidP="00E72D78">
      <w:pPr>
        <w:spacing w:after="0"/>
        <w:rPr>
          <w:rFonts w:ascii="Arial" w:hAnsi="Arial" w:cs="Arial"/>
        </w:rPr>
      </w:pPr>
    </w:p>
    <w:p w14:paraId="0C2FC216" w14:textId="109FCFFB" w:rsidR="002D4C1C" w:rsidRPr="00574C61" w:rsidRDefault="00C53AD6" w:rsidP="00574C61">
      <w:pPr>
        <w:pStyle w:val="ListParagraph"/>
        <w:numPr>
          <w:ilvl w:val="0"/>
          <w:numId w:val="32"/>
        </w:numPr>
        <w:spacing w:after="0"/>
        <w:rPr>
          <w:rFonts w:ascii="Arial" w:hAnsi="Arial" w:cs="Arial"/>
          <w:b/>
          <w:bCs/>
          <w:sz w:val="24"/>
          <w:szCs w:val="24"/>
        </w:rPr>
      </w:pPr>
      <w:r w:rsidRPr="00574C61">
        <w:rPr>
          <w:rFonts w:ascii="Arial" w:hAnsi="Arial" w:cs="Arial"/>
          <w:b/>
          <w:bCs/>
          <w:sz w:val="24"/>
          <w:szCs w:val="24"/>
        </w:rPr>
        <w:t>C</w:t>
      </w:r>
      <w:r w:rsidR="004030E4" w:rsidRPr="00574C61">
        <w:rPr>
          <w:rFonts w:ascii="Arial" w:hAnsi="Arial" w:cs="Arial"/>
          <w:b/>
          <w:bCs/>
          <w:sz w:val="24"/>
          <w:szCs w:val="24"/>
        </w:rPr>
        <w:t>hildren and Young People</w:t>
      </w:r>
      <w:r w:rsidR="001A1945" w:rsidRPr="00574C61">
        <w:rPr>
          <w:rFonts w:ascii="Arial" w:hAnsi="Arial" w:cs="Arial"/>
          <w:b/>
          <w:bCs/>
          <w:sz w:val="24"/>
          <w:szCs w:val="24"/>
        </w:rPr>
        <w:t>’s</w:t>
      </w:r>
      <w:r w:rsidRPr="00574C61">
        <w:rPr>
          <w:rFonts w:ascii="Arial" w:hAnsi="Arial" w:cs="Arial"/>
          <w:b/>
          <w:bCs/>
          <w:sz w:val="24"/>
          <w:szCs w:val="24"/>
        </w:rPr>
        <w:t xml:space="preserve"> Reference Group</w:t>
      </w:r>
    </w:p>
    <w:p w14:paraId="571FB673" w14:textId="2A0D37BC" w:rsidR="00C53AD6" w:rsidRPr="002D4C1C" w:rsidRDefault="00C53AD6" w:rsidP="002D4C1C">
      <w:pPr>
        <w:spacing w:after="0"/>
        <w:rPr>
          <w:rFonts w:ascii="Arial" w:hAnsi="Arial" w:cs="Arial"/>
          <w:b/>
          <w:bCs/>
        </w:rPr>
      </w:pPr>
    </w:p>
    <w:p w14:paraId="713CA77B" w14:textId="7874A803" w:rsidR="79E30D39" w:rsidRDefault="79E30D39" w:rsidP="009E49A1">
      <w:pPr>
        <w:spacing w:after="0" w:line="257" w:lineRule="auto"/>
        <w:rPr>
          <w:rFonts w:ascii="Arial" w:eastAsia="Arial" w:hAnsi="Arial" w:cs="Arial"/>
        </w:rPr>
      </w:pPr>
      <w:r w:rsidRPr="002D4C1C">
        <w:rPr>
          <w:rFonts w:ascii="Arial" w:eastAsia="Arial" w:hAnsi="Arial" w:cs="Arial"/>
        </w:rPr>
        <w:t>The N</w:t>
      </w:r>
      <w:r w:rsidR="00912CAA">
        <w:rPr>
          <w:rFonts w:ascii="Arial" w:eastAsia="Arial" w:hAnsi="Arial" w:cs="Arial"/>
        </w:rPr>
        <w:t>ICE</w:t>
      </w:r>
      <w:r w:rsidRPr="002D4C1C">
        <w:rPr>
          <w:rFonts w:ascii="Arial" w:eastAsia="Arial" w:hAnsi="Arial" w:cs="Arial"/>
        </w:rPr>
        <w:t xml:space="preserve"> guidance </w:t>
      </w:r>
      <w:r w:rsidRPr="00AA7EDB">
        <w:rPr>
          <w:rFonts w:ascii="Arial" w:eastAsia="Arial" w:hAnsi="Arial" w:cs="Arial"/>
          <w:i/>
          <w:iCs/>
        </w:rPr>
        <w:t>Babies, children and young people's experience of healthcare</w:t>
      </w:r>
      <w:r w:rsidR="001A1945">
        <w:rPr>
          <w:rStyle w:val="FootnoteReference"/>
          <w:rFonts w:ascii="Arial" w:eastAsia="Arial" w:hAnsi="Arial" w:cs="Arial"/>
          <w:i/>
          <w:iCs/>
        </w:rPr>
        <w:footnoteReference w:id="3"/>
      </w:r>
      <w:r w:rsidRPr="002D4C1C">
        <w:rPr>
          <w:rFonts w:ascii="Arial" w:eastAsia="Arial" w:hAnsi="Arial" w:cs="Arial"/>
        </w:rPr>
        <w:t xml:space="preserve"> </w:t>
      </w:r>
      <w:r w:rsidRPr="00912CAA">
        <w:rPr>
          <w:rFonts w:ascii="Arial" w:eastAsia="Arial" w:hAnsi="Arial" w:cs="Arial"/>
        </w:rPr>
        <w:t xml:space="preserve">NICE </w:t>
      </w:r>
      <w:r w:rsidRPr="002D4C1C">
        <w:rPr>
          <w:rFonts w:ascii="Arial" w:eastAsia="Arial" w:hAnsi="Arial" w:cs="Arial"/>
        </w:rPr>
        <w:t>guideline [</w:t>
      </w:r>
      <w:r w:rsidRPr="001A1945">
        <w:rPr>
          <w:rFonts w:ascii="Arial" w:eastAsia="Arial" w:hAnsi="Arial" w:cs="Arial"/>
        </w:rPr>
        <w:t>NG204</w:t>
      </w:r>
      <w:r w:rsidRPr="002D4C1C">
        <w:rPr>
          <w:rFonts w:ascii="Arial" w:eastAsia="Arial" w:hAnsi="Arial" w:cs="Arial"/>
        </w:rPr>
        <w:t>] states:</w:t>
      </w:r>
    </w:p>
    <w:p w14:paraId="78A68EDD" w14:textId="77777777" w:rsidR="009E49A1" w:rsidRDefault="009E49A1" w:rsidP="009E49A1">
      <w:pPr>
        <w:spacing w:after="0" w:line="257" w:lineRule="auto"/>
        <w:rPr>
          <w:rFonts w:ascii="Arial" w:eastAsia="Arial" w:hAnsi="Arial" w:cs="Arial"/>
        </w:rPr>
      </w:pPr>
    </w:p>
    <w:p w14:paraId="2BB178CF" w14:textId="77777777" w:rsidR="00E72D78" w:rsidRPr="00E72D78" w:rsidRDefault="00E72D78" w:rsidP="00E72D78">
      <w:pPr>
        <w:spacing w:line="257" w:lineRule="auto"/>
        <w:rPr>
          <w:rFonts w:ascii="Arial" w:eastAsia="Arial" w:hAnsi="Arial" w:cs="Arial"/>
        </w:rPr>
      </w:pPr>
      <w:r w:rsidRPr="00E72D78">
        <w:rPr>
          <w:rFonts w:ascii="Arial" w:eastAsia="Arial" w:hAnsi="Arial" w:cs="Arial"/>
        </w:rPr>
        <w:t>When designing services that will be used by babies, children and young people:</w:t>
      </w:r>
    </w:p>
    <w:p w14:paraId="52745851" w14:textId="510E207D" w:rsidR="00E72D78" w:rsidRPr="00912CAA" w:rsidRDefault="00E72D78" w:rsidP="00912CAA">
      <w:pPr>
        <w:pStyle w:val="ListParagraph"/>
        <w:numPr>
          <w:ilvl w:val="0"/>
          <w:numId w:val="33"/>
        </w:numPr>
        <w:spacing w:line="257" w:lineRule="auto"/>
        <w:rPr>
          <w:rFonts w:ascii="Arial" w:eastAsia="Arial" w:hAnsi="Arial" w:cs="Arial"/>
        </w:rPr>
      </w:pPr>
      <w:r w:rsidRPr="00912CAA">
        <w:rPr>
          <w:rFonts w:ascii="Arial" w:eastAsia="Arial" w:hAnsi="Arial" w:cs="Arial"/>
        </w:rPr>
        <w:t>involve children and young people and obtain their views, or for babies and young children, involve their parents or carers</w:t>
      </w:r>
      <w:r w:rsidR="009E49A1">
        <w:rPr>
          <w:rFonts w:ascii="Arial" w:eastAsia="Arial" w:hAnsi="Arial" w:cs="Arial"/>
        </w:rPr>
        <w:t>.</w:t>
      </w:r>
    </w:p>
    <w:p w14:paraId="546D0154" w14:textId="52ECA7FE" w:rsidR="00E72D78" w:rsidRDefault="00E72D78" w:rsidP="00912CAA">
      <w:pPr>
        <w:pStyle w:val="ListParagraph"/>
        <w:numPr>
          <w:ilvl w:val="0"/>
          <w:numId w:val="33"/>
        </w:numPr>
        <w:spacing w:after="0" w:line="240" w:lineRule="auto"/>
        <w:rPr>
          <w:rFonts w:ascii="Arial" w:eastAsia="Arial" w:hAnsi="Arial" w:cs="Arial"/>
        </w:rPr>
      </w:pPr>
      <w:r w:rsidRPr="00912CAA">
        <w:rPr>
          <w:rFonts w:ascii="Arial" w:eastAsia="Arial" w:hAnsi="Arial" w:cs="Arial"/>
        </w:rPr>
        <w:lastRenderedPageBreak/>
        <w:t>actively seek out children and young people (or the parents or carers of babies and young children) from under-represented groups (for example, black, Asian and minority ethnic groups, people with physical, sensory or learning disabilities, people from a disadvantaged background, LGBT+ people, people who have not been able to, or have chosen not to, use the services before, looked-after children</w:t>
      </w:r>
      <w:r w:rsidR="00912CAA">
        <w:rPr>
          <w:rFonts w:ascii="Arial" w:eastAsia="Arial" w:hAnsi="Arial" w:cs="Arial"/>
        </w:rPr>
        <w:t>.</w:t>
      </w:r>
    </w:p>
    <w:p w14:paraId="245765AE" w14:textId="77777777" w:rsidR="00912CAA" w:rsidRPr="009E49A1" w:rsidRDefault="00912CAA" w:rsidP="009E49A1">
      <w:pPr>
        <w:spacing w:after="0" w:line="257" w:lineRule="auto"/>
        <w:rPr>
          <w:rFonts w:ascii="Arial" w:eastAsia="Arial" w:hAnsi="Arial" w:cs="Arial"/>
        </w:rPr>
      </w:pPr>
    </w:p>
    <w:p w14:paraId="52FEC425" w14:textId="74D8CE8D" w:rsidR="00E72D78" w:rsidRDefault="00E72D78" w:rsidP="00E72D78">
      <w:pPr>
        <w:spacing w:after="0" w:line="257" w:lineRule="auto"/>
        <w:rPr>
          <w:rFonts w:ascii="Arial" w:eastAsia="Arial" w:hAnsi="Arial" w:cs="Arial"/>
        </w:rPr>
      </w:pPr>
      <w:r w:rsidRPr="00E72D78">
        <w:rPr>
          <w:rFonts w:ascii="Arial" w:eastAsia="Arial" w:hAnsi="Arial" w:cs="Arial"/>
        </w:rPr>
        <w:t>Although some of the Health Boards (including Swansea Bay and Cardiff and Vale UHB) have successful innovative “voice of the children” groups - it is important that all geographical areas, children with varied conditions, complex needs, different backgrounds and demographics are represented and have a voice in the planning and delivery of their health care within Wales.</w:t>
      </w:r>
    </w:p>
    <w:p w14:paraId="384B3598" w14:textId="77777777" w:rsidR="00E72D78" w:rsidRDefault="00E72D78" w:rsidP="00E72D78">
      <w:pPr>
        <w:spacing w:after="0" w:line="257" w:lineRule="auto"/>
        <w:rPr>
          <w:rFonts w:ascii="Arial" w:eastAsia="Arial" w:hAnsi="Arial" w:cs="Arial"/>
        </w:rPr>
      </w:pPr>
    </w:p>
    <w:p w14:paraId="160BB6E6" w14:textId="09595879" w:rsidR="79E30D39" w:rsidRDefault="79E30D39" w:rsidP="00E72D78">
      <w:pPr>
        <w:spacing w:after="0" w:line="257" w:lineRule="auto"/>
        <w:rPr>
          <w:rFonts w:ascii="Arial" w:eastAsia="Arial" w:hAnsi="Arial" w:cs="Arial"/>
        </w:rPr>
      </w:pPr>
      <w:r w:rsidRPr="002D4C1C">
        <w:rPr>
          <w:rFonts w:ascii="Arial" w:eastAsia="Arial" w:hAnsi="Arial" w:cs="Arial"/>
        </w:rPr>
        <w:t>At present</w:t>
      </w:r>
      <w:r w:rsidR="009E49A1">
        <w:rPr>
          <w:rFonts w:ascii="Arial" w:eastAsia="Arial" w:hAnsi="Arial" w:cs="Arial"/>
        </w:rPr>
        <w:t>,</w:t>
      </w:r>
      <w:r w:rsidRPr="002D4C1C">
        <w:rPr>
          <w:rFonts w:ascii="Arial" w:eastAsia="Arial" w:hAnsi="Arial" w:cs="Arial"/>
        </w:rPr>
        <w:t xml:space="preserve"> this is piecemeal and dependent on specific conditions and geography. It is also essential that the most vulnerable groups are represented</w:t>
      </w:r>
      <w:r w:rsidR="009E49A1">
        <w:rPr>
          <w:rFonts w:ascii="Arial" w:eastAsia="Arial" w:hAnsi="Arial" w:cs="Arial"/>
        </w:rPr>
        <w:t xml:space="preserve">, </w:t>
      </w:r>
      <w:r w:rsidRPr="002D4C1C">
        <w:rPr>
          <w:rFonts w:ascii="Arial" w:eastAsia="Arial" w:hAnsi="Arial" w:cs="Arial"/>
        </w:rPr>
        <w:t xml:space="preserve">such as </w:t>
      </w:r>
      <w:r w:rsidR="00912CAA">
        <w:rPr>
          <w:rFonts w:ascii="Arial" w:eastAsia="Arial" w:hAnsi="Arial" w:cs="Arial"/>
        </w:rPr>
        <w:t>c</w:t>
      </w:r>
      <w:r w:rsidRPr="002D4C1C">
        <w:rPr>
          <w:rFonts w:ascii="Arial" w:eastAsia="Arial" w:hAnsi="Arial" w:cs="Arial"/>
        </w:rPr>
        <w:t xml:space="preserve">hildren </w:t>
      </w:r>
      <w:r w:rsidR="00912CAA">
        <w:rPr>
          <w:rFonts w:ascii="Arial" w:eastAsia="Arial" w:hAnsi="Arial" w:cs="Arial"/>
        </w:rPr>
        <w:t>w</w:t>
      </w:r>
      <w:r w:rsidRPr="002D4C1C">
        <w:rPr>
          <w:rFonts w:ascii="Arial" w:eastAsia="Arial" w:hAnsi="Arial" w:cs="Arial"/>
        </w:rPr>
        <w:t xml:space="preserve">ho are seeking </w:t>
      </w:r>
      <w:r w:rsidR="00912CAA">
        <w:rPr>
          <w:rFonts w:ascii="Arial" w:eastAsia="Arial" w:hAnsi="Arial" w:cs="Arial"/>
        </w:rPr>
        <w:t>r</w:t>
      </w:r>
      <w:r w:rsidRPr="002D4C1C">
        <w:rPr>
          <w:rFonts w:ascii="Arial" w:eastAsia="Arial" w:hAnsi="Arial" w:cs="Arial"/>
        </w:rPr>
        <w:t xml:space="preserve">efuge or </w:t>
      </w:r>
      <w:r w:rsidR="00912CAA">
        <w:rPr>
          <w:rFonts w:ascii="Arial" w:eastAsia="Arial" w:hAnsi="Arial" w:cs="Arial"/>
        </w:rPr>
        <w:t>a</w:t>
      </w:r>
      <w:r w:rsidRPr="002D4C1C">
        <w:rPr>
          <w:rFonts w:ascii="Arial" w:eastAsia="Arial" w:hAnsi="Arial" w:cs="Arial"/>
        </w:rPr>
        <w:t xml:space="preserve">sylum, </w:t>
      </w:r>
      <w:r w:rsidR="00912CAA">
        <w:rPr>
          <w:rFonts w:ascii="Arial" w:eastAsia="Arial" w:hAnsi="Arial" w:cs="Arial"/>
        </w:rPr>
        <w:t>l</w:t>
      </w:r>
      <w:r w:rsidRPr="002D4C1C">
        <w:rPr>
          <w:rFonts w:ascii="Arial" w:eastAsia="Arial" w:hAnsi="Arial" w:cs="Arial"/>
        </w:rPr>
        <w:t>ooked after children and those with disabilities.</w:t>
      </w:r>
    </w:p>
    <w:p w14:paraId="042B7264" w14:textId="77777777" w:rsidR="00E72D78" w:rsidRPr="002D4C1C" w:rsidRDefault="00E72D78" w:rsidP="00E72D78">
      <w:pPr>
        <w:spacing w:after="0" w:line="257" w:lineRule="auto"/>
        <w:rPr>
          <w:rFonts w:ascii="Arial" w:eastAsia="Arial" w:hAnsi="Arial" w:cs="Arial"/>
        </w:rPr>
      </w:pPr>
    </w:p>
    <w:p w14:paraId="3741C140" w14:textId="20AFCBD4" w:rsidR="22D14D28" w:rsidRPr="002D4C1C" w:rsidRDefault="22D14D28" w:rsidP="004030E4">
      <w:pPr>
        <w:shd w:val="clear" w:color="auto" w:fill="FFFFFF" w:themeFill="background1"/>
        <w:spacing w:after="0"/>
        <w:rPr>
          <w:rFonts w:ascii="Arial" w:eastAsia="Arial" w:hAnsi="Arial" w:cs="Arial"/>
        </w:rPr>
      </w:pPr>
      <w:r w:rsidRPr="002D4C1C">
        <w:rPr>
          <w:rFonts w:ascii="Arial" w:eastAsia="Arial" w:hAnsi="Arial" w:cs="Arial"/>
        </w:rPr>
        <w:t>Having a strong child</w:t>
      </w:r>
      <w:r w:rsidR="00177AED" w:rsidRPr="002D4C1C">
        <w:rPr>
          <w:rFonts w:ascii="Arial" w:eastAsia="Arial" w:hAnsi="Arial" w:cs="Arial"/>
        </w:rPr>
        <w:t>ren’s/young person’s</w:t>
      </w:r>
      <w:r w:rsidRPr="002D4C1C">
        <w:rPr>
          <w:rFonts w:ascii="Arial" w:eastAsia="Arial" w:hAnsi="Arial" w:cs="Arial"/>
        </w:rPr>
        <w:t xml:space="preserve"> voice within the Child Health Network is essential to providing innovative, evidence-based improvements and services across Wales. Services developed without this voice often fail as not acceptable to the children and young people who need to have input into the development.</w:t>
      </w:r>
    </w:p>
    <w:p w14:paraId="6A952A1D" w14:textId="45323782" w:rsidR="6AC16AAD" w:rsidRPr="002D4C1C" w:rsidRDefault="6AC16AAD" w:rsidP="6AC16AAD">
      <w:pPr>
        <w:shd w:val="clear" w:color="auto" w:fill="FFFFFF" w:themeFill="background1"/>
        <w:spacing w:after="0"/>
        <w:rPr>
          <w:rFonts w:ascii="Arial" w:eastAsia="Arial" w:hAnsi="Arial" w:cs="Arial"/>
        </w:rPr>
      </w:pPr>
    </w:p>
    <w:p w14:paraId="4D2D0590" w14:textId="2DE343D2" w:rsidR="0891E1D1" w:rsidRPr="002D4C1C" w:rsidRDefault="0891E1D1" w:rsidP="6AC16AAD">
      <w:pPr>
        <w:shd w:val="clear" w:color="auto" w:fill="FFFFFF" w:themeFill="background1"/>
        <w:spacing w:after="0"/>
        <w:rPr>
          <w:rFonts w:ascii="Arial" w:eastAsia="Arial" w:hAnsi="Arial" w:cs="Arial"/>
        </w:rPr>
      </w:pPr>
      <w:r w:rsidRPr="002D4C1C">
        <w:rPr>
          <w:rFonts w:ascii="Arial" w:eastAsia="Arial" w:hAnsi="Arial" w:cs="Arial"/>
        </w:rPr>
        <w:t xml:space="preserve">The </w:t>
      </w:r>
      <w:r w:rsidR="002C41CA" w:rsidRPr="002D4C1C">
        <w:rPr>
          <w:rFonts w:ascii="Arial" w:eastAsia="Arial" w:hAnsi="Arial" w:cs="Arial"/>
        </w:rPr>
        <w:t>C</w:t>
      </w:r>
      <w:r w:rsidRPr="002D4C1C">
        <w:rPr>
          <w:rFonts w:ascii="Arial" w:eastAsia="Arial" w:hAnsi="Arial" w:cs="Arial"/>
        </w:rPr>
        <w:t xml:space="preserve">hild </w:t>
      </w:r>
      <w:r w:rsidR="002C41CA" w:rsidRPr="002D4C1C">
        <w:rPr>
          <w:rFonts w:ascii="Arial" w:eastAsia="Arial" w:hAnsi="Arial" w:cs="Arial"/>
        </w:rPr>
        <w:t>H</w:t>
      </w:r>
      <w:r w:rsidRPr="002D4C1C">
        <w:rPr>
          <w:rFonts w:ascii="Arial" w:eastAsia="Arial" w:hAnsi="Arial" w:cs="Arial"/>
        </w:rPr>
        <w:t xml:space="preserve">ealth </w:t>
      </w:r>
      <w:r w:rsidR="002C41CA" w:rsidRPr="002D4C1C">
        <w:rPr>
          <w:rFonts w:ascii="Arial" w:eastAsia="Arial" w:hAnsi="Arial" w:cs="Arial"/>
        </w:rPr>
        <w:t>N</w:t>
      </w:r>
      <w:r w:rsidRPr="002D4C1C">
        <w:rPr>
          <w:rFonts w:ascii="Arial" w:eastAsia="Arial" w:hAnsi="Arial" w:cs="Arial"/>
        </w:rPr>
        <w:t>etwork intend</w:t>
      </w:r>
      <w:r w:rsidR="004030E4" w:rsidRPr="002D4C1C">
        <w:rPr>
          <w:rFonts w:ascii="Arial" w:eastAsia="Arial" w:hAnsi="Arial" w:cs="Arial"/>
        </w:rPr>
        <w:t>s</w:t>
      </w:r>
      <w:r w:rsidRPr="002D4C1C">
        <w:rPr>
          <w:rFonts w:ascii="Arial" w:eastAsia="Arial" w:hAnsi="Arial" w:cs="Arial"/>
        </w:rPr>
        <w:t xml:space="preserve"> to </w:t>
      </w:r>
      <w:r w:rsidR="12DEDCF5" w:rsidRPr="002D4C1C">
        <w:rPr>
          <w:rFonts w:ascii="Arial" w:eastAsia="Arial" w:hAnsi="Arial" w:cs="Arial"/>
        </w:rPr>
        <w:t>commission</w:t>
      </w:r>
      <w:r w:rsidRPr="002D4C1C">
        <w:rPr>
          <w:rFonts w:ascii="Arial" w:eastAsia="Arial" w:hAnsi="Arial" w:cs="Arial"/>
        </w:rPr>
        <w:t xml:space="preserve"> this piece of work from an e</w:t>
      </w:r>
      <w:r w:rsidR="161B9133" w:rsidRPr="002D4C1C">
        <w:rPr>
          <w:rFonts w:ascii="Arial" w:eastAsia="Arial" w:hAnsi="Arial" w:cs="Arial"/>
        </w:rPr>
        <w:t>x</w:t>
      </w:r>
      <w:r w:rsidRPr="002D4C1C">
        <w:rPr>
          <w:rFonts w:ascii="Arial" w:eastAsia="Arial" w:hAnsi="Arial" w:cs="Arial"/>
        </w:rPr>
        <w:t xml:space="preserve">ternal agency who will run and </w:t>
      </w:r>
      <w:r w:rsidR="05AFA332" w:rsidRPr="002D4C1C">
        <w:rPr>
          <w:rFonts w:ascii="Arial" w:eastAsia="Arial" w:hAnsi="Arial" w:cs="Arial"/>
        </w:rPr>
        <w:t>administer</w:t>
      </w:r>
      <w:r w:rsidRPr="002D4C1C">
        <w:rPr>
          <w:rFonts w:ascii="Arial" w:eastAsia="Arial" w:hAnsi="Arial" w:cs="Arial"/>
        </w:rPr>
        <w:t xml:space="preserve"> the group</w:t>
      </w:r>
      <w:r w:rsidR="0A94D062" w:rsidRPr="002D4C1C">
        <w:rPr>
          <w:rFonts w:ascii="Arial" w:eastAsia="Arial" w:hAnsi="Arial" w:cs="Arial"/>
        </w:rPr>
        <w:t>,</w:t>
      </w:r>
      <w:r w:rsidRPr="002D4C1C">
        <w:rPr>
          <w:rFonts w:ascii="Arial" w:eastAsia="Arial" w:hAnsi="Arial" w:cs="Arial"/>
        </w:rPr>
        <w:t xml:space="preserve"> </w:t>
      </w:r>
      <w:r w:rsidR="00177AED" w:rsidRPr="002D4C1C">
        <w:rPr>
          <w:rFonts w:ascii="Arial" w:eastAsia="Arial" w:hAnsi="Arial" w:cs="Arial"/>
        </w:rPr>
        <w:t>its</w:t>
      </w:r>
      <w:r w:rsidRPr="002D4C1C">
        <w:rPr>
          <w:rFonts w:ascii="Arial" w:eastAsia="Arial" w:hAnsi="Arial" w:cs="Arial"/>
        </w:rPr>
        <w:t xml:space="preserve"> governance including the recruitment of a di</w:t>
      </w:r>
      <w:r w:rsidR="594F746F" w:rsidRPr="002D4C1C">
        <w:rPr>
          <w:rFonts w:ascii="Arial" w:eastAsia="Arial" w:hAnsi="Arial" w:cs="Arial"/>
        </w:rPr>
        <w:t xml:space="preserve">verse group of children to the group. The meetings will be run by them with input from the Child Health </w:t>
      </w:r>
      <w:r w:rsidR="50A93AA5" w:rsidRPr="002D4C1C">
        <w:rPr>
          <w:rFonts w:ascii="Arial" w:eastAsia="Arial" w:hAnsi="Arial" w:cs="Arial"/>
        </w:rPr>
        <w:t>Network team and is intended to ensure a child’s</w:t>
      </w:r>
      <w:r w:rsidR="005E1B28" w:rsidRPr="002D4C1C">
        <w:rPr>
          <w:rFonts w:ascii="Arial" w:eastAsia="Arial" w:hAnsi="Arial" w:cs="Arial"/>
        </w:rPr>
        <w:t>/young person’s</w:t>
      </w:r>
      <w:r w:rsidR="50A93AA5" w:rsidRPr="002D4C1C">
        <w:rPr>
          <w:rFonts w:ascii="Arial" w:eastAsia="Arial" w:hAnsi="Arial" w:cs="Arial"/>
        </w:rPr>
        <w:t xml:space="preserve"> voice is included in all aspects of the work of the Network. In the future</w:t>
      </w:r>
      <w:r w:rsidR="005E1B28" w:rsidRPr="002D4C1C">
        <w:rPr>
          <w:rFonts w:ascii="Arial" w:eastAsia="Arial" w:hAnsi="Arial" w:cs="Arial"/>
        </w:rPr>
        <w:t>,</w:t>
      </w:r>
      <w:r w:rsidR="50A93AA5" w:rsidRPr="002D4C1C">
        <w:rPr>
          <w:rFonts w:ascii="Arial" w:eastAsia="Arial" w:hAnsi="Arial" w:cs="Arial"/>
        </w:rPr>
        <w:t xml:space="preserve"> it may be that this can also be used </w:t>
      </w:r>
      <w:r w:rsidR="42D3BD35" w:rsidRPr="002D4C1C">
        <w:rPr>
          <w:rFonts w:ascii="Arial" w:eastAsia="Arial" w:hAnsi="Arial" w:cs="Arial"/>
        </w:rPr>
        <w:t xml:space="preserve">as a resource </w:t>
      </w:r>
      <w:r w:rsidR="50A93AA5" w:rsidRPr="002D4C1C">
        <w:rPr>
          <w:rFonts w:ascii="Arial" w:eastAsia="Arial" w:hAnsi="Arial" w:cs="Arial"/>
        </w:rPr>
        <w:t xml:space="preserve">by other Networks and Programmes </w:t>
      </w:r>
      <w:r w:rsidR="68AA9F0D" w:rsidRPr="002D4C1C">
        <w:rPr>
          <w:rFonts w:ascii="Arial" w:eastAsia="Arial" w:hAnsi="Arial" w:cs="Arial"/>
        </w:rPr>
        <w:t>to ensure the child’s voice is heard nationally in all strands of work which include services for children.</w:t>
      </w:r>
    </w:p>
    <w:p w14:paraId="1CFED251" w14:textId="664A6C13" w:rsidR="6AC16AAD" w:rsidRDefault="6AC16AAD" w:rsidP="004030E4">
      <w:pPr>
        <w:spacing w:after="0"/>
        <w:rPr>
          <w:rFonts w:ascii="Arial" w:eastAsia="Arial" w:hAnsi="Arial" w:cs="Arial"/>
        </w:rPr>
      </w:pPr>
    </w:p>
    <w:p w14:paraId="4163502B" w14:textId="3FAA5735" w:rsidR="007623D1" w:rsidRPr="009E49A1" w:rsidRDefault="004030E4" w:rsidP="009E49A1">
      <w:pPr>
        <w:pStyle w:val="ListParagraph"/>
        <w:numPr>
          <w:ilvl w:val="0"/>
          <w:numId w:val="32"/>
        </w:numPr>
        <w:spacing w:after="0" w:line="240" w:lineRule="auto"/>
        <w:rPr>
          <w:rFonts w:ascii="Arial" w:eastAsia="Arial" w:hAnsi="Arial" w:cs="Arial"/>
          <w:b/>
          <w:bCs/>
          <w:sz w:val="24"/>
          <w:szCs w:val="24"/>
        </w:rPr>
      </w:pPr>
      <w:r w:rsidRPr="009E49A1">
        <w:rPr>
          <w:rFonts w:ascii="Arial" w:eastAsia="Arial" w:hAnsi="Arial" w:cs="Arial"/>
          <w:b/>
          <w:bCs/>
          <w:sz w:val="24"/>
          <w:szCs w:val="24"/>
        </w:rPr>
        <w:t xml:space="preserve">Acute </w:t>
      </w:r>
      <w:r w:rsidR="00177AED" w:rsidRPr="009E49A1">
        <w:rPr>
          <w:rFonts w:ascii="Arial" w:eastAsia="Arial" w:hAnsi="Arial" w:cs="Arial"/>
          <w:b/>
          <w:bCs/>
          <w:sz w:val="24"/>
          <w:szCs w:val="24"/>
        </w:rPr>
        <w:t>Deterioration</w:t>
      </w:r>
      <w:r w:rsidRPr="009E49A1">
        <w:rPr>
          <w:rFonts w:ascii="Arial" w:eastAsia="Arial" w:hAnsi="Arial" w:cs="Arial"/>
          <w:b/>
          <w:bCs/>
          <w:sz w:val="24"/>
          <w:szCs w:val="24"/>
        </w:rPr>
        <w:t xml:space="preserve"> of the Child – Paediatric Early Warning System (</w:t>
      </w:r>
      <w:r w:rsidR="007623D1" w:rsidRPr="009E49A1">
        <w:rPr>
          <w:rFonts w:ascii="Arial" w:eastAsia="Arial" w:hAnsi="Arial" w:cs="Arial"/>
          <w:b/>
          <w:bCs/>
          <w:sz w:val="24"/>
          <w:szCs w:val="24"/>
        </w:rPr>
        <w:t>PEWS</w:t>
      </w:r>
      <w:r w:rsidRPr="009E49A1">
        <w:rPr>
          <w:rFonts w:ascii="Arial" w:eastAsia="Arial" w:hAnsi="Arial" w:cs="Arial"/>
          <w:b/>
          <w:bCs/>
          <w:sz w:val="24"/>
          <w:szCs w:val="24"/>
        </w:rPr>
        <w:t>)</w:t>
      </w:r>
    </w:p>
    <w:p w14:paraId="50054F13" w14:textId="77777777" w:rsidR="004030E4" w:rsidRPr="00516ED8" w:rsidRDefault="004030E4" w:rsidP="00516ED8">
      <w:pPr>
        <w:spacing w:after="0" w:line="240" w:lineRule="auto"/>
        <w:rPr>
          <w:rFonts w:ascii="Arial" w:eastAsia="Arial" w:hAnsi="Arial" w:cs="Arial"/>
        </w:rPr>
      </w:pPr>
    </w:p>
    <w:p w14:paraId="04782978" w14:textId="1F310FD5" w:rsidR="294DAC63" w:rsidRDefault="294DAC63" w:rsidP="001A1945">
      <w:pPr>
        <w:shd w:val="clear" w:color="auto" w:fill="FFFFFF" w:themeFill="background1"/>
        <w:spacing w:after="0" w:line="240" w:lineRule="auto"/>
        <w:rPr>
          <w:rFonts w:ascii="Arial" w:eastAsia="Verdana" w:hAnsi="Arial" w:cs="Arial"/>
          <w:color w:val="000000" w:themeColor="text1"/>
        </w:rPr>
      </w:pPr>
      <w:r w:rsidRPr="00516ED8">
        <w:rPr>
          <w:rFonts w:ascii="Arial" w:eastAsia="Verdana" w:hAnsi="Arial" w:cs="Arial"/>
          <w:color w:val="000000" w:themeColor="text1"/>
        </w:rPr>
        <w:t xml:space="preserve">The Chief Nursing Officer for NHS Wales has requested that the Quality, Safety and Improvement Directorate within the NHS Wales Executive convenes stakeholders to produce a suite of consensus recommendation for best practice in the management of physical deterioration in acute </w:t>
      </w:r>
      <w:r w:rsidR="090898AC" w:rsidRPr="00516ED8">
        <w:rPr>
          <w:rFonts w:ascii="Arial" w:eastAsia="Verdana" w:hAnsi="Arial" w:cs="Arial"/>
          <w:color w:val="000000" w:themeColor="text1"/>
        </w:rPr>
        <w:t>setting</w:t>
      </w:r>
      <w:r w:rsidR="0960626A" w:rsidRPr="00516ED8">
        <w:rPr>
          <w:rFonts w:ascii="Arial" w:eastAsia="Verdana" w:hAnsi="Arial" w:cs="Arial"/>
          <w:color w:val="000000" w:themeColor="text1"/>
        </w:rPr>
        <w:t>.</w:t>
      </w:r>
    </w:p>
    <w:p w14:paraId="3C67ED27" w14:textId="77777777" w:rsidR="001A1945" w:rsidRPr="00516ED8" w:rsidRDefault="001A1945" w:rsidP="001A1945">
      <w:pPr>
        <w:shd w:val="clear" w:color="auto" w:fill="FFFFFF" w:themeFill="background1"/>
        <w:spacing w:after="0" w:line="240" w:lineRule="auto"/>
        <w:rPr>
          <w:rFonts w:ascii="Arial" w:eastAsia="Verdana" w:hAnsi="Arial" w:cs="Arial"/>
          <w:color w:val="000000" w:themeColor="text1"/>
        </w:rPr>
      </w:pPr>
    </w:p>
    <w:p w14:paraId="72E8E8C3" w14:textId="75EDD3B7" w:rsidR="061B2AE7" w:rsidRDefault="061B2AE7" w:rsidP="00DA1B12">
      <w:pPr>
        <w:shd w:val="clear" w:color="auto" w:fill="FFFFFF" w:themeFill="background1"/>
        <w:spacing w:after="0" w:line="240" w:lineRule="auto"/>
        <w:rPr>
          <w:rFonts w:ascii="Arial" w:eastAsia="Arial" w:hAnsi="Arial" w:cs="Arial"/>
          <w:color w:val="1F1F1F"/>
        </w:rPr>
      </w:pPr>
      <w:r w:rsidRPr="00516ED8">
        <w:rPr>
          <w:rFonts w:ascii="Arial" w:eastAsia="Verdana" w:hAnsi="Arial" w:cs="Arial"/>
          <w:color w:val="000000" w:themeColor="text1"/>
        </w:rPr>
        <w:t xml:space="preserve">This includes, </w:t>
      </w:r>
      <w:r w:rsidR="007623D1" w:rsidRPr="00516ED8">
        <w:rPr>
          <w:rFonts w:ascii="Arial" w:eastAsia="Arial" w:hAnsi="Arial" w:cs="Arial"/>
          <w:color w:val="1F1F1F"/>
        </w:rPr>
        <w:t>PEWS</w:t>
      </w:r>
      <w:r w:rsidR="6E8A6753" w:rsidRPr="00516ED8">
        <w:rPr>
          <w:rFonts w:ascii="Arial" w:eastAsia="Arial" w:hAnsi="Arial" w:cs="Arial"/>
          <w:color w:val="1F1F1F"/>
        </w:rPr>
        <w:t xml:space="preserve">, </w:t>
      </w:r>
      <w:r w:rsidR="007623D1" w:rsidRPr="00516ED8">
        <w:rPr>
          <w:rFonts w:ascii="Arial" w:eastAsia="Arial" w:hAnsi="Arial" w:cs="Arial"/>
          <w:color w:val="1F1F1F"/>
        </w:rPr>
        <w:t>a standardised, validated approach of tracking the deterioration of children in hospital. This system was recently implemented in NHS England, and a system is already in place in Scotland and Northern Ireland.</w:t>
      </w:r>
    </w:p>
    <w:p w14:paraId="3469FE4B" w14:textId="77777777" w:rsidR="00DA1B12" w:rsidRPr="00516ED8" w:rsidRDefault="00DA1B12" w:rsidP="00DA1B12">
      <w:pPr>
        <w:shd w:val="clear" w:color="auto" w:fill="FFFFFF" w:themeFill="background1"/>
        <w:spacing w:after="0" w:line="240" w:lineRule="auto"/>
        <w:rPr>
          <w:rFonts w:ascii="Arial" w:eastAsia="Verdana" w:hAnsi="Arial" w:cs="Arial"/>
          <w:color w:val="000000" w:themeColor="text1"/>
        </w:rPr>
      </w:pPr>
    </w:p>
    <w:p w14:paraId="4EA99EC9" w14:textId="2F0B315F" w:rsidR="03CC132C" w:rsidRDefault="03CC132C" w:rsidP="00DA1B12">
      <w:pPr>
        <w:spacing w:after="0" w:line="240" w:lineRule="auto"/>
        <w:rPr>
          <w:rFonts w:ascii="Arial" w:eastAsia="Arial" w:hAnsi="Arial" w:cs="Arial"/>
          <w:color w:val="1F1F1F"/>
        </w:rPr>
      </w:pPr>
      <w:r w:rsidRPr="00516ED8">
        <w:rPr>
          <w:rFonts w:ascii="Arial" w:eastAsia="Arial" w:hAnsi="Arial" w:cs="Arial"/>
          <w:color w:val="1F1F1F"/>
        </w:rPr>
        <w:t>Currently there is no consistent, validated system in place across all health board inpatient paediatric units in Wales and one area does not have a “track and trigger” system in place.</w:t>
      </w:r>
    </w:p>
    <w:p w14:paraId="2EC5C763" w14:textId="77777777" w:rsidR="00DA1B12" w:rsidRPr="00516ED8" w:rsidRDefault="00DA1B12" w:rsidP="00DA1B12">
      <w:pPr>
        <w:spacing w:after="0" w:line="240" w:lineRule="auto"/>
        <w:rPr>
          <w:rFonts w:ascii="Arial" w:eastAsia="Arial" w:hAnsi="Arial" w:cs="Arial"/>
          <w:color w:val="1F1F1F"/>
        </w:rPr>
      </w:pPr>
    </w:p>
    <w:p w14:paraId="7EA3981D" w14:textId="4AA24C5D" w:rsidR="6AC16AAD" w:rsidRDefault="03CC132C" w:rsidP="00DA1B12">
      <w:pPr>
        <w:spacing w:after="0" w:line="240" w:lineRule="auto"/>
        <w:rPr>
          <w:rFonts w:ascii="Arial" w:eastAsia="Arial" w:hAnsi="Arial" w:cs="Arial"/>
          <w:color w:val="1F1F1F"/>
        </w:rPr>
      </w:pPr>
      <w:r w:rsidRPr="00516ED8">
        <w:rPr>
          <w:rFonts w:ascii="Arial" w:eastAsia="Arial" w:hAnsi="Arial" w:cs="Arial"/>
          <w:color w:val="1F1F1F"/>
        </w:rPr>
        <w:t xml:space="preserve">A validated consistent system across </w:t>
      </w:r>
      <w:r w:rsidR="00DA1B12">
        <w:rPr>
          <w:rFonts w:ascii="Arial" w:eastAsia="Arial" w:hAnsi="Arial" w:cs="Arial"/>
          <w:color w:val="1F1F1F"/>
        </w:rPr>
        <w:t xml:space="preserve">NHS </w:t>
      </w:r>
      <w:r w:rsidRPr="00516ED8">
        <w:rPr>
          <w:rFonts w:ascii="Arial" w:eastAsia="Arial" w:hAnsi="Arial" w:cs="Arial"/>
          <w:color w:val="1F1F1F"/>
        </w:rPr>
        <w:t xml:space="preserve">Wales will support more effective escalation of the concerns around clinical deterioration of children and better communication when transferring patients between units </w:t>
      </w:r>
      <w:proofErr w:type="gramStart"/>
      <w:r w:rsidRPr="00516ED8">
        <w:rPr>
          <w:rFonts w:ascii="Arial" w:eastAsia="Arial" w:hAnsi="Arial" w:cs="Arial"/>
          <w:color w:val="1F1F1F"/>
        </w:rPr>
        <w:t>as long as</w:t>
      </w:r>
      <w:proofErr w:type="gramEnd"/>
      <w:r w:rsidRPr="00516ED8">
        <w:rPr>
          <w:rFonts w:ascii="Arial" w:eastAsia="Arial" w:hAnsi="Arial" w:cs="Arial"/>
          <w:color w:val="1F1F1F"/>
        </w:rPr>
        <w:t xml:space="preserve"> it is implemented alongside an effective training programme.</w:t>
      </w:r>
    </w:p>
    <w:p w14:paraId="092D0934" w14:textId="77777777" w:rsidR="00DA1B12" w:rsidRPr="00516ED8" w:rsidRDefault="00DA1B12" w:rsidP="00DA1B12">
      <w:pPr>
        <w:spacing w:after="0" w:line="240" w:lineRule="auto"/>
        <w:rPr>
          <w:rFonts w:ascii="Arial" w:eastAsia="Arial" w:hAnsi="Arial" w:cs="Arial"/>
          <w:color w:val="1F1F1F"/>
        </w:rPr>
      </w:pPr>
    </w:p>
    <w:p w14:paraId="76266BEE" w14:textId="7C0CA18A" w:rsidR="3CB242A0" w:rsidRPr="00516ED8" w:rsidRDefault="00F86857" w:rsidP="00516ED8">
      <w:pPr>
        <w:spacing w:after="0" w:line="240" w:lineRule="auto"/>
        <w:rPr>
          <w:rFonts w:ascii="Arial" w:eastAsia="Arial" w:hAnsi="Arial" w:cs="Arial"/>
          <w:color w:val="1F1F1F"/>
        </w:rPr>
      </w:pPr>
      <w:r w:rsidRPr="00516ED8">
        <w:rPr>
          <w:rFonts w:ascii="Arial" w:eastAsia="Arial" w:hAnsi="Arial" w:cs="Arial"/>
          <w:color w:val="1F1F1F"/>
        </w:rPr>
        <w:t>Due to t</w:t>
      </w:r>
      <w:r w:rsidR="3CB242A0" w:rsidRPr="00516ED8">
        <w:rPr>
          <w:rFonts w:ascii="Arial" w:eastAsia="Arial" w:hAnsi="Arial" w:cs="Arial"/>
          <w:color w:val="1F1F1F"/>
        </w:rPr>
        <w:t xml:space="preserve">he </w:t>
      </w:r>
      <w:r w:rsidR="004030E4" w:rsidRPr="00516ED8">
        <w:rPr>
          <w:rFonts w:ascii="Arial" w:eastAsia="Arial" w:hAnsi="Arial" w:cs="Arial"/>
          <w:color w:val="1F1F1F"/>
        </w:rPr>
        <w:t>C</w:t>
      </w:r>
      <w:r w:rsidR="3CB242A0" w:rsidRPr="00516ED8">
        <w:rPr>
          <w:rFonts w:ascii="Arial" w:eastAsia="Arial" w:hAnsi="Arial" w:cs="Arial"/>
          <w:color w:val="1F1F1F"/>
        </w:rPr>
        <w:t xml:space="preserve">hild </w:t>
      </w:r>
      <w:r w:rsidR="004030E4" w:rsidRPr="00516ED8">
        <w:rPr>
          <w:rFonts w:ascii="Arial" w:eastAsia="Arial" w:hAnsi="Arial" w:cs="Arial"/>
          <w:color w:val="1F1F1F"/>
        </w:rPr>
        <w:t>H</w:t>
      </w:r>
      <w:r w:rsidR="3CB242A0" w:rsidRPr="00516ED8">
        <w:rPr>
          <w:rFonts w:ascii="Arial" w:eastAsia="Arial" w:hAnsi="Arial" w:cs="Arial"/>
          <w:color w:val="1F1F1F"/>
        </w:rPr>
        <w:t xml:space="preserve">ealth </w:t>
      </w:r>
      <w:r w:rsidR="004030E4" w:rsidRPr="00516ED8">
        <w:rPr>
          <w:rFonts w:ascii="Arial" w:eastAsia="Arial" w:hAnsi="Arial" w:cs="Arial"/>
          <w:color w:val="1F1F1F"/>
        </w:rPr>
        <w:t>N</w:t>
      </w:r>
      <w:r w:rsidR="3CB242A0" w:rsidRPr="00516ED8">
        <w:rPr>
          <w:rFonts w:ascii="Arial" w:eastAsia="Arial" w:hAnsi="Arial" w:cs="Arial"/>
          <w:color w:val="1F1F1F"/>
        </w:rPr>
        <w:t>etwork</w:t>
      </w:r>
      <w:r w:rsidRPr="00516ED8">
        <w:rPr>
          <w:rFonts w:ascii="Arial" w:eastAsia="Arial" w:hAnsi="Arial" w:cs="Arial"/>
          <w:color w:val="1F1F1F"/>
        </w:rPr>
        <w:t xml:space="preserve"> having the </w:t>
      </w:r>
      <w:r w:rsidR="005B40A6" w:rsidRPr="00516ED8">
        <w:rPr>
          <w:rFonts w:ascii="Arial" w:eastAsia="Arial" w:hAnsi="Arial" w:cs="Arial"/>
          <w:color w:val="1F1F1F"/>
        </w:rPr>
        <w:t xml:space="preserve">remit for paediatrics and in due course a fully formed Clinical Reference </w:t>
      </w:r>
      <w:r w:rsidR="00DA1B12">
        <w:rPr>
          <w:rFonts w:ascii="Arial" w:eastAsia="Arial" w:hAnsi="Arial" w:cs="Arial"/>
          <w:color w:val="1F1F1F"/>
        </w:rPr>
        <w:t>G</w:t>
      </w:r>
      <w:r w:rsidR="005B40A6" w:rsidRPr="00516ED8">
        <w:rPr>
          <w:rFonts w:ascii="Arial" w:eastAsia="Arial" w:hAnsi="Arial" w:cs="Arial"/>
          <w:color w:val="1F1F1F"/>
        </w:rPr>
        <w:t>roup with the expertise to support and lead this work, the Child Health Network</w:t>
      </w:r>
      <w:r w:rsidR="3CB242A0" w:rsidRPr="00516ED8">
        <w:rPr>
          <w:rFonts w:ascii="Arial" w:eastAsia="Arial" w:hAnsi="Arial" w:cs="Arial"/>
          <w:color w:val="1F1F1F"/>
        </w:rPr>
        <w:t xml:space="preserve"> will </w:t>
      </w:r>
      <w:r w:rsidR="005B40A6" w:rsidRPr="00516ED8">
        <w:rPr>
          <w:rFonts w:ascii="Arial" w:eastAsia="Arial" w:hAnsi="Arial" w:cs="Arial"/>
          <w:color w:val="1F1F1F"/>
        </w:rPr>
        <w:t xml:space="preserve">continue to </w:t>
      </w:r>
      <w:r w:rsidR="3CB242A0" w:rsidRPr="00516ED8">
        <w:rPr>
          <w:rFonts w:ascii="Arial" w:eastAsia="Arial" w:hAnsi="Arial" w:cs="Arial"/>
          <w:color w:val="1F1F1F"/>
        </w:rPr>
        <w:t xml:space="preserve">contribute to this </w:t>
      </w:r>
      <w:r w:rsidR="00DA1B12">
        <w:rPr>
          <w:rFonts w:ascii="Arial" w:eastAsia="Arial" w:hAnsi="Arial" w:cs="Arial"/>
          <w:color w:val="1F1F1F"/>
        </w:rPr>
        <w:t>initiative</w:t>
      </w:r>
      <w:r w:rsidR="4834E769" w:rsidRPr="00516ED8">
        <w:rPr>
          <w:rFonts w:ascii="Arial" w:eastAsia="Arial" w:hAnsi="Arial" w:cs="Arial"/>
          <w:color w:val="1F1F1F"/>
        </w:rPr>
        <w:t xml:space="preserve">, </w:t>
      </w:r>
      <w:r w:rsidR="005B40A6" w:rsidRPr="00516ED8">
        <w:rPr>
          <w:rFonts w:ascii="Arial" w:eastAsia="Arial" w:hAnsi="Arial" w:cs="Arial"/>
          <w:color w:val="1F1F1F"/>
        </w:rPr>
        <w:t>its</w:t>
      </w:r>
      <w:r w:rsidR="00177AED" w:rsidRPr="00516ED8">
        <w:rPr>
          <w:rFonts w:ascii="Arial" w:eastAsia="Arial" w:hAnsi="Arial" w:cs="Arial"/>
          <w:color w:val="1F1F1F"/>
        </w:rPr>
        <w:t xml:space="preserve"> implementation</w:t>
      </w:r>
      <w:r w:rsidR="3CB242A0" w:rsidRPr="00516ED8">
        <w:rPr>
          <w:rFonts w:ascii="Arial" w:eastAsia="Arial" w:hAnsi="Arial" w:cs="Arial"/>
          <w:color w:val="1F1F1F"/>
        </w:rPr>
        <w:t xml:space="preserve"> and</w:t>
      </w:r>
      <w:r w:rsidR="5590B7E7" w:rsidRPr="00516ED8">
        <w:rPr>
          <w:rFonts w:ascii="Arial" w:eastAsia="Arial" w:hAnsi="Arial" w:cs="Arial"/>
          <w:color w:val="1F1F1F"/>
        </w:rPr>
        <w:t xml:space="preserve"> </w:t>
      </w:r>
      <w:r w:rsidR="6921E489" w:rsidRPr="00516ED8">
        <w:rPr>
          <w:rFonts w:ascii="Arial" w:eastAsia="Arial" w:hAnsi="Arial" w:cs="Arial"/>
          <w:color w:val="1F1F1F"/>
        </w:rPr>
        <w:t xml:space="preserve">any </w:t>
      </w:r>
      <w:r w:rsidR="5590B7E7" w:rsidRPr="00516ED8">
        <w:rPr>
          <w:rFonts w:ascii="Arial" w:eastAsia="Arial" w:hAnsi="Arial" w:cs="Arial"/>
          <w:color w:val="1F1F1F"/>
        </w:rPr>
        <w:t>on</w:t>
      </w:r>
      <w:r w:rsidR="1FCA8956" w:rsidRPr="00516ED8">
        <w:rPr>
          <w:rFonts w:ascii="Arial" w:eastAsia="Arial" w:hAnsi="Arial" w:cs="Arial"/>
          <w:color w:val="1F1F1F"/>
        </w:rPr>
        <w:t>-</w:t>
      </w:r>
      <w:r w:rsidR="5590B7E7" w:rsidRPr="00516ED8">
        <w:rPr>
          <w:rFonts w:ascii="Arial" w:eastAsia="Arial" w:hAnsi="Arial" w:cs="Arial"/>
          <w:color w:val="1F1F1F"/>
        </w:rPr>
        <w:t xml:space="preserve">going </w:t>
      </w:r>
      <w:r w:rsidR="20411CF3" w:rsidRPr="00516ED8">
        <w:rPr>
          <w:rFonts w:ascii="Arial" w:eastAsia="Arial" w:hAnsi="Arial" w:cs="Arial"/>
          <w:color w:val="1F1F1F"/>
        </w:rPr>
        <w:t>implications</w:t>
      </w:r>
      <w:r w:rsidR="005B40A6" w:rsidRPr="00516ED8">
        <w:rPr>
          <w:rFonts w:ascii="Arial" w:eastAsia="Arial" w:hAnsi="Arial" w:cs="Arial"/>
          <w:color w:val="1F1F1F"/>
        </w:rPr>
        <w:t>,</w:t>
      </w:r>
      <w:r w:rsidR="20411CF3" w:rsidRPr="00516ED8">
        <w:rPr>
          <w:rFonts w:ascii="Arial" w:eastAsia="Arial" w:hAnsi="Arial" w:cs="Arial"/>
          <w:color w:val="1F1F1F"/>
        </w:rPr>
        <w:t xml:space="preserve"> once in place nationally.</w:t>
      </w:r>
    </w:p>
    <w:p w14:paraId="7635D8EB" w14:textId="47792448" w:rsidR="6AC16AAD" w:rsidRPr="00516ED8" w:rsidRDefault="6AC16AAD" w:rsidP="00DA1B12">
      <w:pPr>
        <w:spacing w:after="0" w:line="240" w:lineRule="auto"/>
        <w:rPr>
          <w:rFonts w:ascii="Arial" w:eastAsia="Arial" w:hAnsi="Arial" w:cs="Arial"/>
          <w:color w:val="1F1F1F"/>
        </w:rPr>
      </w:pPr>
    </w:p>
    <w:p w14:paraId="0B8F2ACD" w14:textId="77777777" w:rsidR="00ED63F9" w:rsidRDefault="00ED63F9" w:rsidP="00DA1B12">
      <w:pPr>
        <w:spacing w:after="0" w:line="240" w:lineRule="auto"/>
        <w:rPr>
          <w:rFonts w:ascii="Arial" w:hAnsi="Arial" w:cs="Arial"/>
          <w:b/>
          <w:bCs/>
        </w:rPr>
      </w:pPr>
    </w:p>
    <w:p w14:paraId="3D6A088A" w14:textId="01D961F2" w:rsidR="00DA1B12" w:rsidRDefault="00BB6FE5" w:rsidP="00DA1B12">
      <w:pPr>
        <w:spacing w:after="0" w:line="240" w:lineRule="auto"/>
        <w:rPr>
          <w:rFonts w:ascii="Arial" w:hAnsi="Arial" w:cs="Arial"/>
          <w:b/>
          <w:bCs/>
        </w:rPr>
      </w:pPr>
      <w:r w:rsidRPr="00516ED8">
        <w:rPr>
          <w:rFonts w:ascii="Arial" w:hAnsi="Arial" w:cs="Arial"/>
          <w:b/>
          <w:bCs/>
        </w:rPr>
        <w:lastRenderedPageBreak/>
        <w:t>Mobilising the Child Health Network - d</w:t>
      </w:r>
      <w:r w:rsidR="003B51DB" w:rsidRPr="00516ED8">
        <w:rPr>
          <w:rFonts w:ascii="Arial" w:hAnsi="Arial" w:cs="Arial"/>
          <w:b/>
          <w:bCs/>
        </w:rPr>
        <w:t>evelopment the Clinical Reference Group</w:t>
      </w:r>
    </w:p>
    <w:p w14:paraId="3402BACC" w14:textId="77777777" w:rsidR="00DA1B12" w:rsidRDefault="00DA1B12" w:rsidP="00DA1B12">
      <w:pPr>
        <w:spacing w:after="0" w:line="240" w:lineRule="auto"/>
        <w:rPr>
          <w:rFonts w:ascii="Arial" w:hAnsi="Arial" w:cs="Arial"/>
          <w:b/>
          <w:bCs/>
        </w:rPr>
      </w:pPr>
    </w:p>
    <w:p w14:paraId="2F100BE9" w14:textId="07F1776E" w:rsidR="009F6233" w:rsidRDefault="00C84E85" w:rsidP="00FC37C0">
      <w:pPr>
        <w:spacing w:after="0" w:line="240" w:lineRule="auto"/>
        <w:rPr>
          <w:rFonts w:ascii="Arial" w:hAnsi="Arial" w:cs="Arial"/>
        </w:rPr>
      </w:pPr>
      <w:r w:rsidRPr="00516ED8">
        <w:rPr>
          <w:rFonts w:ascii="Arial" w:hAnsi="Arial" w:cs="Arial"/>
        </w:rPr>
        <w:t xml:space="preserve">It is important to note that the Child Health Network is </w:t>
      </w:r>
      <w:r w:rsidR="00DA1B12">
        <w:rPr>
          <w:rFonts w:ascii="Arial" w:hAnsi="Arial" w:cs="Arial"/>
        </w:rPr>
        <w:t>at</w:t>
      </w:r>
      <w:r w:rsidRPr="00516ED8">
        <w:rPr>
          <w:rFonts w:ascii="Arial" w:hAnsi="Arial" w:cs="Arial"/>
        </w:rPr>
        <w:t xml:space="preserve"> </w:t>
      </w:r>
      <w:r w:rsidR="00F7393F" w:rsidRPr="00516ED8">
        <w:rPr>
          <w:rFonts w:ascii="Arial" w:hAnsi="Arial" w:cs="Arial"/>
        </w:rPr>
        <w:t>an early stage of development</w:t>
      </w:r>
      <w:r w:rsidR="00DA1B12">
        <w:rPr>
          <w:rFonts w:ascii="Arial" w:hAnsi="Arial" w:cs="Arial"/>
        </w:rPr>
        <w:t>,</w:t>
      </w:r>
      <w:r w:rsidR="00F7393F" w:rsidRPr="00516ED8">
        <w:rPr>
          <w:rFonts w:ascii="Arial" w:hAnsi="Arial" w:cs="Arial"/>
        </w:rPr>
        <w:t xml:space="preserve"> as a </w:t>
      </w:r>
      <w:r w:rsidR="004018A3" w:rsidRPr="00516ED8">
        <w:rPr>
          <w:rFonts w:ascii="Arial" w:hAnsi="Arial" w:cs="Arial"/>
        </w:rPr>
        <w:t>completely</w:t>
      </w:r>
      <w:r w:rsidR="00F7393F" w:rsidRPr="00516ED8">
        <w:rPr>
          <w:rFonts w:ascii="Arial" w:hAnsi="Arial" w:cs="Arial"/>
        </w:rPr>
        <w:t xml:space="preserve"> new </w:t>
      </w:r>
      <w:r w:rsidR="000D1ADF">
        <w:rPr>
          <w:rFonts w:ascii="Arial" w:hAnsi="Arial" w:cs="Arial"/>
        </w:rPr>
        <w:t>S</w:t>
      </w:r>
      <w:r w:rsidR="00F7393F" w:rsidRPr="00516ED8">
        <w:rPr>
          <w:rFonts w:ascii="Arial" w:hAnsi="Arial" w:cs="Arial"/>
        </w:rPr>
        <w:t xml:space="preserve">trategic </w:t>
      </w:r>
      <w:r w:rsidR="000D1ADF">
        <w:rPr>
          <w:rFonts w:ascii="Arial" w:hAnsi="Arial" w:cs="Arial"/>
        </w:rPr>
        <w:t>C</w:t>
      </w:r>
      <w:r w:rsidR="004018A3" w:rsidRPr="00516ED8">
        <w:rPr>
          <w:rFonts w:ascii="Arial" w:hAnsi="Arial" w:cs="Arial"/>
        </w:rPr>
        <w:t xml:space="preserve">linical </w:t>
      </w:r>
      <w:r w:rsidR="000D1ADF">
        <w:rPr>
          <w:rFonts w:ascii="Arial" w:hAnsi="Arial" w:cs="Arial"/>
        </w:rPr>
        <w:t>N</w:t>
      </w:r>
      <w:r w:rsidR="00F7393F" w:rsidRPr="00516ED8">
        <w:rPr>
          <w:rFonts w:ascii="Arial" w:hAnsi="Arial" w:cs="Arial"/>
        </w:rPr>
        <w:t>etwork. In the first few months in post, the Clinical Lead and Network Manager have commenced a</w:t>
      </w:r>
      <w:r w:rsidRPr="00516ED8">
        <w:rPr>
          <w:rFonts w:ascii="Arial" w:hAnsi="Arial" w:cs="Arial"/>
        </w:rPr>
        <w:t>n extensive</w:t>
      </w:r>
      <w:r w:rsidRPr="0005167E">
        <w:rPr>
          <w:rFonts w:ascii="Arial" w:hAnsi="Arial" w:cs="Arial"/>
        </w:rPr>
        <w:t xml:space="preserve"> engagement exercise </w:t>
      </w:r>
      <w:r w:rsidR="00F7393F" w:rsidRPr="0005167E">
        <w:rPr>
          <w:rFonts w:ascii="Arial" w:hAnsi="Arial" w:cs="Arial"/>
        </w:rPr>
        <w:t>with NHS Wales</w:t>
      </w:r>
      <w:r w:rsidR="00846398" w:rsidRPr="0005167E">
        <w:rPr>
          <w:rFonts w:ascii="Arial" w:hAnsi="Arial" w:cs="Arial"/>
        </w:rPr>
        <w:t xml:space="preserve"> and other key stakeholders, </w:t>
      </w:r>
      <w:r w:rsidR="002574D5" w:rsidRPr="0005167E">
        <w:rPr>
          <w:rFonts w:ascii="Arial" w:hAnsi="Arial" w:cs="Arial"/>
        </w:rPr>
        <w:t xml:space="preserve">met with the Chief Executive sponsor and </w:t>
      </w:r>
      <w:r w:rsidR="00177AED" w:rsidRPr="0005167E">
        <w:rPr>
          <w:rFonts w:ascii="Arial" w:hAnsi="Arial" w:cs="Arial"/>
        </w:rPr>
        <w:t>organised</w:t>
      </w:r>
      <w:r w:rsidR="002574D5" w:rsidRPr="0005167E">
        <w:rPr>
          <w:rFonts w:ascii="Arial" w:hAnsi="Arial" w:cs="Arial"/>
        </w:rPr>
        <w:t xml:space="preserve"> and held the first ever Leadership Group for the Child Health Network in Wales</w:t>
      </w:r>
      <w:r w:rsidR="009F6233" w:rsidRPr="0005167E">
        <w:rPr>
          <w:rFonts w:ascii="Arial" w:hAnsi="Arial" w:cs="Arial"/>
        </w:rPr>
        <w:t xml:space="preserve">, </w:t>
      </w:r>
      <w:r w:rsidR="00846398" w:rsidRPr="0005167E">
        <w:rPr>
          <w:rFonts w:ascii="Arial" w:hAnsi="Arial" w:cs="Arial"/>
        </w:rPr>
        <w:t xml:space="preserve">whilst also looking to establish a new team and securing funding for </w:t>
      </w:r>
      <w:r w:rsidR="00440E44" w:rsidRPr="0005167E">
        <w:rPr>
          <w:rFonts w:ascii="Arial" w:hAnsi="Arial" w:cs="Arial"/>
        </w:rPr>
        <w:t>some early priorities</w:t>
      </w:r>
      <w:r w:rsidRPr="0005167E">
        <w:rPr>
          <w:rFonts w:ascii="Arial" w:hAnsi="Arial" w:cs="Arial"/>
        </w:rPr>
        <w:t>.</w:t>
      </w:r>
    </w:p>
    <w:p w14:paraId="25A6DCAC" w14:textId="77777777" w:rsidR="00FC37C0" w:rsidRPr="0005167E" w:rsidRDefault="00FC37C0" w:rsidP="00FC37C0">
      <w:pPr>
        <w:spacing w:after="0" w:line="240" w:lineRule="auto"/>
        <w:rPr>
          <w:rFonts w:ascii="Arial" w:hAnsi="Arial" w:cs="Arial"/>
        </w:rPr>
      </w:pPr>
    </w:p>
    <w:p w14:paraId="6C84C626" w14:textId="77373169" w:rsidR="00C84E85" w:rsidRDefault="00C84E85" w:rsidP="00FC37C0">
      <w:pPr>
        <w:spacing w:after="0"/>
        <w:rPr>
          <w:rFonts w:ascii="Arial" w:hAnsi="Arial" w:cs="Arial"/>
        </w:rPr>
      </w:pPr>
      <w:r w:rsidRPr="0005167E">
        <w:rPr>
          <w:rFonts w:ascii="Arial" w:hAnsi="Arial" w:cs="Arial"/>
        </w:rPr>
        <w:t>Th</w:t>
      </w:r>
      <w:r w:rsidR="00440E44" w:rsidRPr="0005167E">
        <w:rPr>
          <w:rFonts w:ascii="Arial" w:hAnsi="Arial" w:cs="Arial"/>
        </w:rPr>
        <w:t>erefore</w:t>
      </w:r>
      <w:r w:rsidRPr="0005167E">
        <w:rPr>
          <w:rFonts w:ascii="Arial" w:hAnsi="Arial" w:cs="Arial"/>
        </w:rPr>
        <w:t xml:space="preserve">, </w:t>
      </w:r>
      <w:r w:rsidR="00440E44" w:rsidRPr="0005167E">
        <w:rPr>
          <w:rFonts w:ascii="Arial" w:hAnsi="Arial" w:cs="Arial"/>
        </w:rPr>
        <w:t>visuals</w:t>
      </w:r>
      <w:r w:rsidRPr="0005167E">
        <w:rPr>
          <w:rFonts w:ascii="Arial" w:hAnsi="Arial" w:cs="Arial"/>
        </w:rPr>
        <w:t xml:space="preserve"> included within this document should be taken as draft, until the </w:t>
      </w:r>
      <w:r w:rsidR="00440E44" w:rsidRPr="0005167E">
        <w:rPr>
          <w:rFonts w:ascii="Arial" w:hAnsi="Arial" w:cs="Arial"/>
        </w:rPr>
        <w:t xml:space="preserve">Network is fully formed and priorities </w:t>
      </w:r>
      <w:r w:rsidR="0043348D" w:rsidRPr="0005167E">
        <w:rPr>
          <w:rFonts w:ascii="Arial" w:hAnsi="Arial" w:cs="Arial"/>
        </w:rPr>
        <w:t>defined for Child Health in Wales</w:t>
      </w:r>
      <w:r w:rsidRPr="0005167E">
        <w:rPr>
          <w:rFonts w:ascii="Arial" w:hAnsi="Arial" w:cs="Arial"/>
        </w:rPr>
        <w:t xml:space="preserve">. Furthermore, and for clarity, this workplan describes setting up of the </w:t>
      </w:r>
      <w:r w:rsidR="009F6233" w:rsidRPr="0005167E">
        <w:rPr>
          <w:rFonts w:ascii="Arial" w:hAnsi="Arial" w:cs="Arial"/>
        </w:rPr>
        <w:t xml:space="preserve">Child Health </w:t>
      </w:r>
      <w:r w:rsidRPr="0005167E">
        <w:rPr>
          <w:rFonts w:ascii="Arial" w:hAnsi="Arial" w:cs="Arial"/>
        </w:rPr>
        <w:t>Network</w:t>
      </w:r>
      <w:r w:rsidR="009F6233" w:rsidRPr="0005167E">
        <w:rPr>
          <w:rFonts w:ascii="Arial" w:hAnsi="Arial" w:cs="Arial"/>
        </w:rPr>
        <w:t>,</w:t>
      </w:r>
      <w:r w:rsidRPr="0005167E">
        <w:rPr>
          <w:rFonts w:ascii="Arial" w:hAnsi="Arial" w:cs="Arial"/>
        </w:rPr>
        <w:t xml:space="preserve"> a Clinical Reference Group, </w:t>
      </w:r>
      <w:r w:rsidR="009F6233" w:rsidRPr="0005167E">
        <w:rPr>
          <w:rFonts w:ascii="Arial" w:hAnsi="Arial" w:cs="Arial"/>
        </w:rPr>
        <w:t>and the strengthening of the arrangements relating to an existing Implementation Network (rare dis</w:t>
      </w:r>
      <w:r w:rsidR="0073297A" w:rsidRPr="0005167E">
        <w:rPr>
          <w:rFonts w:ascii="Arial" w:hAnsi="Arial" w:cs="Arial"/>
        </w:rPr>
        <w:t>eases) which has transferred (including new clinical and managerial reporting arrangements) into the Child Health Network</w:t>
      </w:r>
      <w:r w:rsidRPr="0005167E">
        <w:rPr>
          <w:rFonts w:ascii="Arial" w:hAnsi="Arial" w:cs="Arial"/>
        </w:rPr>
        <w:t>.</w:t>
      </w:r>
    </w:p>
    <w:p w14:paraId="2322C522" w14:textId="77777777" w:rsidR="00FC37C0" w:rsidRPr="0005167E" w:rsidRDefault="00FC37C0" w:rsidP="00FC37C0">
      <w:pPr>
        <w:spacing w:after="0"/>
        <w:rPr>
          <w:rFonts w:ascii="Arial" w:hAnsi="Arial" w:cs="Arial"/>
        </w:rPr>
      </w:pPr>
    </w:p>
    <w:p w14:paraId="1CFA8C70" w14:textId="48AF45D3" w:rsidR="003F5DD7" w:rsidRDefault="0073297A" w:rsidP="00DA1B12">
      <w:pPr>
        <w:spacing w:after="0"/>
        <w:rPr>
          <w:rFonts w:ascii="Arial" w:hAnsi="Arial" w:cs="Arial"/>
        </w:rPr>
      </w:pPr>
      <w:r w:rsidRPr="0005167E">
        <w:rPr>
          <w:rFonts w:ascii="Arial" w:hAnsi="Arial" w:cs="Arial"/>
        </w:rPr>
        <w:t xml:space="preserve">The </w:t>
      </w:r>
      <w:r w:rsidR="0050744F" w:rsidRPr="0005167E">
        <w:rPr>
          <w:rFonts w:ascii="Arial" w:hAnsi="Arial" w:cs="Arial"/>
        </w:rPr>
        <w:t>l</w:t>
      </w:r>
      <w:r w:rsidR="006B7A37" w:rsidRPr="0005167E">
        <w:rPr>
          <w:rFonts w:ascii="Arial" w:hAnsi="Arial" w:cs="Arial"/>
        </w:rPr>
        <w:t>eadership</w:t>
      </w:r>
      <w:r w:rsidR="00B81E55" w:rsidRPr="0005167E">
        <w:rPr>
          <w:rFonts w:ascii="Arial" w:hAnsi="Arial" w:cs="Arial"/>
        </w:rPr>
        <w:t xml:space="preserve"> team</w:t>
      </w:r>
      <w:r w:rsidR="006B7A37" w:rsidRPr="0005167E">
        <w:rPr>
          <w:rFonts w:ascii="Arial" w:hAnsi="Arial" w:cs="Arial"/>
        </w:rPr>
        <w:t xml:space="preserve"> in the Child Health Network is also </w:t>
      </w:r>
      <w:r w:rsidR="00E411D4" w:rsidRPr="0005167E">
        <w:rPr>
          <w:rFonts w:ascii="Arial" w:hAnsi="Arial" w:cs="Arial"/>
        </w:rPr>
        <w:t>continuing to engage with a range of existing All Wales NHS</w:t>
      </w:r>
      <w:r w:rsidR="0050744F" w:rsidRPr="0005167E">
        <w:rPr>
          <w:rFonts w:ascii="Arial" w:hAnsi="Arial" w:cs="Arial"/>
        </w:rPr>
        <w:t>-</w:t>
      </w:r>
      <w:r w:rsidR="00A14479" w:rsidRPr="0005167E">
        <w:rPr>
          <w:rFonts w:ascii="Arial" w:hAnsi="Arial" w:cs="Arial"/>
        </w:rPr>
        <w:t xml:space="preserve">led groups, to </w:t>
      </w:r>
      <w:r w:rsidR="003516E9" w:rsidRPr="0005167E">
        <w:rPr>
          <w:rFonts w:ascii="Arial" w:hAnsi="Arial" w:cs="Arial"/>
        </w:rPr>
        <w:t>establish</w:t>
      </w:r>
      <w:r w:rsidR="00A14479" w:rsidRPr="0005167E">
        <w:rPr>
          <w:rFonts w:ascii="Arial" w:hAnsi="Arial" w:cs="Arial"/>
        </w:rPr>
        <w:t xml:space="preserve"> their relationship to and with the emerging Child Health Network</w:t>
      </w:r>
      <w:r w:rsidR="00C05F62" w:rsidRPr="0005167E">
        <w:rPr>
          <w:rFonts w:ascii="Arial" w:hAnsi="Arial" w:cs="Arial"/>
        </w:rPr>
        <w:t xml:space="preserve">, </w:t>
      </w:r>
      <w:proofErr w:type="gramStart"/>
      <w:r w:rsidR="00C05F62" w:rsidRPr="0005167E">
        <w:rPr>
          <w:rFonts w:ascii="Arial" w:hAnsi="Arial" w:cs="Arial"/>
        </w:rPr>
        <w:t>including:-</w:t>
      </w:r>
      <w:proofErr w:type="gramEnd"/>
    </w:p>
    <w:p w14:paraId="13BFA6EF" w14:textId="77777777" w:rsidR="00DA1B12" w:rsidRPr="0005167E" w:rsidRDefault="00DA1B12" w:rsidP="00DA1B12">
      <w:pPr>
        <w:spacing w:after="0"/>
        <w:rPr>
          <w:rFonts w:ascii="Arial" w:hAnsi="Arial" w:cs="Arial"/>
        </w:rPr>
      </w:pPr>
    </w:p>
    <w:p w14:paraId="65B1D581" w14:textId="3A8CBBC8" w:rsidR="00A14479" w:rsidRPr="00FE606A" w:rsidRDefault="00A14479" w:rsidP="00FE606A">
      <w:pPr>
        <w:pStyle w:val="ListParagraph"/>
        <w:numPr>
          <w:ilvl w:val="0"/>
          <w:numId w:val="31"/>
        </w:numPr>
        <w:rPr>
          <w:rFonts w:ascii="Arial" w:hAnsi="Arial" w:cs="Arial"/>
        </w:rPr>
      </w:pPr>
      <w:r w:rsidRPr="00FE606A">
        <w:rPr>
          <w:rFonts w:ascii="Arial" w:hAnsi="Arial" w:cs="Arial"/>
        </w:rPr>
        <w:t>R</w:t>
      </w:r>
      <w:r w:rsidR="00C5325D" w:rsidRPr="00FE606A">
        <w:rPr>
          <w:rFonts w:ascii="Arial" w:hAnsi="Arial" w:cs="Arial"/>
        </w:rPr>
        <w:t xml:space="preserve">oyal </w:t>
      </w:r>
      <w:r w:rsidRPr="00FE606A">
        <w:rPr>
          <w:rFonts w:ascii="Arial" w:hAnsi="Arial" w:cs="Arial"/>
        </w:rPr>
        <w:t>C</w:t>
      </w:r>
      <w:r w:rsidR="00C5325D" w:rsidRPr="00FE606A">
        <w:rPr>
          <w:rFonts w:ascii="Arial" w:hAnsi="Arial" w:cs="Arial"/>
        </w:rPr>
        <w:t xml:space="preserve">ollege of </w:t>
      </w:r>
      <w:r w:rsidRPr="00FE606A">
        <w:rPr>
          <w:rFonts w:ascii="Arial" w:hAnsi="Arial" w:cs="Arial"/>
        </w:rPr>
        <w:t>P</w:t>
      </w:r>
      <w:r w:rsidR="00C5325D" w:rsidRPr="00FE606A">
        <w:rPr>
          <w:rFonts w:ascii="Arial" w:hAnsi="Arial" w:cs="Arial"/>
        </w:rPr>
        <w:t xml:space="preserve">aediatrics and Child Health </w:t>
      </w:r>
      <w:r w:rsidR="0004195A" w:rsidRPr="00FE606A">
        <w:rPr>
          <w:rFonts w:ascii="Arial" w:hAnsi="Arial" w:cs="Arial"/>
        </w:rPr>
        <w:t>[Wales] (</w:t>
      </w:r>
      <w:proofErr w:type="spellStart"/>
      <w:r w:rsidR="0004195A" w:rsidRPr="00FE606A">
        <w:rPr>
          <w:rFonts w:ascii="Arial" w:hAnsi="Arial" w:cs="Arial"/>
        </w:rPr>
        <w:t>RCP</w:t>
      </w:r>
      <w:r w:rsidRPr="00FE606A">
        <w:rPr>
          <w:rFonts w:ascii="Arial" w:hAnsi="Arial" w:cs="Arial"/>
        </w:rPr>
        <w:t>CH</w:t>
      </w:r>
      <w:proofErr w:type="spellEnd"/>
      <w:r w:rsidR="0004195A" w:rsidRPr="00FE606A">
        <w:rPr>
          <w:rFonts w:ascii="Arial" w:hAnsi="Arial" w:cs="Arial"/>
        </w:rPr>
        <w:t>)</w:t>
      </w:r>
      <w:r w:rsidRPr="00FE606A">
        <w:rPr>
          <w:rFonts w:ascii="Arial" w:hAnsi="Arial" w:cs="Arial"/>
        </w:rPr>
        <w:t xml:space="preserve"> N</w:t>
      </w:r>
      <w:r w:rsidR="00C5325D" w:rsidRPr="00FE606A">
        <w:rPr>
          <w:rFonts w:ascii="Arial" w:hAnsi="Arial" w:cs="Arial"/>
        </w:rPr>
        <w:t xml:space="preserve">ational </w:t>
      </w:r>
      <w:r w:rsidRPr="00FE606A">
        <w:rPr>
          <w:rFonts w:ascii="Arial" w:hAnsi="Arial" w:cs="Arial"/>
        </w:rPr>
        <w:t>S</w:t>
      </w:r>
      <w:r w:rsidR="00C5325D" w:rsidRPr="00FE606A">
        <w:rPr>
          <w:rFonts w:ascii="Arial" w:hAnsi="Arial" w:cs="Arial"/>
        </w:rPr>
        <w:t xml:space="preserve">trategic </w:t>
      </w:r>
      <w:r w:rsidRPr="00FE606A">
        <w:rPr>
          <w:rFonts w:ascii="Arial" w:hAnsi="Arial" w:cs="Arial"/>
        </w:rPr>
        <w:t>A</w:t>
      </w:r>
      <w:r w:rsidR="00C5325D" w:rsidRPr="00FE606A">
        <w:rPr>
          <w:rFonts w:ascii="Arial" w:hAnsi="Arial" w:cs="Arial"/>
        </w:rPr>
        <w:t xml:space="preserve">dvisory </w:t>
      </w:r>
      <w:r w:rsidRPr="00FE606A">
        <w:rPr>
          <w:rFonts w:ascii="Arial" w:hAnsi="Arial" w:cs="Arial"/>
        </w:rPr>
        <w:t>G</w:t>
      </w:r>
      <w:r w:rsidR="00C5325D" w:rsidRPr="00FE606A">
        <w:rPr>
          <w:rFonts w:ascii="Arial" w:hAnsi="Arial" w:cs="Arial"/>
        </w:rPr>
        <w:t>roup</w:t>
      </w:r>
      <w:r w:rsidRPr="00FE606A">
        <w:rPr>
          <w:rFonts w:ascii="Arial" w:hAnsi="Arial" w:cs="Arial"/>
        </w:rPr>
        <w:t xml:space="preserve"> and </w:t>
      </w:r>
      <w:r w:rsidR="0004195A" w:rsidRPr="00FE606A">
        <w:rPr>
          <w:rFonts w:ascii="Arial" w:hAnsi="Arial" w:cs="Arial"/>
        </w:rPr>
        <w:t xml:space="preserve">their </w:t>
      </w:r>
      <w:r w:rsidR="003516E9" w:rsidRPr="00FE606A">
        <w:rPr>
          <w:rFonts w:ascii="Arial" w:hAnsi="Arial" w:cs="Arial"/>
        </w:rPr>
        <w:t>Welsh Royal College Child Health Cymru (</w:t>
      </w:r>
      <w:proofErr w:type="spellStart"/>
      <w:r w:rsidR="003516E9" w:rsidRPr="00FE606A">
        <w:rPr>
          <w:rFonts w:ascii="Arial" w:hAnsi="Arial" w:cs="Arial"/>
        </w:rPr>
        <w:t>WRCCHC</w:t>
      </w:r>
      <w:proofErr w:type="spellEnd"/>
      <w:r w:rsidR="003516E9" w:rsidRPr="00FE606A">
        <w:rPr>
          <w:rFonts w:ascii="Arial" w:hAnsi="Arial" w:cs="Arial"/>
        </w:rPr>
        <w:t>) Collaborative.</w:t>
      </w:r>
    </w:p>
    <w:p w14:paraId="14DCF176" w14:textId="570BF977" w:rsidR="00A2715C" w:rsidRPr="00FE606A" w:rsidRDefault="00A2715C" w:rsidP="00FE606A">
      <w:pPr>
        <w:pStyle w:val="ListParagraph"/>
        <w:numPr>
          <w:ilvl w:val="0"/>
          <w:numId w:val="31"/>
        </w:numPr>
        <w:rPr>
          <w:rFonts w:ascii="Arial" w:hAnsi="Arial" w:cs="Arial"/>
        </w:rPr>
      </w:pPr>
      <w:r w:rsidRPr="00FE606A">
        <w:rPr>
          <w:rFonts w:ascii="Arial" w:hAnsi="Arial" w:cs="Arial"/>
        </w:rPr>
        <w:t>General Paediatric Surgery (currently in receipt of administrative support from NHS Wales Executive)</w:t>
      </w:r>
      <w:r w:rsidR="00E411D4" w:rsidRPr="00FE606A">
        <w:rPr>
          <w:rFonts w:ascii="Arial" w:hAnsi="Arial" w:cs="Arial"/>
        </w:rPr>
        <w:t xml:space="preserve"> – also links to </w:t>
      </w:r>
      <w:r w:rsidR="00C05F62" w:rsidRPr="00FE606A">
        <w:rPr>
          <w:rFonts w:ascii="Arial" w:hAnsi="Arial" w:cs="Arial"/>
        </w:rPr>
        <w:t xml:space="preserve">the </w:t>
      </w:r>
      <w:r w:rsidR="00E411D4" w:rsidRPr="00FE606A">
        <w:rPr>
          <w:rFonts w:ascii="Arial" w:hAnsi="Arial" w:cs="Arial"/>
        </w:rPr>
        <w:t>Planned Care Programme</w:t>
      </w:r>
    </w:p>
    <w:p w14:paraId="5633225A" w14:textId="7C2423DB" w:rsidR="00E411D4" w:rsidRPr="00FE606A" w:rsidRDefault="00E411D4" w:rsidP="00FE606A">
      <w:pPr>
        <w:pStyle w:val="ListParagraph"/>
        <w:numPr>
          <w:ilvl w:val="0"/>
          <w:numId w:val="31"/>
        </w:numPr>
        <w:rPr>
          <w:rFonts w:ascii="Arial" w:hAnsi="Arial" w:cs="Arial"/>
        </w:rPr>
      </w:pPr>
      <w:r w:rsidRPr="00FE606A">
        <w:rPr>
          <w:rFonts w:ascii="Arial" w:hAnsi="Arial" w:cs="Arial"/>
        </w:rPr>
        <w:t>All Wales Maternity and Paediatric</w:t>
      </w:r>
      <w:r w:rsidR="00473937" w:rsidRPr="00FE606A">
        <w:rPr>
          <w:rFonts w:ascii="Arial" w:hAnsi="Arial" w:cs="Arial"/>
        </w:rPr>
        <w:t xml:space="preserve"> Strategic Nurse Leadership Forum</w:t>
      </w:r>
    </w:p>
    <w:p w14:paraId="12739AD6" w14:textId="198F51E1" w:rsidR="00FD3908" w:rsidRPr="00FE606A" w:rsidRDefault="00DA620F" w:rsidP="00FE606A">
      <w:pPr>
        <w:pStyle w:val="ListParagraph"/>
        <w:numPr>
          <w:ilvl w:val="0"/>
          <w:numId w:val="31"/>
        </w:numPr>
        <w:rPr>
          <w:rFonts w:ascii="Arial" w:hAnsi="Arial" w:cs="Arial"/>
        </w:rPr>
      </w:pPr>
      <w:r w:rsidRPr="00FE606A">
        <w:rPr>
          <w:rFonts w:ascii="Arial" w:hAnsi="Arial" w:cs="Arial"/>
        </w:rPr>
        <w:t xml:space="preserve">All Wales Community Child Health (CCH) Network </w:t>
      </w:r>
      <w:r w:rsidR="00927492" w:rsidRPr="00FE606A">
        <w:rPr>
          <w:rFonts w:ascii="Arial" w:hAnsi="Arial" w:cs="Arial"/>
        </w:rPr>
        <w:t xml:space="preserve">(which is a network for Community Paediatricians and </w:t>
      </w:r>
      <w:r w:rsidR="00177AED" w:rsidRPr="00FE606A">
        <w:rPr>
          <w:rFonts w:ascii="Arial" w:hAnsi="Arial" w:cs="Arial"/>
        </w:rPr>
        <w:t xml:space="preserve">other child health </w:t>
      </w:r>
      <w:r w:rsidR="00927492" w:rsidRPr="00FE606A">
        <w:rPr>
          <w:rFonts w:ascii="Arial" w:hAnsi="Arial" w:cs="Arial"/>
        </w:rPr>
        <w:t>professionals from across NHS Wales to discuss and share guidelines, protocols, good practice and any other issues with each other</w:t>
      </w:r>
      <w:r w:rsidR="00177AED" w:rsidRPr="00FE606A">
        <w:rPr>
          <w:rFonts w:ascii="Arial" w:hAnsi="Arial" w:cs="Arial"/>
        </w:rPr>
        <w:t>)</w:t>
      </w:r>
    </w:p>
    <w:p w14:paraId="61985D86" w14:textId="56565BCB" w:rsidR="00FD3908" w:rsidRPr="00FE606A" w:rsidRDefault="00FD3908" w:rsidP="00FE606A">
      <w:pPr>
        <w:pStyle w:val="ListParagraph"/>
        <w:numPr>
          <w:ilvl w:val="0"/>
          <w:numId w:val="31"/>
        </w:numPr>
        <w:rPr>
          <w:rFonts w:ascii="Arial" w:hAnsi="Arial" w:cs="Arial"/>
        </w:rPr>
      </w:pPr>
      <w:r w:rsidRPr="00FE606A">
        <w:rPr>
          <w:rFonts w:ascii="Arial" w:hAnsi="Arial" w:cs="Arial"/>
        </w:rPr>
        <w:t>All Wales</w:t>
      </w:r>
      <w:r w:rsidR="00D23E13" w:rsidRPr="00FE606A">
        <w:rPr>
          <w:rFonts w:ascii="Arial" w:hAnsi="Arial" w:cs="Arial"/>
        </w:rPr>
        <w:t xml:space="preserve"> Children’s</w:t>
      </w:r>
      <w:r w:rsidRPr="00FE606A">
        <w:rPr>
          <w:rFonts w:ascii="Arial" w:hAnsi="Arial" w:cs="Arial"/>
        </w:rPr>
        <w:t xml:space="preserve"> Continuing Care Forum</w:t>
      </w:r>
      <w:r w:rsidR="00177AED" w:rsidRPr="00FE606A">
        <w:rPr>
          <w:rFonts w:ascii="Arial" w:hAnsi="Arial" w:cs="Arial"/>
        </w:rPr>
        <w:t>.</w:t>
      </w:r>
    </w:p>
    <w:p w14:paraId="38E5401A" w14:textId="0E80F28E" w:rsidR="00473937" w:rsidRDefault="0005167E" w:rsidP="00DA1B12">
      <w:pPr>
        <w:pStyle w:val="ListParagraph"/>
        <w:numPr>
          <w:ilvl w:val="0"/>
          <w:numId w:val="31"/>
        </w:numPr>
        <w:spacing w:after="0"/>
        <w:rPr>
          <w:rFonts w:ascii="Arial" w:hAnsi="Arial" w:cs="Arial"/>
        </w:rPr>
      </w:pPr>
      <w:r w:rsidRPr="00FE606A">
        <w:rPr>
          <w:rFonts w:ascii="Arial" w:hAnsi="Arial" w:cs="Arial"/>
        </w:rPr>
        <w:t>Paediatric Strategy Implementation Board meeting</w:t>
      </w:r>
      <w:r w:rsidR="00FE606A" w:rsidRPr="00FE606A">
        <w:rPr>
          <w:rFonts w:ascii="Arial" w:hAnsi="Arial" w:cs="Arial"/>
        </w:rPr>
        <w:t xml:space="preserve"> (led by the Joint Commissioning Committee (</w:t>
      </w:r>
      <w:proofErr w:type="spellStart"/>
      <w:r w:rsidR="00FE606A" w:rsidRPr="00FE606A">
        <w:rPr>
          <w:rFonts w:ascii="Arial" w:hAnsi="Arial" w:cs="Arial"/>
        </w:rPr>
        <w:t>JCC</w:t>
      </w:r>
      <w:proofErr w:type="spellEnd"/>
      <w:r w:rsidR="00FE606A" w:rsidRPr="00FE606A">
        <w:rPr>
          <w:rFonts w:ascii="Arial" w:hAnsi="Arial" w:cs="Arial"/>
        </w:rPr>
        <w:t>) NHS Wales)</w:t>
      </w:r>
      <w:r w:rsidR="00DA1B12">
        <w:rPr>
          <w:rFonts w:ascii="Arial" w:hAnsi="Arial" w:cs="Arial"/>
        </w:rPr>
        <w:t>.</w:t>
      </w:r>
    </w:p>
    <w:p w14:paraId="55A43795" w14:textId="77777777" w:rsidR="00DA1B12" w:rsidRPr="00FE606A" w:rsidRDefault="00DA1B12" w:rsidP="00DA1B12">
      <w:pPr>
        <w:pStyle w:val="ListParagraph"/>
        <w:spacing w:after="0" w:line="240" w:lineRule="auto"/>
        <w:rPr>
          <w:rFonts w:ascii="Arial" w:hAnsi="Arial" w:cs="Arial"/>
        </w:rPr>
      </w:pPr>
    </w:p>
    <w:p w14:paraId="1BD91071" w14:textId="13E7E361" w:rsidR="003F5DD7" w:rsidRDefault="00FE606A" w:rsidP="00855BF3">
      <w:pPr>
        <w:spacing w:after="0"/>
        <w:rPr>
          <w:rFonts w:ascii="Arial" w:hAnsi="Arial" w:cs="Arial"/>
        </w:rPr>
      </w:pPr>
      <w:r w:rsidRPr="00855BF3">
        <w:rPr>
          <w:rFonts w:ascii="Arial" w:hAnsi="Arial" w:cs="Arial"/>
        </w:rPr>
        <w:t xml:space="preserve">Another important aspect of the Child Health Network’s work, as one of only two population health Strategic Clinical Networks, is to influence the </w:t>
      </w:r>
      <w:r w:rsidR="00440C7B" w:rsidRPr="00855BF3">
        <w:rPr>
          <w:rFonts w:ascii="Arial" w:hAnsi="Arial" w:cs="Arial"/>
        </w:rPr>
        <w:t xml:space="preserve">other Strategic Clinical </w:t>
      </w:r>
      <w:r w:rsidR="00855BF3" w:rsidRPr="00855BF3">
        <w:rPr>
          <w:rFonts w:ascii="Arial" w:hAnsi="Arial" w:cs="Arial"/>
        </w:rPr>
        <w:t>Networks</w:t>
      </w:r>
      <w:r w:rsidR="00440C7B" w:rsidRPr="00855BF3">
        <w:rPr>
          <w:rFonts w:ascii="Arial" w:hAnsi="Arial" w:cs="Arial"/>
        </w:rPr>
        <w:t xml:space="preserve"> and National Programmes, as well as other </w:t>
      </w:r>
      <w:r w:rsidR="00594650" w:rsidRPr="00855BF3">
        <w:rPr>
          <w:rFonts w:ascii="Arial" w:hAnsi="Arial" w:cs="Arial"/>
        </w:rPr>
        <w:t xml:space="preserve">Directorates in NHS Wales Executive to ensure children’s health is appropriately reflected in others’ annual workplans and delivery. To date, the Child Health Network has met with </w:t>
      </w:r>
      <w:r w:rsidR="00A80853">
        <w:rPr>
          <w:rFonts w:ascii="Arial" w:hAnsi="Arial" w:cs="Arial"/>
        </w:rPr>
        <w:t>most</w:t>
      </w:r>
      <w:r w:rsidR="00846771" w:rsidRPr="00855BF3">
        <w:rPr>
          <w:rFonts w:ascii="Arial" w:hAnsi="Arial" w:cs="Arial"/>
        </w:rPr>
        <w:t xml:space="preserve"> </w:t>
      </w:r>
      <w:r w:rsidR="00C473B9">
        <w:rPr>
          <w:rFonts w:ascii="Arial" w:hAnsi="Arial" w:cs="Arial"/>
        </w:rPr>
        <w:t>C</w:t>
      </w:r>
      <w:r w:rsidR="00846771" w:rsidRPr="00855BF3">
        <w:rPr>
          <w:rFonts w:ascii="Arial" w:hAnsi="Arial" w:cs="Arial"/>
        </w:rPr>
        <w:t xml:space="preserve">linical </w:t>
      </w:r>
      <w:r w:rsidR="00C473B9">
        <w:rPr>
          <w:rFonts w:ascii="Arial" w:hAnsi="Arial" w:cs="Arial"/>
        </w:rPr>
        <w:t>L</w:t>
      </w:r>
      <w:r w:rsidR="00846771" w:rsidRPr="00855BF3">
        <w:rPr>
          <w:rFonts w:ascii="Arial" w:hAnsi="Arial" w:cs="Arial"/>
        </w:rPr>
        <w:t xml:space="preserve">eads and </w:t>
      </w:r>
      <w:r w:rsidR="00C473B9">
        <w:rPr>
          <w:rFonts w:ascii="Arial" w:hAnsi="Arial" w:cs="Arial"/>
        </w:rPr>
        <w:t>N</w:t>
      </w:r>
      <w:r w:rsidR="00846771" w:rsidRPr="00855BF3">
        <w:rPr>
          <w:rFonts w:ascii="Arial" w:hAnsi="Arial" w:cs="Arial"/>
        </w:rPr>
        <w:t xml:space="preserve">etwork </w:t>
      </w:r>
      <w:r w:rsidR="00C473B9">
        <w:rPr>
          <w:rFonts w:ascii="Arial" w:hAnsi="Arial" w:cs="Arial"/>
        </w:rPr>
        <w:t>M</w:t>
      </w:r>
      <w:r w:rsidR="00846771" w:rsidRPr="00855BF3">
        <w:rPr>
          <w:rFonts w:ascii="Arial" w:hAnsi="Arial" w:cs="Arial"/>
        </w:rPr>
        <w:t xml:space="preserve">anagers, during the introductory phase, with a view to developing </w:t>
      </w:r>
      <w:r w:rsidR="00855BF3" w:rsidRPr="00855BF3">
        <w:rPr>
          <w:rFonts w:ascii="Arial" w:hAnsi="Arial" w:cs="Arial"/>
        </w:rPr>
        <w:t xml:space="preserve">fruitful collaborations as the </w:t>
      </w:r>
      <w:r w:rsidR="00997709">
        <w:rPr>
          <w:rFonts w:ascii="Arial" w:hAnsi="Arial" w:cs="Arial"/>
        </w:rPr>
        <w:t>N</w:t>
      </w:r>
      <w:r w:rsidR="00855BF3" w:rsidRPr="00855BF3">
        <w:rPr>
          <w:rFonts w:ascii="Arial" w:hAnsi="Arial" w:cs="Arial"/>
        </w:rPr>
        <w:t>etwork matures.</w:t>
      </w:r>
      <w:r w:rsidR="00A5717D">
        <w:rPr>
          <w:rFonts w:ascii="Arial" w:hAnsi="Arial" w:cs="Arial"/>
        </w:rPr>
        <w:t xml:space="preserve"> A </w:t>
      </w:r>
      <w:proofErr w:type="spellStart"/>
      <w:r w:rsidR="00A5717D">
        <w:rPr>
          <w:rFonts w:ascii="Arial" w:hAnsi="Arial" w:cs="Arial"/>
        </w:rPr>
        <w:t>value-based</w:t>
      </w:r>
      <w:proofErr w:type="spellEnd"/>
      <w:r w:rsidR="00A5717D">
        <w:rPr>
          <w:rFonts w:ascii="Arial" w:hAnsi="Arial" w:cs="Arial"/>
        </w:rPr>
        <w:t xml:space="preserve"> healthcare approach is central to the Child Health Network’s way of working, </w:t>
      </w:r>
      <w:r w:rsidR="003C6185">
        <w:rPr>
          <w:rFonts w:ascii="Arial" w:hAnsi="Arial" w:cs="Arial"/>
        </w:rPr>
        <w:t>with a key focus on areas of child health which lead</w:t>
      </w:r>
      <w:r w:rsidR="00A5717D">
        <w:rPr>
          <w:rFonts w:ascii="Arial" w:hAnsi="Arial" w:cs="Arial"/>
        </w:rPr>
        <w:t>s</w:t>
      </w:r>
      <w:r w:rsidR="003C6185">
        <w:rPr>
          <w:rFonts w:ascii="Arial" w:hAnsi="Arial" w:cs="Arial"/>
        </w:rPr>
        <w:t xml:space="preserve"> to </w:t>
      </w:r>
      <w:r w:rsidR="00A5717D">
        <w:rPr>
          <w:rFonts w:ascii="Arial" w:hAnsi="Arial" w:cs="Arial"/>
        </w:rPr>
        <w:t>i</w:t>
      </w:r>
      <w:r w:rsidR="003C6185">
        <w:rPr>
          <w:rFonts w:ascii="Arial" w:hAnsi="Arial" w:cs="Arial"/>
        </w:rPr>
        <w:t>mprove</w:t>
      </w:r>
      <w:r w:rsidR="00A5717D">
        <w:rPr>
          <w:rFonts w:ascii="Arial" w:hAnsi="Arial" w:cs="Arial"/>
        </w:rPr>
        <w:t xml:space="preserve">d </w:t>
      </w:r>
      <w:r w:rsidR="003C6185">
        <w:rPr>
          <w:rFonts w:ascii="Arial" w:hAnsi="Arial" w:cs="Arial"/>
        </w:rPr>
        <w:t>adult health outcome</w:t>
      </w:r>
      <w:r w:rsidR="00A5717D">
        <w:rPr>
          <w:rFonts w:ascii="Arial" w:hAnsi="Arial" w:cs="Arial"/>
        </w:rPr>
        <w:t>s.</w:t>
      </w:r>
      <w:r w:rsidR="003C6185">
        <w:rPr>
          <w:rFonts w:ascii="Arial" w:hAnsi="Arial" w:cs="Arial"/>
        </w:rPr>
        <w:t xml:space="preserve"> </w:t>
      </w:r>
    </w:p>
    <w:p w14:paraId="1A3C3C8F" w14:textId="77777777" w:rsidR="00855BF3" w:rsidRPr="00855BF3" w:rsidRDefault="00855BF3" w:rsidP="00855BF3">
      <w:pPr>
        <w:spacing w:after="0"/>
        <w:rPr>
          <w:rFonts w:ascii="Arial" w:hAnsi="Arial" w:cs="Arial"/>
        </w:rPr>
      </w:pPr>
    </w:p>
    <w:p w14:paraId="1AF6D17D" w14:textId="77777777" w:rsidR="003F5DD7" w:rsidRDefault="003F5DD7" w:rsidP="00DA1B12">
      <w:pPr>
        <w:spacing w:after="0"/>
        <w:rPr>
          <w:rFonts w:ascii="Arial" w:hAnsi="Arial" w:cs="Arial"/>
          <w:b/>
          <w:bCs/>
        </w:rPr>
      </w:pPr>
      <w:r w:rsidRPr="00B81E55">
        <w:rPr>
          <w:rFonts w:ascii="Arial" w:hAnsi="Arial" w:cs="Arial"/>
          <w:b/>
          <w:bCs/>
        </w:rPr>
        <w:t>Monitoring and Reporting Progress</w:t>
      </w:r>
    </w:p>
    <w:p w14:paraId="0AE0B696" w14:textId="77777777" w:rsidR="00DA1B12" w:rsidRPr="00B81E55" w:rsidRDefault="00DA1B12" w:rsidP="00DA1B12">
      <w:pPr>
        <w:spacing w:after="0"/>
        <w:rPr>
          <w:rFonts w:ascii="Arial" w:hAnsi="Arial" w:cs="Arial"/>
          <w:b/>
          <w:bCs/>
        </w:rPr>
      </w:pPr>
    </w:p>
    <w:p w14:paraId="24952C4C" w14:textId="21DA289D" w:rsidR="003F5DD7" w:rsidRPr="00156AEA" w:rsidRDefault="00D23E13" w:rsidP="0071339F">
      <w:pPr>
        <w:rPr>
          <w:rFonts w:ascii="Arial" w:hAnsi="Arial" w:cs="Arial"/>
        </w:rPr>
        <w:sectPr w:rsidR="003F5DD7" w:rsidRPr="00156AEA" w:rsidSect="00B737A7">
          <w:headerReference w:type="default" r:id="rId13"/>
          <w:footerReference w:type="default" r:id="rId14"/>
          <w:pgSz w:w="11906" w:h="16838"/>
          <w:pgMar w:top="1440" w:right="1440" w:bottom="1440" w:left="1440" w:header="708" w:footer="708" w:gutter="0"/>
          <w:cols w:space="708"/>
          <w:docGrid w:linePitch="360"/>
        </w:sectPr>
      </w:pPr>
      <w:r w:rsidRPr="009E2E89">
        <w:rPr>
          <w:rFonts w:ascii="Arial" w:hAnsi="Arial" w:cs="Arial"/>
        </w:rPr>
        <w:t>The development of this first annual workplan for the Child Health Network is underpinned by a new reporting template</w:t>
      </w:r>
      <w:r w:rsidR="003964A4">
        <w:rPr>
          <w:rFonts w:ascii="Arial" w:hAnsi="Arial" w:cs="Arial"/>
        </w:rPr>
        <w:t>,</w:t>
      </w:r>
      <w:r w:rsidRPr="009E2E89">
        <w:rPr>
          <w:rFonts w:ascii="Arial" w:hAnsi="Arial" w:cs="Arial"/>
        </w:rPr>
        <w:t xml:space="preserve"> to ensure the </w:t>
      </w:r>
      <w:r w:rsidR="00997709">
        <w:rPr>
          <w:rFonts w:ascii="Arial" w:hAnsi="Arial" w:cs="Arial"/>
        </w:rPr>
        <w:t>N</w:t>
      </w:r>
      <w:r w:rsidRPr="009E2E89">
        <w:rPr>
          <w:rFonts w:ascii="Arial" w:hAnsi="Arial" w:cs="Arial"/>
        </w:rPr>
        <w:t xml:space="preserve">etwork is robustly monitoring and reporting progress on the </w:t>
      </w:r>
      <w:r w:rsidR="00BF042B" w:rsidRPr="009E2E89">
        <w:rPr>
          <w:rFonts w:ascii="Arial" w:hAnsi="Arial" w:cs="Arial"/>
        </w:rPr>
        <w:t xml:space="preserve">priorities set out in the </w:t>
      </w:r>
      <w:r w:rsidR="003964A4">
        <w:rPr>
          <w:rFonts w:ascii="Arial" w:hAnsi="Arial" w:cs="Arial"/>
        </w:rPr>
        <w:t xml:space="preserve">annual </w:t>
      </w:r>
      <w:r w:rsidR="00BF042B" w:rsidRPr="009E2E89">
        <w:rPr>
          <w:rFonts w:ascii="Arial" w:hAnsi="Arial" w:cs="Arial"/>
        </w:rPr>
        <w:t xml:space="preserve">workplan table below. The monitoring arrangements include a RAG </w:t>
      </w:r>
      <w:r w:rsidR="00997709" w:rsidRPr="009E2E89">
        <w:rPr>
          <w:rFonts w:ascii="Arial" w:hAnsi="Arial" w:cs="Arial"/>
        </w:rPr>
        <w:t>status,</w:t>
      </w:r>
      <w:r w:rsidR="00BF042B" w:rsidRPr="009E2E89">
        <w:rPr>
          <w:rFonts w:ascii="Arial" w:hAnsi="Arial" w:cs="Arial"/>
        </w:rPr>
        <w:t xml:space="preserve"> and an associated risk register to ensure the </w:t>
      </w:r>
      <w:r w:rsidR="00997709">
        <w:rPr>
          <w:rFonts w:ascii="Arial" w:hAnsi="Arial" w:cs="Arial"/>
        </w:rPr>
        <w:t>N</w:t>
      </w:r>
      <w:r w:rsidR="00BF042B" w:rsidRPr="009E2E89">
        <w:rPr>
          <w:rFonts w:ascii="Arial" w:hAnsi="Arial" w:cs="Arial"/>
        </w:rPr>
        <w:t>etwork is acting in accordance with the governance arrangements for Networks and Planning in the NHS Wales Executive, ensur</w:t>
      </w:r>
      <w:r w:rsidR="00E86882">
        <w:rPr>
          <w:rFonts w:ascii="Arial" w:hAnsi="Arial" w:cs="Arial"/>
        </w:rPr>
        <w:t>ing</w:t>
      </w:r>
      <w:r w:rsidR="00BF042B" w:rsidRPr="009E2E89">
        <w:rPr>
          <w:rFonts w:ascii="Arial" w:hAnsi="Arial" w:cs="Arial"/>
        </w:rPr>
        <w:t xml:space="preserve"> </w:t>
      </w:r>
      <w:r w:rsidR="00AD74C6" w:rsidRPr="009E2E89">
        <w:rPr>
          <w:rFonts w:ascii="Arial" w:hAnsi="Arial" w:cs="Arial"/>
        </w:rPr>
        <w:t xml:space="preserve">that </w:t>
      </w:r>
      <w:r w:rsidR="009E2E89" w:rsidRPr="009E2E89">
        <w:rPr>
          <w:rFonts w:ascii="Arial" w:hAnsi="Arial" w:cs="Arial"/>
        </w:rPr>
        <w:t>any issues are spotted quickly and escalated where appropriate.</w:t>
      </w:r>
    </w:p>
    <w:tbl>
      <w:tblPr>
        <w:tblStyle w:val="TableGrid"/>
        <w:tblW w:w="14416" w:type="dxa"/>
        <w:tblInd w:w="-529" w:type="dxa"/>
        <w:tblLook w:val="04A0" w:firstRow="1" w:lastRow="0" w:firstColumn="1" w:lastColumn="0" w:noHBand="0" w:noVBand="1"/>
      </w:tblPr>
      <w:tblGrid>
        <w:gridCol w:w="1886"/>
        <w:gridCol w:w="1682"/>
        <w:gridCol w:w="5869"/>
        <w:gridCol w:w="2905"/>
        <w:gridCol w:w="2074"/>
      </w:tblGrid>
      <w:tr w:rsidR="00C749DA" w:rsidRPr="008D1197" w14:paraId="76BFE123" w14:textId="77777777" w:rsidTr="6AC16AAD">
        <w:trPr>
          <w:trHeight w:val="648"/>
          <w:tblHeader/>
        </w:trPr>
        <w:tc>
          <w:tcPr>
            <w:tcW w:w="1907" w:type="dxa"/>
            <w:shd w:val="clear" w:color="auto" w:fill="4C94D8" w:themeFill="text2" w:themeFillTint="80"/>
          </w:tcPr>
          <w:p w14:paraId="42AAD38D" w14:textId="77777777" w:rsidR="00007A1E" w:rsidRPr="008D1197" w:rsidRDefault="00007A1E" w:rsidP="0017627A">
            <w:pPr>
              <w:jc w:val="left"/>
              <w:rPr>
                <w:rFonts w:ascii="Arial" w:hAnsi="Arial" w:cs="Arial"/>
                <w:b/>
                <w:bCs/>
                <w:color w:val="FFFFFF" w:themeColor="background1"/>
              </w:rPr>
            </w:pPr>
            <w:r w:rsidRPr="008D1197">
              <w:rPr>
                <w:rFonts w:ascii="Arial" w:hAnsi="Arial" w:cs="Arial"/>
                <w:b/>
                <w:bCs/>
                <w:color w:val="FFFFFF" w:themeColor="background1"/>
              </w:rPr>
              <w:lastRenderedPageBreak/>
              <w:t xml:space="preserve">Priority: </w:t>
            </w:r>
            <w:r w:rsidRPr="008D1197">
              <w:rPr>
                <w:rFonts w:ascii="Arial" w:hAnsi="Arial" w:cs="Arial"/>
                <w:color w:val="FFFFFF" w:themeColor="background1"/>
              </w:rPr>
              <w:t>Strategic/ policy drivers</w:t>
            </w:r>
          </w:p>
        </w:tc>
        <w:tc>
          <w:tcPr>
            <w:tcW w:w="1489" w:type="dxa"/>
            <w:shd w:val="clear" w:color="auto" w:fill="4C94D8" w:themeFill="text2" w:themeFillTint="80"/>
          </w:tcPr>
          <w:p w14:paraId="2E82A390" w14:textId="77777777" w:rsidR="00007A1E" w:rsidRPr="008D1197" w:rsidRDefault="00007A1E" w:rsidP="0017627A">
            <w:pPr>
              <w:jc w:val="left"/>
              <w:rPr>
                <w:rFonts w:ascii="Arial" w:hAnsi="Arial" w:cs="Arial"/>
                <w:color w:val="FFFFFF" w:themeColor="background1"/>
              </w:rPr>
            </w:pPr>
            <w:r w:rsidRPr="008D1197">
              <w:rPr>
                <w:rFonts w:ascii="Arial" w:hAnsi="Arial" w:cs="Arial"/>
                <w:color w:val="FFFFFF" w:themeColor="background1"/>
              </w:rPr>
              <w:t>Quarter</w:t>
            </w:r>
          </w:p>
        </w:tc>
        <w:tc>
          <w:tcPr>
            <w:tcW w:w="5991" w:type="dxa"/>
            <w:shd w:val="clear" w:color="auto" w:fill="4C94D8" w:themeFill="text2" w:themeFillTint="80"/>
          </w:tcPr>
          <w:p w14:paraId="64C98EE5" w14:textId="054DD41B" w:rsidR="00007A1E" w:rsidRPr="008D1197" w:rsidRDefault="00007A1E" w:rsidP="0017627A">
            <w:pPr>
              <w:jc w:val="left"/>
              <w:rPr>
                <w:rFonts w:ascii="Arial" w:hAnsi="Arial" w:cs="Arial"/>
                <w:color w:val="FFFFFF" w:themeColor="background1"/>
              </w:rPr>
            </w:pPr>
            <w:r w:rsidRPr="008D1197">
              <w:rPr>
                <w:rFonts w:ascii="Arial" w:hAnsi="Arial" w:cs="Arial"/>
                <w:color w:val="FFFFFF" w:themeColor="background1"/>
              </w:rPr>
              <w:t xml:space="preserve">Network </w:t>
            </w:r>
            <w:r w:rsidR="004E048A" w:rsidRPr="008D1197">
              <w:rPr>
                <w:rFonts w:ascii="Arial" w:hAnsi="Arial" w:cs="Arial"/>
                <w:color w:val="FFFFFF" w:themeColor="background1"/>
              </w:rPr>
              <w:t>A</w:t>
            </w:r>
            <w:r w:rsidRPr="008D1197">
              <w:rPr>
                <w:rFonts w:ascii="Arial" w:hAnsi="Arial" w:cs="Arial"/>
                <w:color w:val="FFFFFF" w:themeColor="background1"/>
              </w:rPr>
              <w:t xml:space="preserve">ctions </w:t>
            </w:r>
          </w:p>
        </w:tc>
        <w:tc>
          <w:tcPr>
            <w:tcW w:w="2941" w:type="dxa"/>
            <w:shd w:val="clear" w:color="auto" w:fill="4C94D8" w:themeFill="text2" w:themeFillTint="80"/>
          </w:tcPr>
          <w:p w14:paraId="237BE140" w14:textId="688B4612" w:rsidR="00007A1E" w:rsidRPr="008D1197" w:rsidRDefault="00007A1E" w:rsidP="0017627A">
            <w:pPr>
              <w:jc w:val="left"/>
              <w:rPr>
                <w:rFonts w:ascii="Arial" w:hAnsi="Arial" w:cs="Arial"/>
                <w:color w:val="FFFFFF" w:themeColor="background1"/>
              </w:rPr>
            </w:pPr>
            <w:r w:rsidRPr="008D1197">
              <w:rPr>
                <w:rFonts w:ascii="Arial" w:hAnsi="Arial" w:cs="Arial"/>
                <w:color w:val="FFFFFF" w:themeColor="background1"/>
              </w:rPr>
              <w:t xml:space="preserve">Measure </w:t>
            </w:r>
          </w:p>
        </w:tc>
        <w:tc>
          <w:tcPr>
            <w:tcW w:w="2088" w:type="dxa"/>
            <w:shd w:val="clear" w:color="auto" w:fill="4C94D8" w:themeFill="text2" w:themeFillTint="80"/>
          </w:tcPr>
          <w:p w14:paraId="627D29F7" w14:textId="77777777" w:rsidR="00007A1E" w:rsidRPr="008D1197" w:rsidRDefault="484ACDD9" w:rsidP="0017627A">
            <w:pPr>
              <w:jc w:val="left"/>
              <w:rPr>
                <w:rFonts w:ascii="Arial" w:hAnsi="Arial" w:cs="Arial"/>
                <w:color w:val="FFFFFF" w:themeColor="background1"/>
              </w:rPr>
            </w:pPr>
            <w:r w:rsidRPr="6AC16AAD">
              <w:rPr>
                <w:rFonts w:ascii="Arial" w:hAnsi="Arial" w:cs="Arial"/>
                <w:color w:val="FFFFFF" w:themeColor="background1"/>
              </w:rPr>
              <w:t>Collaborative working</w:t>
            </w:r>
          </w:p>
        </w:tc>
      </w:tr>
      <w:tr w:rsidR="00F02A53" w:rsidRPr="001B765D" w14:paraId="775BCA28" w14:textId="77777777" w:rsidTr="6AC16AAD">
        <w:trPr>
          <w:trHeight w:val="648"/>
        </w:trPr>
        <w:tc>
          <w:tcPr>
            <w:tcW w:w="1907" w:type="dxa"/>
            <w:vMerge w:val="restart"/>
            <w:shd w:val="clear" w:color="auto" w:fill="auto"/>
          </w:tcPr>
          <w:p w14:paraId="3A2CF7F2" w14:textId="2693B5A7" w:rsidR="00007A1E" w:rsidRPr="00E82C56" w:rsidRDefault="004E048A" w:rsidP="0017627A">
            <w:pPr>
              <w:jc w:val="left"/>
              <w:rPr>
                <w:rFonts w:ascii="Arial" w:hAnsi="Arial" w:cs="Arial"/>
                <w:i/>
                <w:iCs/>
              </w:rPr>
            </w:pPr>
            <w:r w:rsidRPr="00E82C56">
              <w:rPr>
                <w:rStyle w:val="normaltextrun"/>
                <w:rFonts w:ascii="Arial" w:hAnsi="Arial" w:cs="Arial"/>
                <w:b/>
                <w:bCs/>
                <w:color w:val="000000"/>
                <w:shd w:val="clear" w:color="auto" w:fill="FFFFFF"/>
              </w:rPr>
              <w:t>Priority 1-</w:t>
            </w:r>
            <w:r w:rsidR="001B765D" w:rsidRPr="00E82C56">
              <w:rPr>
                <w:rStyle w:val="normaltextrun"/>
                <w:rFonts w:ascii="Arial" w:hAnsi="Arial" w:cs="Arial"/>
                <w:b/>
                <w:bCs/>
                <w:color w:val="000000"/>
                <w:shd w:val="clear" w:color="auto" w:fill="FFFFFF"/>
              </w:rPr>
              <w:t xml:space="preserve"> Mobilise the National Strategic Clinical Network </w:t>
            </w:r>
            <w:r w:rsidR="001B765D" w:rsidRPr="00E82C56">
              <w:rPr>
                <w:rStyle w:val="normaltextrun"/>
                <w:rFonts w:ascii="Arial" w:hAnsi="Arial" w:cs="Arial"/>
                <w:b/>
                <w:bCs/>
              </w:rPr>
              <w:t>for Child Health</w:t>
            </w:r>
            <w:r w:rsidR="00007A1E" w:rsidRPr="00E82C56">
              <w:rPr>
                <w:rFonts w:ascii="Arial" w:hAnsi="Arial" w:cs="Arial"/>
              </w:rPr>
              <w:t>:</w:t>
            </w:r>
          </w:p>
          <w:p w14:paraId="6A30DF0B" w14:textId="77777777" w:rsidR="00007A1E" w:rsidRPr="00E82C56" w:rsidRDefault="00007A1E" w:rsidP="0017627A">
            <w:pPr>
              <w:jc w:val="left"/>
              <w:rPr>
                <w:rFonts w:ascii="Arial" w:hAnsi="Arial" w:cs="Arial"/>
              </w:rPr>
            </w:pPr>
            <w:r w:rsidRPr="00E82C56">
              <w:rPr>
                <w:rFonts w:ascii="Arial" w:hAnsi="Arial" w:cs="Arial"/>
              </w:rPr>
              <w:t>-  A Healthier Wales</w:t>
            </w:r>
          </w:p>
          <w:p w14:paraId="6FE9AAEB" w14:textId="77777777" w:rsidR="00007A1E" w:rsidRPr="00E82C56" w:rsidRDefault="00007A1E" w:rsidP="0017627A">
            <w:pPr>
              <w:jc w:val="left"/>
              <w:rPr>
                <w:rFonts w:ascii="Arial" w:hAnsi="Arial" w:cs="Arial"/>
                <w:i/>
                <w:iCs/>
              </w:rPr>
            </w:pPr>
            <w:r w:rsidRPr="00E82C56">
              <w:rPr>
                <w:rFonts w:ascii="Arial" w:hAnsi="Arial" w:cs="Arial"/>
              </w:rPr>
              <w:t>- National Clinical Framework</w:t>
            </w:r>
          </w:p>
        </w:tc>
        <w:tc>
          <w:tcPr>
            <w:tcW w:w="1489" w:type="dxa"/>
          </w:tcPr>
          <w:p w14:paraId="724EF839" w14:textId="77777777" w:rsidR="00007A1E" w:rsidRPr="00E82C56" w:rsidRDefault="00007A1E" w:rsidP="0017627A">
            <w:pPr>
              <w:pStyle w:val="ListParagraph"/>
              <w:jc w:val="left"/>
              <w:rPr>
                <w:rFonts w:ascii="Arial" w:hAnsi="Arial" w:cs="Arial"/>
              </w:rPr>
            </w:pPr>
            <w:r w:rsidRPr="00E82C56">
              <w:rPr>
                <w:rFonts w:ascii="Arial" w:hAnsi="Arial" w:cs="Arial"/>
              </w:rPr>
              <w:t>Quarter 1 (April -June)</w:t>
            </w:r>
          </w:p>
        </w:tc>
        <w:tc>
          <w:tcPr>
            <w:tcW w:w="5991" w:type="dxa"/>
            <w:shd w:val="clear" w:color="auto" w:fill="auto"/>
          </w:tcPr>
          <w:p w14:paraId="3A49F7C6" w14:textId="0BBCD206" w:rsidR="000E5A48" w:rsidRPr="00123E6E" w:rsidRDefault="000E5A48" w:rsidP="0017627A">
            <w:pPr>
              <w:jc w:val="left"/>
              <w:rPr>
                <w:rFonts w:ascii="Arial" w:hAnsi="Arial" w:cs="Arial"/>
                <w:b/>
                <w:bCs/>
              </w:rPr>
            </w:pPr>
            <w:r w:rsidRPr="00123E6E">
              <w:rPr>
                <w:rFonts w:ascii="Arial" w:hAnsi="Arial" w:cs="Arial"/>
                <w:b/>
                <w:bCs/>
              </w:rPr>
              <w:t xml:space="preserve">Phase 1 </w:t>
            </w:r>
            <w:r w:rsidR="00AD2190">
              <w:rPr>
                <w:rFonts w:ascii="Arial" w:hAnsi="Arial" w:cs="Arial"/>
                <w:b/>
                <w:bCs/>
              </w:rPr>
              <w:t>- Engagement</w:t>
            </w:r>
          </w:p>
          <w:p w14:paraId="67590551" w14:textId="77777777" w:rsidR="0043472E" w:rsidRPr="00E82C56" w:rsidRDefault="00007A1E" w:rsidP="0017627A">
            <w:pPr>
              <w:jc w:val="left"/>
              <w:rPr>
                <w:rFonts w:ascii="Arial" w:hAnsi="Arial" w:cs="Arial"/>
              </w:rPr>
            </w:pPr>
            <w:r w:rsidRPr="00E82C56">
              <w:rPr>
                <w:rFonts w:ascii="Arial" w:hAnsi="Arial" w:cs="Arial"/>
              </w:rPr>
              <w:t xml:space="preserve">Recruitment: </w:t>
            </w:r>
          </w:p>
          <w:p w14:paraId="5BD34621" w14:textId="76FA17AA" w:rsidR="000E5A48" w:rsidRPr="00E82C56" w:rsidRDefault="00007A1E" w:rsidP="00853013">
            <w:pPr>
              <w:pStyle w:val="ListParagraph"/>
              <w:numPr>
                <w:ilvl w:val="0"/>
                <w:numId w:val="7"/>
              </w:numPr>
              <w:jc w:val="left"/>
              <w:rPr>
                <w:rFonts w:ascii="Arial" w:hAnsi="Arial" w:cs="Arial"/>
              </w:rPr>
            </w:pPr>
            <w:r w:rsidRPr="00E82C56">
              <w:rPr>
                <w:rFonts w:ascii="Arial" w:hAnsi="Arial" w:cs="Arial"/>
              </w:rPr>
              <w:t xml:space="preserve">Network Manager and Clinical Lead start in post and have undertaken induction </w:t>
            </w:r>
            <w:r w:rsidR="00BC687D" w:rsidRPr="00E82C56">
              <w:rPr>
                <w:rFonts w:ascii="Arial" w:hAnsi="Arial" w:cs="Arial"/>
              </w:rPr>
              <w:t>two days June</w:t>
            </w:r>
            <w:r w:rsidR="000E5A48" w:rsidRPr="00E82C56">
              <w:rPr>
                <w:rFonts w:ascii="Arial" w:hAnsi="Arial" w:cs="Arial"/>
              </w:rPr>
              <w:t>– virtual intro</w:t>
            </w:r>
            <w:r w:rsidR="009F5B96" w:rsidRPr="00E82C56">
              <w:rPr>
                <w:rFonts w:ascii="Arial" w:hAnsi="Arial" w:cs="Arial"/>
              </w:rPr>
              <w:t>ductions</w:t>
            </w:r>
            <w:r w:rsidR="000E5A48" w:rsidRPr="00E82C56">
              <w:rPr>
                <w:rFonts w:ascii="Arial" w:hAnsi="Arial" w:cs="Arial"/>
              </w:rPr>
              <w:t xml:space="preserve"> with NHS Wales June</w:t>
            </w:r>
            <w:r w:rsidR="007652B6" w:rsidRPr="00E82C56">
              <w:rPr>
                <w:rFonts w:ascii="Arial" w:hAnsi="Arial" w:cs="Arial"/>
              </w:rPr>
              <w:t>.</w:t>
            </w:r>
          </w:p>
          <w:p w14:paraId="65056A9A" w14:textId="77777777" w:rsidR="0043472E" w:rsidRPr="00E82C56" w:rsidRDefault="00BC687D" w:rsidP="0017627A">
            <w:pPr>
              <w:jc w:val="left"/>
              <w:rPr>
                <w:rFonts w:ascii="Arial" w:hAnsi="Arial" w:cs="Arial"/>
              </w:rPr>
            </w:pPr>
            <w:r w:rsidRPr="00E82C56">
              <w:rPr>
                <w:rFonts w:ascii="Arial" w:hAnsi="Arial" w:cs="Arial"/>
              </w:rPr>
              <w:t xml:space="preserve">Engagement: </w:t>
            </w:r>
          </w:p>
          <w:p w14:paraId="5A95907A" w14:textId="0B1790CC" w:rsidR="00007A1E" w:rsidRPr="00E82C56" w:rsidRDefault="0043472E" w:rsidP="00853013">
            <w:pPr>
              <w:pStyle w:val="ListParagraph"/>
              <w:numPr>
                <w:ilvl w:val="0"/>
                <w:numId w:val="6"/>
              </w:numPr>
              <w:jc w:val="left"/>
              <w:rPr>
                <w:rFonts w:ascii="Arial" w:hAnsi="Arial" w:cs="Arial"/>
              </w:rPr>
            </w:pPr>
            <w:r w:rsidRPr="00E82C56">
              <w:rPr>
                <w:rFonts w:ascii="Arial" w:hAnsi="Arial" w:cs="Arial"/>
              </w:rPr>
              <w:t>Key introductory meetings</w:t>
            </w:r>
            <w:r w:rsidR="005177BA">
              <w:rPr>
                <w:rFonts w:ascii="Arial" w:hAnsi="Arial" w:cs="Arial"/>
              </w:rPr>
              <w:t xml:space="preserve"> – virtual and in-person. *</w:t>
            </w:r>
            <w:proofErr w:type="gramStart"/>
            <w:r w:rsidR="005177BA">
              <w:rPr>
                <w:rFonts w:ascii="Arial" w:hAnsi="Arial" w:cs="Arial"/>
              </w:rPr>
              <w:t>dependent</w:t>
            </w:r>
            <w:proofErr w:type="gramEnd"/>
            <w:r w:rsidR="005177BA">
              <w:rPr>
                <w:rFonts w:ascii="Arial" w:hAnsi="Arial" w:cs="Arial"/>
              </w:rPr>
              <w:t xml:space="preserve"> upon availability of key NHS personnel.</w:t>
            </w:r>
          </w:p>
        </w:tc>
        <w:tc>
          <w:tcPr>
            <w:tcW w:w="2941" w:type="dxa"/>
            <w:shd w:val="clear" w:color="auto" w:fill="auto"/>
          </w:tcPr>
          <w:p w14:paraId="36D47635" w14:textId="1B618E29" w:rsidR="00007A1E" w:rsidRPr="00E82C56" w:rsidRDefault="009A1D94" w:rsidP="00853013">
            <w:pPr>
              <w:pStyle w:val="ListParagraph"/>
              <w:numPr>
                <w:ilvl w:val="0"/>
                <w:numId w:val="6"/>
              </w:numPr>
              <w:jc w:val="left"/>
              <w:rPr>
                <w:rFonts w:ascii="Arial" w:hAnsi="Arial" w:cs="Arial"/>
              </w:rPr>
            </w:pPr>
            <w:r w:rsidRPr="00E82C56">
              <w:rPr>
                <w:rFonts w:ascii="Arial" w:hAnsi="Arial" w:cs="Arial"/>
              </w:rPr>
              <w:t>Successful candidates</w:t>
            </w:r>
            <w:r w:rsidR="00007A1E" w:rsidRPr="00E82C56">
              <w:rPr>
                <w:rFonts w:ascii="Arial" w:hAnsi="Arial" w:cs="Arial"/>
              </w:rPr>
              <w:t xml:space="preserve"> in post and induction </w:t>
            </w:r>
            <w:r w:rsidRPr="00E82C56">
              <w:rPr>
                <w:rFonts w:ascii="Arial" w:hAnsi="Arial" w:cs="Arial"/>
              </w:rPr>
              <w:t xml:space="preserve">two-days </w:t>
            </w:r>
            <w:r w:rsidR="00007A1E" w:rsidRPr="00E82C56">
              <w:rPr>
                <w:rFonts w:ascii="Arial" w:hAnsi="Arial" w:cs="Arial"/>
              </w:rPr>
              <w:t>completed</w:t>
            </w:r>
            <w:r w:rsidRPr="00E82C56">
              <w:rPr>
                <w:rFonts w:ascii="Arial" w:hAnsi="Arial" w:cs="Arial"/>
              </w:rPr>
              <w:t>.</w:t>
            </w:r>
          </w:p>
        </w:tc>
        <w:tc>
          <w:tcPr>
            <w:tcW w:w="2088" w:type="dxa"/>
          </w:tcPr>
          <w:p w14:paraId="45BF30EB" w14:textId="77777777" w:rsidR="00007A1E" w:rsidRPr="00E82C56" w:rsidRDefault="00007A1E" w:rsidP="00853013">
            <w:pPr>
              <w:pStyle w:val="ListParagraph"/>
              <w:numPr>
                <w:ilvl w:val="0"/>
                <w:numId w:val="5"/>
              </w:numPr>
              <w:jc w:val="left"/>
              <w:rPr>
                <w:rFonts w:ascii="Arial" w:hAnsi="Arial" w:cs="Arial"/>
              </w:rPr>
            </w:pPr>
            <w:r w:rsidRPr="00E82C56">
              <w:rPr>
                <w:rFonts w:ascii="Arial" w:hAnsi="Arial" w:cs="Arial"/>
              </w:rPr>
              <w:t>Network and Planning Directors</w:t>
            </w:r>
          </w:p>
          <w:p w14:paraId="0FC79996" w14:textId="37D40DDD" w:rsidR="00AB4119" w:rsidRPr="00E82C56" w:rsidRDefault="00AB4119" w:rsidP="00853013">
            <w:pPr>
              <w:pStyle w:val="ListParagraph"/>
              <w:numPr>
                <w:ilvl w:val="0"/>
                <w:numId w:val="5"/>
              </w:numPr>
              <w:jc w:val="left"/>
              <w:rPr>
                <w:rFonts w:ascii="Arial" w:hAnsi="Arial" w:cs="Arial"/>
              </w:rPr>
            </w:pPr>
            <w:r w:rsidRPr="00E82C56">
              <w:rPr>
                <w:rFonts w:ascii="Arial" w:hAnsi="Arial" w:cs="Arial"/>
              </w:rPr>
              <w:t>POD Partner (HR)</w:t>
            </w:r>
          </w:p>
        </w:tc>
      </w:tr>
      <w:tr w:rsidR="00F02A53" w:rsidRPr="001B765D" w14:paraId="5DFE05C9" w14:textId="77777777" w:rsidTr="6AC16AAD">
        <w:trPr>
          <w:trHeight w:val="648"/>
        </w:trPr>
        <w:tc>
          <w:tcPr>
            <w:tcW w:w="1907" w:type="dxa"/>
            <w:vMerge/>
          </w:tcPr>
          <w:p w14:paraId="1767695A" w14:textId="77777777" w:rsidR="00007A1E" w:rsidRPr="00156AEA" w:rsidRDefault="00007A1E" w:rsidP="0017627A">
            <w:pPr>
              <w:jc w:val="left"/>
              <w:rPr>
                <w:rStyle w:val="normaltextrun"/>
                <w:rFonts w:ascii="Arial" w:hAnsi="Arial" w:cs="Arial"/>
                <w:b/>
                <w:bCs/>
                <w:color w:val="000000"/>
                <w:shd w:val="clear" w:color="auto" w:fill="FFFFFF"/>
              </w:rPr>
            </w:pPr>
          </w:p>
        </w:tc>
        <w:tc>
          <w:tcPr>
            <w:tcW w:w="1489" w:type="dxa"/>
          </w:tcPr>
          <w:p w14:paraId="75416F3E" w14:textId="77777777" w:rsidR="00007A1E" w:rsidRPr="00156AEA" w:rsidRDefault="00007A1E" w:rsidP="0017627A">
            <w:pPr>
              <w:pStyle w:val="ListParagraph"/>
              <w:jc w:val="left"/>
              <w:rPr>
                <w:rFonts w:ascii="Arial" w:hAnsi="Arial" w:cs="Arial"/>
              </w:rPr>
            </w:pPr>
            <w:r w:rsidRPr="00156AEA">
              <w:rPr>
                <w:rFonts w:ascii="Arial" w:hAnsi="Arial" w:cs="Arial"/>
              </w:rPr>
              <w:t>Quarter 2 (July-Sept)</w:t>
            </w:r>
          </w:p>
        </w:tc>
        <w:tc>
          <w:tcPr>
            <w:tcW w:w="5991" w:type="dxa"/>
            <w:shd w:val="clear" w:color="auto" w:fill="auto"/>
          </w:tcPr>
          <w:p w14:paraId="0D1E752D" w14:textId="77777777" w:rsidR="0043472E" w:rsidRPr="00004A1D" w:rsidRDefault="00007A1E" w:rsidP="0017627A">
            <w:pPr>
              <w:jc w:val="left"/>
              <w:rPr>
                <w:rFonts w:ascii="Arial" w:hAnsi="Arial" w:cs="Arial"/>
                <w:b/>
                <w:bCs/>
              </w:rPr>
            </w:pPr>
            <w:r w:rsidRPr="00004A1D">
              <w:rPr>
                <w:rFonts w:ascii="Arial" w:hAnsi="Arial" w:cs="Arial"/>
                <w:b/>
                <w:bCs/>
              </w:rPr>
              <w:t xml:space="preserve">Network Resources: </w:t>
            </w:r>
          </w:p>
          <w:p w14:paraId="6EBE4E12" w14:textId="4AE115BB" w:rsidR="00126709" w:rsidRPr="005177BA" w:rsidRDefault="00007A1E" w:rsidP="00853013">
            <w:pPr>
              <w:pStyle w:val="ListParagraph"/>
              <w:numPr>
                <w:ilvl w:val="0"/>
                <w:numId w:val="5"/>
              </w:numPr>
              <w:jc w:val="left"/>
              <w:rPr>
                <w:rFonts w:ascii="Arial" w:hAnsi="Arial" w:cs="Arial"/>
              </w:rPr>
            </w:pPr>
            <w:r w:rsidRPr="005177BA">
              <w:rPr>
                <w:rFonts w:ascii="Arial" w:hAnsi="Arial" w:cs="Arial"/>
              </w:rPr>
              <w:t>Agree Network</w:t>
            </w:r>
            <w:r w:rsidR="00BC687D" w:rsidRPr="005177BA">
              <w:rPr>
                <w:rFonts w:ascii="Arial" w:hAnsi="Arial" w:cs="Arial"/>
              </w:rPr>
              <w:t xml:space="preserve"> structure,</w:t>
            </w:r>
            <w:r w:rsidRPr="005177BA">
              <w:rPr>
                <w:rFonts w:ascii="Arial" w:hAnsi="Arial" w:cs="Arial"/>
              </w:rPr>
              <w:t xml:space="preserve"> budget</w:t>
            </w:r>
            <w:r w:rsidR="00F75DA5" w:rsidRPr="005177BA">
              <w:rPr>
                <w:rFonts w:ascii="Arial" w:hAnsi="Arial" w:cs="Arial"/>
              </w:rPr>
              <w:t xml:space="preserve"> plan</w:t>
            </w:r>
            <w:r w:rsidRPr="005177BA">
              <w:rPr>
                <w:rFonts w:ascii="Arial" w:hAnsi="Arial" w:cs="Arial"/>
              </w:rPr>
              <w:t xml:space="preserve"> and rec</w:t>
            </w:r>
            <w:r w:rsidR="00BC687D" w:rsidRPr="005177BA">
              <w:rPr>
                <w:rFonts w:ascii="Arial" w:hAnsi="Arial" w:cs="Arial"/>
              </w:rPr>
              <w:t>r</w:t>
            </w:r>
            <w:r w:rsidRPr="005177BA">
              <w:rPr>
                <w:rFonts w:ascii="Arial" w:hAnsi="Arial" w:cs="Arial"/>
              </w:rPr>
              <w:t>u</w:t>
            </w:r>
            <w:r w:rsidR="00BC687D" w:rsidRPr="005177BA">
              <w:rPr>
                <w:rFonts w:ascii="Arial" w:hAnsi="Arial" w:cs="Arial"/>
              </w:rPr>
              <w:t>i</w:t>
            </w:r>
            <w:r w:rsidRPr="005177BA">
              <w:rPr>
                <w:rFonts w:ascii="Arial" w:hAnsi="Arial" w:cs="Arial"/>
              </w:rPr>
              <w:t>t</w:t>
            </w:r>
            <w:r w:rsidR="00BC687D" w:rsidRPr="005177BA">
              <w:rPr>
                <w:rFonts w:ascii="Arial" w:hAnsi="Arial" w:cs="Arial"/>
              </w:rPr>
              <w:t>ment</w:t>
            </w:r>
            <w:r w:rsidRPr="005177BA">
              <w:rPr>
                <w:rFonts w:ascii="Arial" w:hAnsi="Arial" w:cs="Arial"/>
              </w:rPr>
              <w:t xml:space="preserve"> </w:t>
            </w:r>
            <w:r w:rsidR="00F75DA5" w:rsidRPr="005177BA">
              <w:rPr>
                <w:rFonts w:ascii="Arial" w:hAnsi="Arial" w:cs="Arial"/>
              </w:rPr>
              <w:t>of</w:t>
            </w:r>
            <w:r w:rsidRPr="005177BA">
              <w:rPr>
                <w:rFonts w:ascii="Arial" w:hAnsi="Arial" w:cs="Arial"/>
              </w:rPr>
              <w:t xml:space="preserve"> additional </w:t>
            </w:r>
            <w:r w:rsidR="00F75DA5" w:rsidRPr="005177BA">
              <w:rPr>
                <w:rFonts w:ascii="Arial" w:hAnsi="Arial" w:cs="Arial"/>
              </w:rPr>
              <w:t xml:space="preserve">network </w:t>
            </w:r>
            <w:r w:rsidRPr="005177BA">
              <w:rPr>
                <w:rFonts w:ascii="Arial" w:hAnsi="Arial" w:cs="Arial"/>
              </w:rPr>
              <w:t>staff</w:t>
            </w:r>
            <w:r w:rsidR="005177BA">
              <w:rPr>
                <w:rFonts w:ascii="Arial" w:hAnsi="Arial" w:cs="Arial"/>
              </w:rPr>
              <w:t xml:space="preserve"> *dependent upon WG accountability letter sign-off</w:t>
            </w:r>
            <w:r w:rsidR="00F75DA5" w:rsidRPr="005177BA">
              <w:rPr>
                <w:rFonts w:ascii="Arial" w:hAnsi="Arial" w:cs="Arial"/>
              </w:rPr>
              <w:t>.</w:t>
            </w:r>
          </w:p>
          <w:p w14:paraId="2F0764FD" w14:textId="0BBB401E" w:rsidR="00915AE7" w:rsidRPr="00663463" w:rsidRDefault="00915AE7" w:rsidP="00853013">
            <w:pPr>
              <w:pStyle w:val="ListParagraph"/>
              <w:numPr>
                <w:ilvl w:val="0"/>
                <w:numId w:val="5"/>
              </w:numPr>
              <w:jc w:val="left"/>
              <w:rPr>
                <w:rFonts w:ascii="Arial" w:hAnsi="Arial" w:cs="Arial"/>
              </w:rPr>
            </w:pPr>
            <w:r w:rsidRPr="005177BA">
              <w:rPr>
                <w:rFonts w:ascii="Arial" w:hAnsi="Arial" w:cs="Arial"/>
              </w:rPr>
              <w:t xml:space="preserve">Recruitment of </w:t>
            </w:r>
            <w:r w:rsidR="00147C54">
              <w:rPr>
                <w:rFonts w:ascii="Arial" w:hAnsi="Arial" w:cs="Arial"/>
              </w:rPr>
              <w:t>8a</w:t>
            </w:r>
            <w:r w:rsidR="00144AB7">
              <w:rPr>
                <w:rFonts w:ascii="Arial" w:hAnsi="Arial" w:cs="Arial"/>
              </w:rPr>
              <w:t xml:space="preserve"> Assistant</w:t>
            </w:r>
            <w:r w:rsidR="00147C54" w:rsidRPr="00663463">
              <w:rPr>
                <w:rFonts w:ascii="Arial" w:hAnsi="Arial" w:cs="Arial"/>
              </w:rPr>
              <w:t xml:space="preserve"> </w:t>
            </w:r>
            <w:r w:rsidRPr="00663463">
              <w:rPr>
                <w:rFonts w:ascii="Arial" w:hAnsi="Arial" w:cs="Arial"/>
              </w:rPr>
              <w:t>Network Manager</w:t>
            </w:r>
            <w:r w:rsidR="00FF24D7" w:rsidRPr="00663463">
              <w:rPr>
                <w:rFonts w:ascii="Arial" w:hAnsi="Arial" w:cs="Arial"/>
              </w:rPr>
              <w:t xml:space="preserve"> and </w:t>
            </w:r>
            <w:r w:rsidR="00144AB7">
              <w:rPr>
                <w:rFonts w:ascii="Arial" w:hAnsi="Arial" w:cs="Arial"/>
              </w:rPr>
              <w:t xml:space="preserve">National </w:t>
            </w:r>
            <w:r w:rsidR="00FF24D7" w:rsidRPr="00663463">
              <w:rPr>
                <w:rFonts w:ascii="Arial" w:hAnsi="Arial" w:cs="Arial"/>
              </w:rPr>
              <w:t>Transition Lead</w:t>
            </w:r>
            <w:r w:rsidR="005177BA">
              <w:rPr>
                <w:rFonts w:ascii="Arial" w:hAnsi="Arial" w:cs="Arial"/>
              </w:rPr>
              <w:t xml:space="preserve"> *subject to approvals</w:t>
            </w:r>
            <w:r w:rsidR="00FF24D7" w:rsidRPr="00663463">
              <w:rPr>
                <w:rFonts w:ascii="Arial" w:hAnsi="Arial" w:cs="Arial"/>
              </w:rPr>
              <w:t>.</w:t>
            </w:r>
          </w:p>
          <w:p w14:paraId="466E15E9" w14:textId="1AADB0DB" w:rsidR="00915AE7" w:rsidRDefault="00915AE7" w:rsidP="00853013">
            <w:pPr>
              <w:pStyle w:val="ListParagraph"/>
              <w:numPr>
                <w:ilvl w:val="0"/>
                <w:numId w:val="5"/>
              </w:numPr>
              <w:jc w:val="left"/>
              <w:rPr>
                <w:rFonts w:ascii="Arial" w:hAnsi="Arial" w:cs="Arial"/>
              </w:rPr>
            </w:pPr>
            <w:r w:rsidRPr="00663463">
              <w:rPr>
                <w:rFonts w:ascii="Arial" w:hAnsi="Arial" w:cs="Arial"/>
              </w:rPr>
              <w:t xml:space="preserve">On-boarding Band 7 </w:t>
            </w:r>
            <w:r w:rsidR="000E2E4A" w:rsidRPr="00663463">
              <w:rPr>
                <w:rFonts w:ascii="Arial" w:hAnsi="Arial" w:cs="Arial"/>
              </w:rPr>
              <w:t xml:space="preserve">from </w:t>
            </w:r>
            <w:r w:rsidR="005177BA">
              <w:rPr>
                <w:rFonts w:ascii="Arial" w:hAnsi="Arial" w:cs="Arial"/>
              </w:rPr>
              <w:t xml:space="preserve">9 </w:t>
            </w:r>
            <w:r w:rsidR="000E2E4A" w:rsidRPr="00663463">
              <w:rPr>
                <w:rFonts w:ascii="Arial" w:hAnsi="Arial" w:cs="Arial"/>
              </w:rPr>
              <w:t>September.</w:t>
            </w:r>
          </w:p>
          <w:p w14:paraId="581245CA" w14:textId="77777777" w:rsidR="00456BA7" w:rsidRDefault="00516E17" w:rsidP="0017627A">
            <w:pPr>
              <w:pStyle w:val="ListParagraph"/>
              <w:numPr>
                <w:ilvl w:val="0"/>
                <w:numId w:val="5"/>
              </w:numPr>
              <w:jc w:val="left"/>
              <w:rPr>
                <w:rFonts w:ascii="Arial" w:hAnsi="Arial" w:cs="Arial"/>
              </w:rPr>
            </w:pPr>
            <w:r>
              <w:rPr>
                <w:rFonts w:ascii="Arial" w:hAnsi="Arial" w:cs="Arial"/>
              </w:rPr>
              <w:t>Re-advertise for Band 4 Project Support Role</w:t>
            </w:r>
            <w:r w:rsidR="00004A1D">
              <w:rPr>
                <w:rFonts w:ascii="Arial" w:hAnsi="Arial" w:cs="Arial"/>
              </w:rPr>
              <w:t xml:space="preserve"> (Sept.)</w:t>
            </w:r>
          </w:p>
          <w:p w14:paraId="4EE29CB4" w14:textId="77777777" w:rsidR="00456BA7" w:rsidRDefault="00456BA7" w:rsidP="0017627A">
            <w:pPr>
              <w:pStyle w:val="ListParagraph"/>
              <w:numPr>
                <w:ilvl w:val="0"/>
                <w:numId w:val="5"/>
              </w:numPr>
              <w:jc w:val="left"/>
              <w:rPr>
                <w:rFonts w:ascii="Arial" w:hAnsi="Arial" w:cs="Arial"/>
              </w:rPr>
            </w:pPr>
            <w:r w:rsidRPr="00456BA7">
              <w:rPr>
                <w:rFonts w:ascii="Arial" w:hAnsi="Arial" w:cs="Arial"/>
              </w:rPr>
              <w:t>Develop a robust progress reporting process for monitoring the annual workplan for the Leadership Group.</w:t>
            </w:r>
          </w:p>
          <w:p w14:paraId="697DE557" w14:textId="0A6E91F8" w:rsidR="00DD1710" w:rsidRPr="00456BA7" w:rsidRDefault="00126709" w:rsidP="00456BA7">
            <w:pPr>
              <w:jc w:val="left"/>
              <w:rPr>
                <w:rFonts w:ascii="Arial" w:hAnsi="Arial" w:cs="Arial"/>
              </w:rPr>
            </w:pPr>
            <w:r w:rsidRPr="00456BA7">
              <w:rPr>
                <w:rFonts w:ascii="Arial" w:hAnsi="Arial" w:cs="Arial"/>
                <w:b/>
                <w:bCs/>
              </w:rPr>
              <w:t xml:space="preserve">Engagement: </w:t>
            </w:r>
          </w:p>
          <w:p w14:paraId="3A574DDA" w14:textId="5032CF77" w:rsidR="00126709" w:rsidRPr="00147C54" w:rsidRDefault="00126709" w:rsidP="00853013">
            <w:pPr>
              <w:pStyle w:val="ListParagraph"/>
              <w:numPr>
                <w:ilvl w:val="0"/>
                <w:numId w:val="5"/>
              </w:numPr>
              <w:jc w:val="left"/>
              <w:rPr>
                <w:rFonts w:ascii="Arial" w:hAnsi="Arial" w:cs="Arial"/>
                <w:iCs/>
              </w:rPr>
            </w:pPr>
            <w:r w:rsidRPr="00147C54">
              <w:rPr>
                <w:rFonts w:ascii="Arial" w:hAnsi="Arial" w:cs="Arial"/>
              </w:rPr>
              <w:t>Meeting with Chief Executive Sponsor</w:t>
            </w:r>
            <w:r w:rsidR="000E2E4A" w:rsidRPr="00147C54">
              <w:rPr>
                <w:rFonts w:ascii="Arial" w:hAnsi="Arial" w:cs="Arial"/>
              </w:rPr>
              <w:t>.</w:t>
            </w:r>
          </w:p>
          <w:p w14:paraId="1F73F3C7" w14:textId="6EEA2925" w:rsidR="00DD1710" w:rsidRPr="00147C54" w:rsidRDefault="00126709" w:rsidP="00853013">
            <w:pPr>
              <w:pStyle w:val="ListParagraph"/>
              <w:numPr>
                <w:ilvl w:val="0"/>
                <w:numId w:val="5"/>
              </w:numPr>
              <w:jc w:val="left"/>
              <w:rPr>
                <w:rFonts w:ascii="Arial" w:hAnsi="Arial" w:cs="Arial"/>
              </w:rPr>
            </w:pPr>
            <w:r w:rsidRPr="00147C54">
              <w:rPr>
                <w:rFonts w:ascii="Arial" w:hAnsi="Arial" w:cs="Arial"/>
              </w:rPr>
              <w:t>First meeting of the Leadership Group</w:t>
            </w:r>
            <w:r w:rsidR="005177BA">
              <w:rPr>
                <w:rFonts w:ascii="Arial" w:hAnsi="Arial" w:cs="Arial"/>
              </w:rPr>
              <w:t xml:space="preserve"> (July)</w:t>
            </w:r>
            <w:r w:rsidR="000E2E4A" w:rsidRPr="00147C54">
              <w:rPr>
                <w:rFonts w:ascii="Arial" w:hAnsi="Arial" w:cs="Arial"/>
              </w:rPr>
              <w:t>.</w:t>
            </w:r>
          </w:p>
          <w:p w14:paraId="618A9B64" w14:textId="06334993" w:rsidR="00126709" w:rsidRDefault="00DD1710" w:rsidP="00853013">
            <w:pPr>
              <w:pStyle w:val="ListParagraph"/>
              <w:numPr>
                <w:ilvl w:val="0"/>
                <w:numId w:val="5"/>
              </w:numPr>
              <w:jc w:val="left"/>
              <w:rPr>
                <w:rFonts w:ascii="Arial" w:hAnsi="Arial" w:cs="Arial"/>
              </w:rPr>
            </w:pPr>
            <w:r w:rsidRPr="00147C54">
              <w:rPr>
                <w:rFonts w:ascii="Arial" w:hAnsi="Arial" w:cs="Arial"/>
              </w:rPr>
              <w:t>Meeting with Children’s Commissioner</w:t>
            </w:r>
            <w:r w:rsidR="00004A1D">
              <w:rPr>
                <w:rFonts w:ascii="Arial" w:hAnsi="Arial" w:cs="Arial"/>
              </w:rPr>
              <w:t xml:space="preserve"> for Wales</w:t>
            </w:r>
            <w:r w:rsidRPr="00147C54">
              <w:rPr>
                <w:rFonts w:ascii="Arial" w:hAnsi="Arial" w:cs="Arial"/>
              </w:rPr>
              <w:t xml:space="preserve"> (</w:t>
            </w:r>
            <w:proofErr w:type="spellStart"/>
            <w:r w:rsidR="007F2451" w:rsidRPr="00147C54">
              <w:rPr>
                <w:rFonts w:ascii="Arial" w:hAnsi="Arial" w:cs="Arial"/>
              </w:rPr>
              <w:t>inc</w:t>
            </w:r>
            <w:proofErr w:type="spellEnd"/>
            <w:r w:rsidR="007F2451" w:rsidRPr="00147C54">
              <w:rPr>
                <w:rFonts w:ascii="Arial" w:hAnsi="Arial" w:cs="Arial"/>
              </w:rPr>
              <w:t xml:space="preserve"> Head of </w:t>
            </w:r>
            <w:r w:rsidRPr="00147C54">
              <w:rPr>
                <w:rFonts w:ascii="Arial" w:hAnsi="Arial" w:cs="Arial"/>
              </w:rPr>
              <w:t>Health)</w:t>
            </w:r>
          </w:p>
          <w:p w14:paraId="35D61AFB" w14:textId="57576CB9" w:rsidR="00663463" w:rsidRDefault="00663463" w:rsidP="00853013">
            <w:pPr>
              <w:pStyle w:val="ListParagraph"/>
              <w:numPr>
                <w:ilvl w:val="0"/>
                <w:numId w:val="5"/>
              </w:numPr>
              <w:jc w:val="left"/>
              <w:rPr>
                <w:rFonts w:ascii="Arial" w:hAnsi="Arial" w:cs="Arial"/>
              </w:rPr>
            </w:pPr>
            <w:r>
              <w:rPr>
                <w:rFonts w:ascii="Arial" w:hAnsi="Arial" w:cs="Arial"/>
              </w:rPr>
              <w:t>Meeting with Children in Wales</w:t>
            </w:r>
            <w:r w:rsidR="00E76B53">
              <w:rPr>
                <w:rFonts w:ascii="Arial" w:hAnsi="Arial" w:cs="Arial"/>
              </w:rPr>
              <w:t xml:space="preserve"> to explore CYP Reference Group</w:t>
            </w:r>
            <w:r w:rsidR="00004A1D">
              <w:rPr>
                <w:rFonts w:ascii="Arial" w:hAnsi="Arial" w:cs="Arial"/>
              </w:rPr>
              <w:t xml:space="preserve"> (Aug.)</w:t>
            </w:r>
          </w:p>
          <w:p w14:paraId="41A8E508" w14:textId="77777777" w:rsidR="008565C2" w:rsidRDefault="00663463" w:rsidP="00456BA7">
            <w:pPr>
              <w:pStyle w:val="ListParagraph"/>
              <w:numPr>
                <w:ilvl w:val="0"/>
                <w:numId w:val="5"/>
              </w:numPr>
              <w:jc w:val="left"/>
              <w:rPr>
                <w:rFonts w:ascii="Arial" w:hAnsi="Arial" w:cs="Arial"/>
              </w:rPr>
            </w:pPr>
            <w:r>
              <w:rPr>
                <w:rFonts w:ascii="Arial" w:hAnsi="Arial" w:cs="Arial"/>
              </w:rPr>
              <w:t>Meetings with NHS Wales Health Boards</w:t>
            </w:r>
            <w:r w:rsidR="00456BA7">
              <w:rPr>
                <w:rFonts w:ascii="Arial" w:hAnsi="Arial" w:cs="Arial"/>
              </w:rPr>
              <w:t xml:space="preserve"> and Child Health Stakeholders.</w:t>
            </w:r>
          </w:p>
          <w:p w14:paraId="01F2131B" w14:textId="77777777" w:rsidR="0010438F" w:rsidRDefault="0010438F" w:rsidP="00456BA7">
            <w:pPr>
              <w:pStyle w:val="ListParagraph"/>
              <w:numPr>
                <w:ilvl w:val="0"/>
                <w:numId w:val="5"/>
              </w:numPr>
              <w:jc w:val="left"/>
              <w:rPr>
                <w:rFonts w:ascii="Arial" w:hAnsi="Arial" w:cs="Arial"/>
              </w:rPr>
            </w:pPr>
            <w:r>
              <w:rPr>
                <w:rFonts w:ascii="Arial" w:hAnsi="Arial" w:cs="Arial"/>
              </w:rPr>
              <w:t xml:space="preserve">Attendance </w:t>
            </w:r>
            <w:proofErr w:type="spellStart"/>
            <w:r>
              <w:rPr>
                <w:rFonts w:ascii="Arial" w:hAnsi="Arial" w:cs="Arial"/>
              </w:rPr>
              <w:t>RCPCH</w:t>
            </w:r>
            <w:proofErr w:type="spellEnd"/>
            <w:r>
              <w:rPr>
                <w:rFonts w:ascii="Arial" w:hAnsi="Arial" w:cs="Arial"/>
              </w:rPr>
              <w:t xml:space="preserve"> </w:t>
            </w:r>
            <w:proofErr w:type="spellStart"/>
            <w:r>
              <w:rPr>
                <w:rFonts w:ascii="Arial" w:hAnsi="Arial" w:cs="Arial"/>
              </w:rPr>
              <w:t>NSAG</w:t>
            </w:r>
            <w:proofErr w:type="spellEnd"/>
            <w:r>
              <w:rPr>
                <w:rFonts w:ascii="Arial" w:hAnsi="Arial" w:cs="Arial"/>
              </w:rPr>
              <w:t xml:space="preserve"> and Collaborative (Sept)</w:t>
            </w:r>
          </w:p>
          <w:p w14:paraId="795E63BB" w14:textId="40F7D2B3" w:rsidR="0010438F" w:rsidRDefault="0010438F" w:rsidP="00456BA7">
            <w:pPr>
              <w:pStyle w:val="ListParagraph"/>
              <w:numPr>
                <w:ilvl w:val="0"/>
                <w:numId w:val="5"/>
              </w:numPr>
              <w:jc w:val="left"/>
              <w:rPr>
                <w:rFonts w:ascii="Arial" w:hAnsi="Arial" w:cs="Arial"/>
              </w:rPr>
            </w:pPr>
            <w:r>
              <w:rPr>
                <w:rFonts w:ascii="Arial" w:hAnsi="Arial" w:cs="Arial"/>
              </w:rPr>
              <w:t xml:space="preserve">Attendance </w:t>
            </w:r>
            <w:proofErr w:type="spellStart"/>
            <w:r>
              <w:rPr>
                <w:rFonts w:ascii="Arial" w:hAnsi="Arial" w:cs="Arial"/>
              </w:rPr>
              <w:t>JCC</w:t>
            </w:r>
            <w:proofErr w:type="spellEnd"/>
            <w:r>
              <w:rPr>
                <w:rFonts w:ascii="Arial" w:hAnsi="Arial" w:cs="Arial"/>
              </w:rPr>
              <w:t xml:space="preserve"> </w:t>
            </w:r>
            <w:r w:rsidR="00927032">
              <w:rPr>
                <w:rFonts w:ascii="Arial" w:hAnsi="Arial" w:cs="Arial"/>
              </w:rPr>
              <w:t xml:space="preserve">Paediatric Strategy Implementation Board </w:t>
            </w:r>
            <w:r>
              <w:rPr>
                <w:rFonts w:ascii="Arial" w:hAnsi="Arial" w:cs="Arial"/>
              </w:rPr>
              <w:t>(Sept)</w:t>
            </w:r>
          </w:p>
          <w:p w14:paraId="52A9C101" w14:textId="73D5B350" w:rsidR="0010438F" w:rsidRDefault="0010438F" w:rsidP="00456BA7">
            <w:pPr>
              <w:pStyle w:val="ListParagraph"/>
              <w:numPr>
                <w:ilvl w:val="0"/>
                <w:numId w:val="5"/>
              </w:numPr>
              <w:jc w:val="left"/>
              <w:rPr>
                <w:rFonts w:ascii="Arial" w:hAnsi="Arial" w:cs="Arial"/>
              </w:rPr>
            </w:pPr>
            <w:r>
              <w:rPr>
                <w:rFonts w:ascii="Arial" w:hAnsi="Arial" w:cs="Arial"/>
              </w:rPr>
              <w:lastRenderedPageBreak/>
              <w:t xml:space="preserve">Attendance </w:t>
            </w:r>
            <w:r w:rsidR="00927032">
              <w:rPr>
                <w:rFonts w:ascii="Arial" w:hAnsi="Arial" w:cs="Arial"/>
              </w:rPr>
              <w:t xml:space="preserve">WG </w:t>
            </w:r>
            <w:r w:rsidR="00AB413B">
              <w:rPr>
                <w:rFonts w:ascii="Arial" w:hAnsi="Arial" w:cs="Arial"/>
              </w:rPr>
              <w:t>Oversight and Implementation Board – Healthy Child Wales Programme (Sept)</w:t>
            </w:r>
          </w:p>
          <w:p w14:paraId="70B7312A" w14:textId="4228D2BE" w:rsidR="00AB413B" w:rsidRDefault="00AB413B" w:rsidP="00456BA7">
            <w:pPr>
              <w:pStyle w:val="ListParagraph"/>
              <w:numPr>
                <w:ilvl w:val="0"/>
                <w:numId w:val="5"/>
              </w:numPr>
              <w:jc w:val="left"/>
              <w:rPr>
                <w:rFonts w:ascii="Arial" w:hAnsi="Arial" w:cs="Arial"/>
              </w:rPr>
            </w:pPr>
            <w:r>
              <w:rPr>
                <w:rFonts w:ascii="Arial" w:hAnsi="Arial" w:cs="Arial"/>
              </w:rPr>
              <w:t xml:space="preserve">Representation </w:t>
            </w:r>
            <w:r w:rsidR="005C6837">
              <w:rPr>
                <w:rFonts w:ascii="Arial" w:hAnsi="Arial" w:cs="Arial"/>
              </w:rPr>
              <w:t>Early Years Framework for action workshop (Sept)</w:t>
            </w:r>
          </w:p>
          <w:p w14:paraId="26ECD276" w14:textId="2E5CE58A" w:rsidR="00003AF9" w:rsidRDefault="00003AF9" w:rsidP="00456BA7">
            <w:pPr>
              <w:pStyle w:val="ListParagraph"/>
              <w:numPr>
                <w:ilvl w:val="0"/>
                <w:numId w:val="5"/>
              </w:numPr>
              <w:jc w:val="left"/>
              <w:rPr>
                <w:rFonts w:ascii="Arial" w:hAnsi="Arial" w:cs="Arial"/>
              </w:rPr>
            </w:pPr>
            <w:r>
              <w:rPr>
                <w:rFonts w:ascii="Arial" w:hAnsi="Arial" w:cs="Arial"/>
              </w:rPr>
              <w:t>Collaboration with Planned Care Programme</w:t>
            </w:r>
            <w:r w:rsidR="00927032">
              <w:rPr>
                <w:rFonts w:ascii="Arial" w:hAnsi="Arial" w:cs="Arial"/>
              </w:rPr>
              <w:t xml:space="preserve"> (Paediatric Surgery) (Sept)</w:t>
            </w:r>
          </w:p>
          <w:p w14:paraId="6A559DA6" w14:textId="264114EC" w:rsidR="0010438F" w:rsidRPr="00456BA7" w:rsidRDefault="0010438F" w:rsidP="00456BA7">
            <w:pPr>
              <w:pStyle w:val="ListParagraph"/>
              <w:numPr>
                <w:ilvl w:val="0"/>
                <w:numId w:val="5"/>
              </w:numPr>
              <w:jc w:val="left"/>
              <w:rPr>
                <w:rFonts w:ascii="Arial" w:hAnsi="Arial" w:cs="Arial"/>
              </w:rPr>
            </w:pPr>
            <w:r>
              <w:rPr>
                <w:rFonts w:ascii="Arial" w:hAnsi="Arial" w:cs="Arial"/>
              </w:rPr>
              <w:t>Engagement with health boards to seek Clinical Reference Group nominations.</w:t>
            </w:r>
          </w:p>
        </w:tc>
        <w:tc>
          <w:tcPr>
            <w:tcW w:w="2941" w:type="dxa"/>
            <w:shd w:val="clear" w:color="auto" w:fill="auto"/>
          </w:tcPr>
          <w:p w14:paraId="718DDA85" w14:textId="77777777" w:rsidR="00007A1E" w:rsidRPr="00147C54" w:rsidRDefault="00007A1E" w:rsidP="00853013">
            <w:pPr>
              <w:pStyle w:val="ListParagraph"/>
              <w:numPr>
                <w:ilvl w:val="0"/>
                <w:numId w:val="6"/>
              </w:numPr>
              <w:jc w:val="left"/>
              <w:rPr>
                <w:rFonts w:ascii="Arial" w:hAnsi="Arial" w:cs="Arial"/>
              </w:rPr>
            </w:pPr>
            <w:r w:rsidRPr="00147C54">
              <w:rPr>
                <w:rFonts w:ascii="Arial" w:hAnsi="Arial" w:cs="Arial"/>
              </w:rPr>
              <w:lastRenderedPageBreak/>
              <w:t>Accountability letter received</w:t>
            </w:r>
          </w:p>
          <w:p w14:paraId="6A050BC3" w14:textId="149BD464" w:rsidR="00007A1E" w:rsidRPr="00147C54" w:rsidRDefault="00007A1E" w:rsidP="00853013">
            <w:pPr>
              <w:pStyle w:val="ListParagraph"/>
              <w:numPr>
                <w:ilvl w:val="0"/>
                <w:numId w:val="6"/>
              </w:numPr>
              <w:jc w:val="left"/>
              <w:rPr>
                <w:rFonts w:ascii="Arial" w:hAnsi="Arial" w:cs="Arial"/>
              </w:rPr>
            </w:pPr>
            <w:r w:rsidRPr="00147C54">
              <w:rPr>
                <w:rFonts w:ascii="Arial" w:hAnsi="Arial" w:cs="Arial"/>
              </w:rPr>
              <w:t xml:space="preserve">Budget </w:t>
            </w:r>
            <w:r w:rsidR="00DD1710" w:rsidRPr="00147C54">
              <w:rPr>
                <w:rFonts w:ascii="Arial" w:hAnsi="Arial" w:cs="Arial"/>
              </w:rPr>
              <w:t>plan</w:t>
            </w:r>
            <w:r w:rsidRPr="00147C54">
              <w:rPr>
                <w:rFonts w:ascii="Arial" w:hAnsi="Arial" w:cs="Arial"/>
              </w:rPr>
              <w:t xml:space="preserve"> complete</w:t>
            </w:r>
          </w:p>
          <w:p w14:paraId="78509DA4" w14:textId="5E462005" w:rsidR="00DD1710" w:rsidRPr="00147C54" w:rsidRDefault="00DD1710" w:rsidP="00853013">
            <w:pPr>
              <w:pStyle w:val="ListParagraph"/>
              <w:numPr>
                <w:ilvl w:val="0"/>
                <w:numId w:val="6"/>
              </w:numPr>
              <w:jc w:val="left"/>
              <w:rPr>
                <w:rFonts w:ascii="Arial" w:hAnsi="Arial" w:cs="Arial"/>
              </w:rPr>
            </w:pPr>
            <w:r w:rsidRPr="00147C54">
              <w:rPr>
                <w:rFonts w:ascii="Arial" w:hAnsi="Arial" w:cs="Arial"/>
              </w:rPr>
              <w:t>Slippage projects identified where appropriate</w:t>
            </w:r>
          </w:p>
          <w:p w14:paraId="5EA123F6" w14:textId="77777777" w:rsidR="00007A1E" w:rsidRPr="00147C54" w:rsidRDefault="00007A1E" w:rsidP="0017627A">
            <w:pPr>
              <w:jc w:val="left"/>
              <w:rPr>
                <w:rFonts w:ascii="Arial" w:hAnsi="Arial" w:cs="Arial"/>
              </w:rPr>
            </w:pPr>
          </w:p>
        </w:tc>
        <w:tc>
          <w:tcPr>
            <w:tcW w:w="2088" w:type="dxa"/>
          </w:tcPr>
          <w:p w14:paraId="66ED7253" w14:textId="77777777" w:rsidR="00007A1E" w:rsidRPr="00147C54" w:rsidRDefault="00007A1E" w:rsidP="00853013">
            <w:pPr>
              <w:pStyle w:val="ListParagraph"/>
              <w:numPr>
                <w:ilvl w:val="0"/>
                <w:numId w:val="5"/>
              </w:numPr>
              <w:jc w:val="left"/>
              <w:rPr>
                <w:rFonts w:ascii="Arial" w:hAnsi="Arial" w:cs="Arial"/>
              </w:rPr>
            </w:pPr>
            <w:r w:rsidRPr="00147C54">
              <w:rPr>
                <w:rFonts w:ascii="Arial" w:hAnsi="Arial" w:cs="Arial"/>
              </w:rPr>
              <w:t>Networks directorate</w:t>
            </w:r>
          </w:p>
          <w:p w14:paraId="72B8AC4A" w14:textId="77777777" w:rsidR="00007A1E" w:rsidRPr="00147C54" w:rsidRDefault="00007A1E" w:rsidP="00853013">
            <w:pPr>
              <w:pStyle w:val="ListParagraph"/>
              <w:numPr>
                <w:ilvl w:val="0"/>
                <w:numId w:val="5"/>
              </w:numPr>
              <w:jc w:val="left"/>
              <w:rPr>
                <w:rFonts w:ascii="Arial" w:hAnsi="Arial" w:cs="Arial"/>
                <w:i/>
                <w:iCs/>
              </w:rPr>
            </w:pPr>
            <w:r w:rsidRPr="00147C54">
              <w:rPr>
                <w:rFonts w:ascii="Arial" w:hAnsi="Arial" w:cs="Arial"/>
              </w:rPr>
              <w:t>Finance</w:t>
            </w:r>
          </w:p>
          <w:p w14:paraId="643B0303" w14:textId="46EF6FD8" w:rsidR="00AB4119" w:rsidRPr="00147C54" w:rsidRDefault="00AB4119" w:rsidP="00853013">
            <w:pPr>
              <w:pStyle w:val="ListParagraph"/>
              <w:numPr>
                <w:ilvl w:val="0"/>
                <w:numId w:val="5"/>
              </w:numPr>
              <w:jc w:val="left"/>
              <w:rPr>
                <w:rFonts w:ascii="Arial" w:hAnsi="Arial" w:cs="Arial"/>
                <w:i/>
                <w:iCs/>
              </w:rPr>
            </w:pPr>
            <w:r w:rsidRPr="00147C54">
              <w:rPr>
                <w:rFonts w:ascii="Arial" w:hAnsi="Arial" w:cs="Arial"/>
              </w:rPr>
              <w:t>POD Partner (HR)</w:t>
            </w:r>
          </w:p>
          <w:p w14:paraId="555B9252" w14:textId="77777777" w:rsidR="00DD1710" w:rsidRPr="00147C54" w:rsidRDefault="00DD1710" w:rsidP="00853013">
            <w:pPr>
              <w:pStyle w:val="ListParagraph"/>
              <w:numPr>
                <w:ilvl w:val="0"/>
                <w:numId w:val="5"/>
              </w:numPr>
              <w:jc w:val="left"/>
              <w:rPr>
                <w:rFonts w:ascii="Arial" w:hAnsi="Arial" w:cs="Arial"/>
              </w:rPr>
            </w:pPr>
            <w:r w:rsidRPr="00147C54">
              <w:rPr>
                <w:rFonts w:ascii="Arial" w:hAnsi="Arial" w:cs="Arial"/>
              </w:rPr>
              <w:t>Strategic Clinical Networks</w:t>
            </w:r>
          </w:p>
          <w:p w14:paraId="6CA5EBBF" w14:textId="77777777" w:rsidR="00DD1710" w:rsidRPr="005C6837" w:rsidRDefault="3BD1257A" w:rsidP="6AC16AAD">
            <w:pPr>
              <w:pStyle w:val="ListParagraph"/>
              <w:numPr>
                <w:ilvl w:val="0"/>
                <w:numId w:val="5"/>
              </w:numPr>
              <w:jc w:val="left"/>
              <w:rPr>
                <w:rFonts w:ascii="Arial" w:hAnsi="Arial" w:cs="Arial"/>
                <w:i/>
                <w:iCs/>
              </w:rPr>
            </w:pPr>
            <w:r w:rsidRPr="6AC16AAD">
              <w:rPr>
                <w:rFonts w:ascii="Arial" w:hAnsi="Arial" w:cs="Arial"/>
              </w:rPr>
              <w:t xml:space="preserve">National Programmes (Planned Care, Primary Care and Mental Health </w:t>
            </w:r>
            <w:r w:rsidR="0910C9C7" w:rsidRPr="6AC16AAD">
              <w:rPr>
                <w:rFonts w:ascii="Arial" w:hAnsi="Arial" w:cs="Arial"/>
              </w:rPr>
              <w:t>esp.</w:t>
            </w:r>
            <w:r w:rsidRPr="6AC16AAD">
              <w:rPr>
                <w:rFonts w:ascii="Arial" w:hAnsi="Arial" w:cs="Arial"/>
              </w:rPr>
              <w:t>)</w:t>
            </w:r>
          </w:p>
          <w:p w14:paraId="144150AE" w14:textId="77777777" w:rsidR="005C6837" w:rsidRDefault="005C6837" w:rsidP="6AC16AAD">
            <w:pPr>
              <w:pStyle w:val="ListParagraph"/>
              <w:numPr>
                <w:ilvl w:val="0"/>
                <w:numId w:val="5"/>
              </w:numPr>
              <w:jc w:val="left"/>
              <w:rPr>
                <w:rFonts w:ascii="Arial" w:hAnsi="Arial" w:cs="Arial"/>
              </w:rPr>
            </w:pPr>
            <w:r>
              <w:rPr>
                <w:rFonts w:ascii="Arial" w:hAnsi="Arial" w:cs="Arial"/>
              </w:rPr>
              <w:t>WG</w:t>
            </w:r>
          </w:p>
          <w:p w14:paraId="446F9FBB" w14:textId="4AA0C20D" w:rsidR="005C6837" w:rsidRPr="005C6837" w:rsidRDefault="005C6837" w:rsidP="6AC16AAD">
            <w:pPr>
              <w:pStyle w:val="ListParagraph"/>
              <w:numPr>
                <w:ilvl w:val="0"/>
                <w:numId w:val="5"/>
              </w:numPr>
              <w:jc w:val="left"/>
              <w:rPr>
                <w:rFonts w:ascii="Arial" w:hAnsi="Arial" w:cs="Arial"/>
              </w:rPr>
            </w:pPr>
            <w:r w:rsidRPr="005C6837">
              <w:rPr>
                <w:rFonts w:ascii="Arial" w:hAnsi="Arial" w:cs="Arial"/>
              </w:rPr>
              <w:t>PHW</w:t>
            </w:r>
          </w:p>
          <w:p w14:paraId="408DF958" w14:textId="77777777" w:rsidR="005C6837" w:rsidRPr="005C6837" w:rsidRDefault="005C6837" w:rsidP="6AC16AAD">
            <w:pPr>
              <w:pStyle w:val="ListParagraph"/>
              <w:numPr>
                <w:ilvl w:val="0"/>
                <w:numId w:val="5"/>
              </w:numPr>
              <w:jc w:val="left"/>
              <w:rPr>
                <w:rFonts w:ascii="Arial" w:hAnsi="Arial" w:cs="Arial"/>
              </w:rPr>
            </w:pPr>
            <w:proofErr w:type="spellStart"/>
            <w:r w:rsidRPr="005C6837">
              <w:rPr>
                <w:rFonts w:ascii="Arial" w:hAnsi="Arial" w:cs="Arial"/>
              </w:rPr>
              <w:t>JCC</w:t>
            </w:r>
            <w:proofErr w:type="spellEnd"/>
          </w:p>
          <w:p w14:paraId="14B1FDEE" w14:textId="77777777" w:rsidR="005C6837" w:rsidRPr="005C6837" w:rsidRDefault="005C6837" w:rsidP="6AC16AAD">
            <w:pPr>
              <w:pStyle w:val="ListParagraph"/>
              <w:numPr>
                <w:ilvl w:val="0"/>
                <w:numId w:val="5"/>
              </w:numPr>
              <w:jc w:val="left"/>
              <w:rPr>
                <w:rFonts w:ascii="Arial" w:hAnsi="Arial" w:cs="Arial"/>
              </w:rPr>
            </w:pPr>
            <w:r w:rsidRPr="005C6837">
              <w:rPr>
                <w:rFonts w:ascii="Arial" w:hAnsi="Arial" w:cs="Arial"/>
              </w:rPr>
              <w:t>CIW</w:t>
            </w:r>
          </w:p>
          <w:p w14:paraId="594919B4" w14:textId="77777777" w:rsidR="005C6837" w:rsidRPr="005C6837" w:rsidRDefault="005C6837" w:rsidP="6AC16AAD">
            <w:pPr>
              <w:pStyle w:val="ListParagraph"/>
              <w:numPr>
                <w:ilvl w:val="0"/>
                <w:numId w:val="5"/>
              </w:numPr>
              <w:jc w:val="left"/>
              <w:rPr>
                <w:rFonts w:ascii="Arial" w:hAnsi="Arial" w:cs="Arial"/>
                <w:i/>
                <w:iCs/>
              </w:rPr>
            </w:pPr>
            <w:r w:rsidRPr="005C6837">
              <w:rPr>
                <w:rFonts w:ascii="Arial" w:hAnsi="Arial" w:cs="Arial"/>
              </w:rPr>
              <w:t>HEIW</w:t>
            </w:r>
          </w:p>
          <w:p w14:paraId="6448F579" w14:textId="618FE14A" w:rsidR="005C6837" w:rsidRPr="00644F1C" w:rsidRDefault="005C6837" w:rsidP="00644F1C">
            <w:pPr>
              <w:pStyle w:val="ListParagraph"/>
              <w:numPr>
                <w:ilvl w:val="0"/>
                <w:numId w:val="5"/>
              </w:numPr>
              <w:jc w:val="left"/>
              <w:rPr>
                <w:rFonts w:ascii="Arial" w:hAnsi="Arial" w:cs="Arial"/>
              </w:rPr>
            </w:pPr>
            <w:proofErr w:type="spellStart"/>
            <w:r w:rsidRPr="005C6837">
              <w:rPr>
                <w:rFonts w:ascii="Arial" w:hAnsi="Arial" w:cs="Arial"/>
              </w:rPr>
              <w:t>RCPCH</w:t>
            </w:r>
            <w:proofErr w:type="spellEnd"/>
          </w:p>
        </w:tc>
      </w:tr>
      <w:tr w:rsidR="00F02A53" w:rsidRPr="001B765D" w14:paraId="404F44CC" w14:textId="77777777" w:rsidTr="6AC16AAD">
        <w:trPr>
          <w:trHeight w:val="648"/>
        </w:trPr>
        <w:tc>
          <w:tcPr>
            <w:tcW w:w="1907" w:type="dxa"/>
            <w:vMerge/>
          </w:tcPr>
          <w:p w14:paraId="7530E042" w14:textId="77777777" w:rsidR="00007A1E" w:rsidRPr="00156AEA" w:rsidRDefault="00007A1E" w:rsidP="0017627A">
            <w:pPr>
              <w:jc w:val="left"/>
              <w:rPr>
                <w:rStyle w:val="normaltextrun"/>
                <w:rFonts w:ascii="Arial" w:hAnsi="Arial" w:cs="Arial"/>
                <w:b/>
                <w:bCs/>
                <w:color w:val="000000"/>
                <w:shd w:val="clear" w:color="auto" w:fill="FFFFFF"/>
              </w:rPr>
            </w:pPr>
          </w:p>
        </w:tc>
        <w:tc>
          <w:tcPr>
            <w:tcW w:w="1489" w:type="dxa"/>
          </w:tcPr>
          <w:p w14:paraId="6F1847EC" w14:textId="77777777" w:rsidR="00007A1E" w:rsidRPr="00156AEA" w:rsidRDefault="00007A1E" w:rsidP="0017627A">
            <w:pPr>
              <w:pStyle w:val="ListParagraph"/>
              <w:jc w:val="left"/>
              <w:rPr>
                <w:rFonts w:ascii="Arial" w:hAnsi="Arial" w:cs="Arial"/>
              </w:rPr>
            </w:pPr>
            <w:r w:rsidRPr="00156AEA">
              <w:rPr>
                <w:rFonts w:ascii="Arial" w:hAnsi="Arial" w:cs="Arial"/>
              </w:rPr>
              <w:t>Quarter 3 (Oct-Dec)</w:t>
            </w:r>
          </w:p>
        </w:tc>
        <w:tc>
          <w:tcPr>
            <w:tcW w:w="5991" w:type="dxa"/>
            <w:shd w:val="clear" w:color="auto" w:fill="auto"/>
          </w:tcPr>
          <w:p w14:paraId="3FE2B210" w14:textId="77777777" w:rsidR="00BE6FD8" w:rsidRPr="00123E6E" w:rsidRDefault="00BE6FD8" w:rsidP="0017627A">
            <w:pPr>
              <w:jc w:val="left"/>
              <w:rPr>
                <w:rFonts w:ascii="Arial" w:hAnsi="Arial" w:cs="Arial"/>
                <w:b/>
                <w:bCs/>
              </w:rPr>
            </w:pPr>
            <w:r w:rsidRPr="00123E6E">
              <w:rPr>
                <w:rFonts w:ascii="Arial" w:hAnsi="Arial" w:cs="Arial"/>
                <w:b/>
                <w:bCs/>
              </w:rPr>
              <w:t xml:space="preserve">Network Resources: </w:t>
            </w:r>
          </w:p>
          <w:p w14:paraId="20DF1B15" w14:textId="772AC89A" w:rsidR="00BE6FD8" w:rsidRPr="00663463" w:rsidRDefault="00915AE7" w:rsidP="0017627A">
            <w:pPr>
              <w:jc w:val="left"/>
              <w:rPr>
                <w:rFonts w:ascii="Arial" w:hAnsi="Arial" w:cs="Arial"/>
              </w:rPr>
            </w:pPr>
            <w:r w:rsidRPr="00123E6E">
              <w:rPr>
                <w:rFonts w:ascii="Arial" w:hAnsi="Arial" w:cs="Arial"/>
              </w:rPr>
              <w:t>Induction of new staff</w:t>
            </w:r>
            <w:r w:rsidR="00636A7E" w:rsidRPr="00123E6E">
              <w:rPr>
                <w:rFonts w:ascii="Arial" w:hAnsi="Arial" w:cs="Arial"/>
              </w:rPr>
              <w:t xml:space="preserve"> and</w:t>
            </w:r>
            <w:r w:rsidR="007F2451" w:rsidRPr="00123E6E">
              <w:rPr>
                <w:rFonts w:ascii="Arial" w:hAnsi="Arial" w:cs="Arial"/>
              </w:rPr>
              <w:t xml:space="preserve"> ongoing recruitment. </w:t>
            </w:r>
            <w:r w:rsidR="00663463">
              <w:rPr>
                <w:rFonts w:ascii="Arial" w:hAnsi="Arial" w:cs="Arial"/>
              </w:rPr>
              <w:t>Assistant</w:t>
            </w:r>
            <w:r w:rsidR="00663463" w:rsidRPr="00663463">
              <w:rPr>
                <w:rFonts w:ascii="Arial" w:hAnsi="Arial" w:cs="Arial"/>
              </w:rPr>
              <w:t xml:space="preserve"> </w:t>
            </w:r>
            <w:r w:rsidR="00636A7E" w:rsidRPr="00663463">
              <w:rPr>
                <w:rFonts w:ascii="Arial" w:hAnsi="Arial" w:cs="Arial"/>
              </w:rPr>
              <w:t xml:space="preserve">Network Manager and </w:t>
            </w:r>
            <w:r w:rsidR="007F2451" w:rsidRPr="00663463">
              <w:rPr>
                <w:rFonts w:ascii="Arial" w:hAnsi="Arial" w:cs="Arial"/>
              </w:rPr>
              <w:t>Transition Lead</w:t>
            </w:r>
            <w:r w:rsidR="00456BA7">
              <w:rPr>
                <w:rFonts w:ascii="Arial" w:hAnsi="Arial" w:cs="Arial"/>
              </w:rPr>
              <w:t xml:space="preserve"> *subject to approvals, recruitment timescales and notice periods)</w:t>
            </w:r>
            <w:r w:rsidR="00636A7E" w:rsidRPr="00663463">
              <w:rPr>
                <w:rFonts w:ascii="Arial" w:hAnsi="Arial" w:cs="Arial"/>
              </w:rPr>
              <w:t>.</w:t>
            </w:r>
          </w:p>
          <w:p w14:paraId="19B59485" w14:textId="1A14CC33" w:rsidR="00DD1710" w:rsidRPr="00123E6E" w:rsidRDefault="00DD1710" w:rsidP="0017627A">
            <w:pPr>
              <w:jc w:val="left"/>
              <w:rPr>
                <w:rFonts w:ascii="Arial" w:hAnsi="Arial" w:cs="Arial"/>
                <w:b/>
                <w:bCs/>
              </w:rPr>
            </w:pPr>
            <w:r w:rsidRPr="00123E6E">
              <w:rPr>
                <w:rFonts w:ascii="Arial" w:hAnsi="Arial" w:cs="Arial"/>
                <w:b/>
                <w:bCs/>
              </w:rPr>
              <w:t>Phase 2</w:t>
            </w:r>
          </w:p>
          <w:p w14:paraId="4DFB7666" w14:textId="58F4F140" w:rsidR="00FE523F" w:rsidRPr="00663463" w:rsidRDefault="00126709" w:rsidP="00853013">
            <w:pPr>
              <w:pStyle w:val="ListParagraph"/>
              <w:numPr>
                <w:ilvl w:val="0"/>
                <w:numId w:val="12"/>
              </w:numPr>
              <w:jc w:val="left"/>
              <w:rPr>
                <w:rFonts w:ascii="Arial" w:hAnsi="Arial" w:cs="Arial"/>
              </w:rPr>
            </w:pPr>
            <w:r w:rsidRPr="00663463">
              <w:rPr>
                <w:rFonts w:ascii="Arial" w:hAnsi="Arial" w:cs="Arial"/>
              </w:rPr>
              <w:t>I</w:t>
            </w:r>
            <w:r w:rsidR="00FE523F" w:rsidRPr="00663463">
              <w:rPr>
                <w:rFonts w:ascii="Arial" w:hAnsi="Arial" w:cs="Arial"/>
              </w:rPr>
              <w:t>n</w:t>
            </w:r>
            <w:r w:rsidR="00636A7E" w:rsidRPr="00663463">
              <w:rPr>
                <w:rFonts w:ascii="Arial" w:hAnsi="Arial" w:cs="Arial"/>
              </w:rPr>
              <w:t>-</w:t>
            </w:r>
            <w:r w:rsidR="00FE523F" w:rsidRPr="00663463">
              <w:rPr>
                <w:rFonts w:ascii="Arial" w:hAnsi="Arial" w:cs="Arial"/>
              </w:rPr>
              <w:t>person engagement with NHS Wales and stakeholders</w:t>
            </w:r>
            <w:r w:rsidR="00456BA7">
              <w:rPr>
                <w:rFonts w:ascii="Arial" w:hAnsi="Arial" w:cs="Arial"/>
              </w:rPr>
              <w:t>.</w:t>
            </w:r>
          </w:p>
          <w:p w14:paraId="19B54451" w14:textId="047E8764" w:rsidR="00111CE3" w:rsidRPr="00663463" w:rsidRDefault="00111CE3" w:rsidP="00853013">
            <w:pPr>
              <w:pStyle w:val="ListParagraph"/>
              <w:numPr>
                <w:ilvl w:val="0"/>
                <w:numId w:val="12"/>
              </w:numPr>
              <w:jc w:val="left"/>
              <w:rPr>
                <w:rFonts w:ascii="Arial" w:hAnsi="Arial" w:cs="Arial"/>
              </w:rPr>
            </w:pPr>
            <w:r w:rsidRPr="00663463">
              <w:rPr>
                <w:rFonts w:ascii="Arial" w:hAnsi="Arial" w:cs="Arial"/>
              </w:rPr>
              <w:t xml:space="preserve">Establish a Children and Young People </w:t>
            </w:r>
            <w:r w:rsidR="00AD2190">
              <w:rPr>
                <w:rFonts w:ascii="Arial" w:hAnsi="Arial" w:cs="Arial"/>
              </w:rPr>
              <w:t>Reference</w:t>
            </w:r>
            <w:r w:rsidRPr="00663463">
              <w:rPr>
                <w:rFonts w:ascii="Arial" w:hAnsi="Arial" w:cs="Arial"/>
              </w:rPr>
              <w:t xml:space="preserve"> </w:t>
            </w:r>
            <w:r w:rsidR="00E86882">
              <w:rPr>
                <w:rFonts w:ascii="Arial" w:hAnsi="Arial" w:cs="Arial"/>
              </w:rPr>
              <w:t>G</w:t>
            </w:r>
            <w:r w:rsidRPr="00663463">
              <w:rPr>
                <w:rFonts w:ascii="Arial" w:hAnsi="Arial" w:cs="Arial"/>
              </w:rPr>
              <w:t>roup</w:t>
            </w:r>
            <w:r w:rsidR="00352AE0">
              <w:rPr>
                <w:rFonts w:ascii="Arial" w:hAnsi="Arial" w:cs="Arial"/>
              </w:rPr>
              <w:t xml:space="preserve"> *contingent upon advice from procurement and funding.</w:t>
            </w:r>
          </w:p>
          <w:p w14:paraId="6F4332AE" w14:textId="1A1946C6" w:rsidR="00742511" w:rsidRPr="00663463" w:rsidRDefault="00742511" w:rsidP="00853013">
            <w:pPr>
              <w:pStyle w:val="ListParagraph"/>
              <w:numPr>
                <w:ilvl w:val="0"/>
                <w:numId w:val="12"/>
              </w:numPr>
              <w:jc w:val="left"/>
              <w:rPr>
                <w:rFonts w:ascii="Arial" w:hAnsi="Arial" w:cs="Arial"/>
              </w:rPr>
            </w:pPr>
            <w:r w:rsidRPr="00663463">
              <w:rPr>
                <w:rFonts w:ascii="Arial" w:hAnsi="Arial" w:cs="Arial"/>
              </w:rPr>
              <w:t>Define Implementation Structure and Approach</w:t>
            </w:r>
          </w:p>
          <w:p w14:paraId="5B212BB9" w14:textId="4989F462" w:rsidR="00C36C18" w:rsidRPr="00663463" w:rsidRDefault="00FE523F" w:rsidP="00853013">
            <w:pPr>
              <w:pStyle w:val="ListParagraph"/>
              <w:numPr>
                <w:ilvl w:val="0"/>
                <w:numId w:val="12"/>
              </w:numPr>
              <w:jc w:val="left"/>
              <w:rPr>
                <w:rFonts w:ascii="Arial" w:hAnsi="Arial" w:cs="Arial"/>
              </w:rPr>
            </w:pPr>
            <w:r w:rsidRPr="00663463">
              <w:rPr>
                <w:rFonts w:ascii="Arial" w:hAnsi="Arial" w:cs="Arial"/>
              </w:rPr>
              <w:t>Clinical Reference Group</w:t>
            </w:r>
            <w:r w:rsidR="00352AE0">
              <w:rPr>
                <w:rFonts w:ascii="Arial" w:hAnsi="Arial" w:cs="Arial"/>
              </w:rPr>
              <w:t xml:space="preserve"> established *dependent upon response and sign-up from Health Boards.</w:t>
            </w:r>
          </w:p>
          <w:p w14:paraId="118C23FF" w14:textId="03542851" w:rsidR="003C5002" w:rsidRPr="00663463" w:rsidRDefault="00DE5775" w:rsidP="00853013">
            <w:pPr>
              <w:pStyle w:val="ListParagraph"/>
              <w:numPr>
                <w:ilvl w:val="0"/>
                <w:numId w:val="12"/>
              </w:numPr>
              <w:jc w:val="left"/>
              <w:rPr>
                <w:rFonts w:ascii="Arial" w:hAnsi="Arial" w:cs="Arial"/>
              </w:rPr>
            </w:pPr>
            <w:r w:rsidRPr="00663463">
              <w:rPr>
                <w:rFonts w:ascii="Arial" w:hAnsi="Arial" w:cs="Arial"/>
              </w:rPr>
              <w:t xml:space="preserve">All Wales </w:t>
            </w:r>
            <w:r w:rsidR="007F24CB" w:rsidRPr="00663463">
              <w:rPr>
                <w:rFonts w:ascii="Arial" w:hAnsi="Arial" w:cs="Arial"/>
              </w:rPr>
              <w:t>General</w:t>
            </w:r>
            <w:r w:rsidRPr="00663463">
              <w:rPr>
                <w:rFonts w:ascii="Arial" w:hAnsi="Arial" w:cs="Arial"/>
              </w:rPr>
              <w:t xml:space="preserve"> </w:t>
            </w:r>
            <w:r w:rsidR="00AD2190">
              <w:rPr>
                <w:rFonts w:ascii="Arial" w:hAnsi="Arial" w:cs="Arial"/>
              </w:rPr>
              <w:t xml:space="preserve">Paediatric </w:t>
            </w:r>
            <w:r w:rsidRPr="00663463">
              <w:rPr>
                <w:rFonts w:ascii="Arial" w:hAnsi="Arial" w:cs="Arial"/>
              </w:rPr>
              <w:t>Surgery</w:t>
            </w:r>
            <w:r w:rsidR="00352AE0">
              <w:rPr>
                <w:rFonts w:ascii="Arial" w:hAnsi="Arial" w:cs="Arial"/>
              </w:rPr>
              <w:t xml:space="preserve"> -</w:t>
            </w:r>
            <w:r w:rsidRPr="00663463">
              <w:rPr>
                <w:rFonts w:ascii="Arial" w:hAnsi="Arial" w:cs="Arial"/>
              </w:rPr>
              <w:t xml:space="preserve"> Community of Practice – meeting Oct</w:t>
            </w:r>
          </w:p>
        </w:tc>
        <w:tc>
          <w:tcPr>
            <w:tcW w:w="2941" w:type="dxa"/>
            <w:shd w:val="clear" w:color="auto" w:fill="auto"/>
          </w:tcPr>
          <w:p w14:paraId="3AC06618" w14:textId="77777777" w:rsidR="00007A1E" w:rsidRPr="00663463" w:rsidRDefault="00144638" w:rsidP="00853013">
            <w:pPr>
              <w:pStyle w:val="ListParagraph"/>
              <w:numPr>
                <w:ilvl w:val="0"/>
                <w:numId w:val="12"/>
              </w:numPr>
              <w:jc w:val="left"/>
              <w:rPr>
                <w:rFonts w:ascii="Arial" w:hAnsi="Arial" w:cs="Arial"/>
                <w:i/>
                <w:iCs/>
              </w:rPr>
            </w:pPr>
            <w:r w:rsidRPr="00663463">
              <w:rPr>
                <w:rFonts w:ascii="Arial" w:hAnsi="Arial" w:cs="Arial"/>
              </w:rPr>
              <w:t>Successful candidates in post and in</w:t>
            </w:r>
            <w:r w:rsidR="00AB4119" w:rsidRPr="00663463">
              <w:rPr>
                <w:rFonts w:ascii="Arial" w:hAnsi="Arial" w:cs="Arial"/>
              </w:rPr>
              <w:t>ducted.</w:t>
            </w:r>
          </w:p>
          <w:p w14:paraId="36EE0BFE" w14:textId="77777777" w:rsidR="00AB4119" w:rsidRPr="00663463" w:rsidRDefault="00AB4119" w:rsidP="00853013">
            <w:pPr>
              <w:pStyle w:val="ListParagraph"/>
              <w:numPr>
                <w:ilvl w:val="0"/>
                <w:numId w:val="12"/>
              </w:numPr>
              <w:jc w:val="left"/>
              <w:rPr>
                <w:rFonts w:ascii="Arial" w:hAnsi="Arial" w:cs="Arial"/>
              </w:rPr>
            </w:pPr>
            <w:r w:rsidRPr="00663463">
              <w:rPr>
                <w:rFonts w:ascii="Arial" w:hAnsi="Arial" w:cs="Arial"/>
              </w:rPr>
              <w:t>Recruitment of Deputy Manager and Transition Lead.</w:t>
            </w:r>
          </w:p>
          <w:p w14:paraId="3CA6BD8D" w14:textId="77777777" w:rsidR="002B7E71" w:rsidRPr="00663463" w:rsidRDefault="002B7E71" w:rsidP="00853013">
            <w:pPr>
              <w:pStyle w:val="ListParagraph"/>
              <w:numPr>
                <w:ilvl w:val="0"/>
                <w:numId w:val="12"/>
              </w:numPr>
              <w:jc w:val="left"/>
              <w:rPr>
                <w:rFonts w:ascii="Arial" w:hAnsi="Arial" w:cs="Arial"/>
              </w:rPr>
            </w:pPr>
            <w:r w:rsidRPr="00663463">
              <w:rPr>
                <w:rFonts w:ascii="Arial" w:hAnsi="Arial" w:cs="Arial"/>
              </w:rPr>
              <w:t xml:space="preserve">Identification of clinicians and key stakeholders </w:t>
            </w:r>
          </w:p>
          <w:p w14:paraId="484D9978" w14:textId="67A5CEB4" w:rsidR="00F95E1E" w:rsidRPr="00663463" w:rsidRDefault="00F95E1E" w:rsidP="00853013">
            <w:pPr>
              <w:pStyle w:val="ListParagraph"/>
              <w:numPr>
                <w:ilvl w:val="0"/>
                <w:numId w:val="12"/>
              </w:numPr>
              <w:jc w:val="left"/>
              <w:rPr>
                <w:rFonts w:ascii="Arial" w:hAnsi="Arial" w:cs="Arial"/>
              </w:rPr>
            </w:pPr>
            <w:r w:rsidRPr="00663463">
              <w:rPr>
                <w:rFonts w:ascii="Arial" w:hAnsi="Arial" w:cs="Arial"/>
              </w:rPr>
              <w:t xml:space="preserve">Agreement with All Wales General </w:t>
            </w:r>
            <w:r w:rsidR="00AD2190">
              <w:rPr>
                <w:rFonts w:ascii="Arial" w:hAnsi="Arial" w:cs="Arial"/>
              </w:rPr>
              <w:t xml:space="preserve">Paediatric </w:t>
            </w:r>
            <w:r w:rsidRPr="00663463">
              <w:rPr>
                <w:rFonts w:ascii="Arial" w:hAnsi="Arial" w:cs="Arial"/>
              </w:rPr>
              <w:t>Surgery group</w:t>
            </w:r>
            <w:r w:rsidR="00456BA7">
              <w:rPr>
                <w:rFonts w:ascii="Arial" w:hAnsi="Arial" w:cs="Arial"/>
              </w:rPr>
              <w:t xml:space="preserve"> &amp; Planned Care Clinical Lead</w:t>
            </w:r>
            <w:r w:rsidRPr="00663463">
              <w:rPr>
                <w:rFonts w:ascii="Arial" w:hAnsi="Arial" w:cs="Arial"/>
              </w:rPr>
              <w:t xml:space="preserve"> </w:t>
            </w:r>
            <w:r w:rsidR="0040229B">
              <w:rPr>
                <w:rFonts w:ascii="Arial" w:hAnsi="Arial" w:cs="Arial"/>
              </w:rPr>
              <w:t xml:space="preserve">for surgery </w:t>
            </w:r>
            <w:r w:rsidRPr="00663463">
              <w:rPr>
                <w:rFonts w:ascii="Arial" w:hAnsi="Arial" w:cs="Arial"/>
              </w:rPr>
              <w:t>on the way forward.</w:t>
            </w:r>
          </w:p>
        </w:tc>
        <w:tc>
          <w:tcPr>
            <w:tcW w:w="2088" w:type="dxa"/>
          </w:tcPr>
          <w:p w14:paraId="5939731C" w14:textId="3DBC9D73" w:rsidR="00233887" w:rsidRPr="00663463" w:rsidRDefault="00233887" w:rsidP="00853013">
            <w:pPr>
              <w:pStyle w:val="ListParagraph"/>
              <w:numPr>
                <w:ilvl w:val="0"/>
                <w:numId w:val="12"/>
              </w:numPr>
              <w:jc w:val="left"/>
              <w:rPr>
                <w:rFonts w:ascii="Arial" w:hAnsi="Arial" w:cs="Arial"/>
              </w:rPr>
            </w:pPr>
            <w:proofErr w:type="spellStart"/>
            <w:r w:rsidRPr="00663463">
              <w:rPr>
                <w:rFonts w:ascii="Arial" w:hAnsi="Arial" w:cs="Arial"/>
              </w:rPr>
              <w:t>RBU</w:t>
            </w:r>
            <w:proofErr w:type="spellEnd"/>
          </w:p>
          <w:p w14:paraId="047E581A" w14:textId="77777777" w:rsidR="00007A1E" w:rsidRPr="00663463" w:rsidRDefault="00AB4119" w:rsidP="00853013">
            <w:pPr>
              <w:pStyle w:val="ListParagraph"/>
              <w:numPr>
                <w:ilvl w:val="0"/>
                <w:numId w:val="12"/>
              </w:numPr>
              <w:jc w:val="left"/>
              <w:rPr>
                <w:rFonts w:ascii="Arial" w:hAnsi="Arial" w:cs="Arial"/>
                <w:i/>
                <w:iCs/>
              </w:rPr>
            </w:pPr>
            <w:r w:rsidRPr="00663463">
              <w:rPr>
                <w:rFonts w:ascii="Arial" w:hAnsi="Arial" w:cs="Arial"/>
              </w:rPr>
              <w:t>POD Partner (HR)</w:t>
            </w:r>
          </w:p>
          <w:p w14:paraId="64057465" w14:textId="73D4E51D" w:rsidR="00F95E1E" w:rsidRPr="00663463" w:rsidRDefault="00F95E1E" w:rsidP="00853013">
            <w:pPr>
              <w:pStyle w:val="ListParagraph"/>
              <w:numPr>
                <w:ilvl w:val="0"/>
                <w:numId w:val="12"/>
              </w:numPr>
              <w:jc w:val="left"/>
              <w:rPr>
                <w:rFonts w:ascii="Arial" w:hAnsi="Arial" w:cs="Arial"/>
              </w:rPr>
            </w:pPr>
            <w:r w:rsidRPr="00663463">
              <w:rPr>
                <w:rFonts w:ascii="Arial" w:hAnsi="Arial" w:cs="Arial"/>
              </w:rPr>
              <w:t>NHS Wales</w:t>
            </w:r>
          </w:p>
        </w:tc>
      </w:tr>
      <w:tr w:rsidR="00F02A53" w:rsidRPr="001B765D" w14:paraId="37DF0049" w14:textId="77777777" w:rsidTr="6AC16AAD">
        <w:trPr>
          <w:trHeight w:val="261"/>
        </w:trPr>
        <w:tc>
          <w:tcPr>
            <w:tcW w:w="1907" w:type="dxa"/>
            <w:vMerge/>
          </w:tcPr>
          <w:p w14:paraId="3C0F147C" w14:textId="77777777" w:rsidR="00007A1E" w:rsidRPr="00156AEA" w:rsidRDefault="00007A1E" w:rsidP="0017627A">
            <w:pPr>
              <w:jc w:val="left"/>
              <w:rPr>
                <w:rFonts w:ascii="Arial" w:hAnsi="Arial" w:cs="Arial"/>
              </w:rPr>
            </w:pPr>
          </w:p>
        </w:tc>
        <w:tc>
          <w:tcPr>
            <w:tcW w:w="1489" w:type="dxa"/>
          </w:tcPr>
          <w:p w14:paraId="2991B2BD" w14:textId="77777777" w:rsidR="00007A1E" w:rsidRPr="0018502D" w:rsidRDefault="00007A1E" w:rsidP="0017627A">
            <w:pPr>
              <w:pStyle w:val="Tablecontent"/>
              <w:jc w:val="left"/>
              <w:rPr>
                <w:rFonts w:ascii="Arial" w:hAnsi="Arial" w:cs="Arial"/>
                <w:sz w:val="22"/>
                <w:szCs w:val="22"/>
              </w:rPr>
            </w:pPr>
            <w:r w:rsidRPr="0018502D">
              <w:rPr>
                <w:rFonts w:ascii="Arial" w:hAnsi="Arial" w:cs="Arial"/>
                <w:sz w:val="22"/>
                <w:szCs w:val="22"/>
              </w:rPr>
              <w:t>Quarter 4 (Jan-Mar)</w:t>
            </w:r>
          </w:p>
        </w:tc>
        <w:tc>
          <w:tcPr>
            <w:tcW w:w="5991" w:type="dxa"/>
          </w:tcPr>
          <w:p w14:paraId="27DDDEA5" w14:textId="550484BA" w:rsidR="00742511" w:rsidRPr="000830CB" w:rsidRDefault="00742511" w:rsidP="0017627A">
            <w:pPr>
              <w:jc w:val="left"/>
              <w:rPr>
                <w:rFonts w:ascii="Arial" w:hAnsi="Arial" w:cs="Arial"/>
                <w:b/>
                <w:bCs/>
              </w:rPr>
            </w:pPr>
            <w:r w:rsidRPr="000830CB">
              <w:rPr>
                <w:rFonts w:ascii="Arial" w:hAnsi="Arial" w:cs="Arial"/>
                <w:b/>
                <w:bCs/>
              </w:rPr>
              <w:t>Phase</w:t>
            </w:r>
            <w:r w:rsidR="00036113" w:rsidRPr="000830CB">
              <w:rPr>
                <w:rFonts w:ascii="Arial" w:hAnsi="Arial" w:cs="Arial"/>
                <w:b/>
                <w:bCs/>
              </w:rPr>
              <w:t xml:space="preserve"> 3</w:t>
            </w:r>
          </w:p>
          <w:p w14:paraId="5582C065" w14:textId="1C32E631" w:rsidR="00C36C18" w:rsidRPr="0018502D" w:rsidRDefault="003374D9" w:rsidP="00853013">
            <w:pPr>
              <w:pStyle w:val="ListParagraph"/>
              <w:numPr>
                <w:ilvl w:val="0"/>
                <w:numId w:val="11"/>
              </w:numPr>
              <w:jc w:val="left"/>
              <w:rPr>
                <w:rFonts w:ascii="Arial" w:hAnsi="Arial" w:cs="Arial"/>
              </w:rPr>
            </w:pPr>
            <w:r w:rsidRPr="0018502D">
              <w:rPr>
                <w:rFonts w:ascii="Arial" w:hAnsi="Arial" w:cs="Arial"/>
              </w:rPr>
              <w:t>New Network full</w:t>
            </w:r>
            <w:r w:rsidR="00644F1C">
              <w:rPr>
                <w:rFonts w:ascii="Arial" w:hAnsi="Arial" w:cs="Arial"/>
              </w:rPr>
              <w:t>y</w:t>
            </w:r>
            <w:r w:rsidRPr="0018502D">
              <w:rPr>
                <w:rFonts w:ascii="Arial" w:hAnsi="Arial" w:cs="Arial"/>
              </w:rPr>
              <w:t xml:space="preserve"> operationa</w:t>
            </w:r>
            <w:r w:rsidR="00773DE2">
              <w:rPr>
                <w:rFonts w:ascii="Arial" w:hAnsi="Arial" w:cs="Arial"/>
              </w:rPr>
              <w:t>l</w:t>
            </w:r>
            <w:r w:rsidRPr="0018502D">
              <w:rPr>
                <w:rFonts w:ascii="Arial" w:hAnsi="Arial" w:cs="Arial"/>
              </w:rPr>
              <w:t xml:space="preserve"> *contingent upon Leadership Group sign-off and </w:t>
            </w:r>
            <w:r w:rsidR="0040229B" w:rsidRPr="0018502D">
              <w:rPr>
                <w:rFonts w:ascii="Arial" w:hAnsi="Arial" w:cs="Arial"/>
              </w:rPr>
              <w:t>other key dependencies.</w:t>
            </w:r>
          </w:p>
        </w:tc>
        <w:tc>
          <w:tcPr>
            <w:tcW w:w="2941" w:type="dxa"/>
          </w:tcPr>
          <w:p w14:paraId="141BC453" w14:textId="5A164789" w:rsidR="00007A1E" w:rsidRPr="0040229B" w:rsidRDefault="00704D76" w:rsidP="00853013">
            <w:pPr>
              <w:pStyle w:val="ListParagraph"/>
              <w:numPr>
                <w:ilvl w:val="0"/>
                <w:numId w:val="12"/>
              </w:numPr>
              <w:jc w:val="left"/>
              <w:rPr>
                <w:rFonts w:ascii="Arial" w:hAnsi="Arial" w:cs="Arial"/>
              </w:rPr>
            </w:pPr>
            <w:r w:rsidRPr="0040229B">
              <w:rPr>
                <w:rFonts w:ascii="Arial" w:hAnsi="Arial" w:cs="Arial"/>
              </w:rPr>
              <w:t xml:space="preserve">New </w:t>
            </w:r>
            <w:r w:rsidR="00773DE2">
              <w:rPr>
                <w:rFonts w:ascii="Arial" w:hAnsi="Arial" w:cs="Arial"/>
              </w:rPr>
              <w:t>I</w:t>
            </w:r>
            <w:r w:rsidR="003C5002" w:rsidRPr="0040229B">
              <w:rPr>
                <w:rFonts w:ascii="Arial" w:hAnsi="Arial" w:cs="Arial"/>
              </w:rPr>
              <w:t xml:space="preserve">mplementation Networks, Task and Finish Groups, Communities of </w:t>
            </w:r>
            <w:r w:rsidR="0017627A" w:rsidRPr="0040229B">
              <w:rPr>
                <w:rFonts w:ascii="Arial" w:hAnsi="Arial" w:cs="Arial"/>
              </w:rPr>
              <w:t>Practice</w:t>
            </w:r>
          </w:p>
        </w:tc>
        <w:tc>
          <w:tcPr>
            <w:tcW w:w="2088" w:type="dxa"/>
          </w:tcPr>
          <w:p w14:paraId="4551204A" w14:textId="530A87D0" w:rsidR="00F721C9" w:rsidRPr="0040229B" w:rsidRDefault="00F721C9" w:rsidP="00853013">
            <w:pPr>
              <w:pStyle w:val="ListParagraph"/>
              <w:numPr>
                <w:ilvl w:val="0"/>
                <w:numId w:val="11"/>
              </w:numPr>
              <w:jc w:val="left"/>
              <w:rPr>
                <w:rFonts w:ascii="Arial" w:hAnsi="Arial" w:cs="Arial"/>
              </w:rPr>
            </w:pPr>
            <w:r w:rsidRPr="0040229B">
              <w:rPr>
                <w:rFonts w:ascii="Arial" w:hAnsi="Arial" w:cs="Arial"/>
              </w:rPr>
              <w:t>Strategic Clinical Networks</w:t>
            </w:r>
          </w:p>
          <w:p w14:paraId="4746E7FE" w14:textId="5BC72B8D" w:rsidR="00D418FC" w:rsidRPr="0040229B" w:rsidRDefault="00D418FC" w:rsidP="00853013">
            <w:pPr>
              <w:pStyle w:val="ListParagraph"/>
              <w:numPr>
                <w:ilvl w:val="0"/>
                <w:numId w:val="11"/>
              </w:numPr>
              <w:jc w:val="left"/>
              <w:rPr>
                <w:rFonts w:ascii="Arial" w:hAnsi="Arial" w:cs="Arial"/>
              </w:rPr>
            </w:pPr>
            <w:r w:rsidRPr="0040229B">
              <w:rPr>
                <w:rFonts w:ascii="Arial" w:hAnsi="Arial" w:cs="Arial"/>
              </w:rPr>
              <w:t>Strategic</w:t>
            </w:r>
            <w:r w:rsidR="00660F7A" w:rsidRPr="0040229B">
              <w:rPr>
                <w:rFonts w:ascii="Arial" w:hAnsi="Arial" w:cs="Arial"/>
              </w:rPr>
              <w:t xml:space="preserve"> Programme</w:t>
            </w:r>
            <w:r w:rsidR="00F721C9" w:rsidRPr="0040229B">
              <w:rPr>
                <w:rFonts w:ascii="Arial" w:hAnsi="Arial" w:cs="Arial"/>
              </w:rPr>
              <w:t>s</w:t>
            </w:r>
          </w:p>
          <w:p w14:paraId="6F6CA41A" w14:textId="77777777" w:rsidR="00D418FC" w:rsidRPr="0040229B" w:rsidRDefault="00D418FC" w:rsidP="00853013">
            <w:pPr>
              <w:pStyle w:val="ListParagraph"/>
              <w:numPr>
                <w:ilvl w:val="0"/>
                <w:numId w:val="11"/>
              </w:numPr>
              <w:jc w:val="left"/>
              <w:rPr>
                <w:rFonts w:ascii="Arial" w:hAnsi="Arial" w:cs="Arial"/>
              </w:rPr>
            </w:pPr>
            <w:r w:rsidRPr="0040229B">
              <w:rPr>
                <w:rFonts w:ascii="Arial" w:hAnsi="Arial" w:cs="Arial"/>
              </w:rPr>
              <w:t>NHS Wales Health Boards</w:t>
            </w:r>
          </w:p>
          <w:p w14:paraId="084771A2" w14:textId="4A72019E" w:rsidR="00D418FC" w:rsidRPr="0040229B" w:rsidRDefault="00D418FC" w:rsidP="00853013">
            <w:pPr>
              <w:pStyle w:val="ListParagraph"/>
              <w:numPr>
                <w:ilvl w:val="0"/>
                <w:numId w:val="11"/>
              </w:numPr>
              <w:jc w:val="left"/>
              <w:rPr>
                <w:rFonts w:ascii="Arial" w:hAnsi="Arial" w:cs="Arial"/>
                <w:i/>
                <w:iCs/>
              </w:rPr>
            </w:pPr>
            <w:r w:rsidRPr="0040229B">
              <w:rPr>
                <w:rFonts w:ascii="Arial" w:hAnsi="Arial" w:cs="Arial"/>
              </w:rPr>
              <w:t xml:space="preserve">National NHS Wales </w:t>
            </w:r>
            <w:r w:rsidRPr="0040229B">
              <w:rPr>
                <w:rFonts w:ascii="Arial" w:hAnsi="Arial" w:cs="Arial"/>
              </w:rPr>
              <w:lastRenderedPageBreak/>
              <w:t>organisations</w:t>
            </w:r>
            <w:r w:rsidR="00704D76" w:rsidRPr="0040229B">
              <w:rPr>
                <w:rFonts w:ascii="Arial" w:hAnsi="Arial" w:cs="Arial"/>
              </w:rPr>
              <w:t xml:space="preserve"> (PHW, DHCW, HEIW etc)</w:t>
            </w:r>
          </w:p>
        </w:tc>
      </w:tr>
      <w:tr w:rsidR="00F02A53" w:rsidRPr="001B765D" w14:paraId="39F3040A" w14:textId="77777777" w:rsidTr="6AC16AAD">
        <w:trPr>
          <w:trHeight w:val="261"/>
        </w:trPr>
        <w:tc>
          <w:tcPr>
            <w:tcW w:w="1907" w:type="dxa"/>
            <w:vMerge w:val="restart"/>
          </w:tcPr>
          <w:p w14:paraId="7C72772A" w14:textId="156DA9D4" w:rsidR="00FE523F" w:rsidRPr="00E82C56" w:rsidRDefault="00007A1E" w:rsidP="0017627A">
            <w:pPr>
              <w:jc w:val="left"/>
              <w:rPr>
                <w:rFonts w:ascii="Arial" w:hAnsi="Arial" w:cs="Arial"/>
              </w:rPr>
            </w:pPr>
            <w:r w:rsidRPr="00E82C56">
              <w:rPr>
                <w:rFonts w:ascii="Arial" w:hAnsi="Arial" w:cs="Arial"/>
                <w:b/>
                <w:bCs/>
              </w:rPr>
              <w:lastRenderedPageBreak/>
              <w:t>Priority 2</w:t>
            </w:r>
            <w:r w:rsidR="00FE523F" w:rsidRPr="00E82C56">
              <w:rPr>
                <w:rFonts w:ascii="Arial" w:hAnsi="Arial" w:cs="Arial"/>
                <w:b/>
                <w:bCs/>
              </w:rPr>
              <w:t xml:space="preserve"> -</w:t>
            </w:r>
            <w:r w:rsidR="00FE523F" w:rsidRPr="00E82C56">
              <w:rPr>
                <w:rFonts w:ascii="Arial" w:hAnsi="Arial" w:cs="Arial"/>
              </w:rPr>
              <w:t xml:space="preserve"> Priority setting</w:t>
            </w:r>
          </w:p>
          <w:p w14:paraId="011ABF59" w14:textId="4E528FAD" w:rsidR="00007A1E" w:rsidRPr="00E82C56" w:rsidRDefault="00007A1E" w:rsidP="0017627A">
            <w:pPr>
              <w:jc w:val="left"/>
              <w:rPr>
                <w:rFonts w:ascii="Arial" w:hAnsi="Arial" w:cs="Arial"/>
              </w:rPr>
            </w:pPr>
          </w:p>
        </w:tc>
        <w:tc>
          <w:tcPr>
            <w:tcW w:w="1489" w:type="dxa"/>
          </w:tcPr>
          <w:p w14:paraId="7A2B701A" w14:textId="77777777" w:rsidR="00007A1E" w:rsidRPr="0018502D" w:rsidRDefault="00007A1E" w:rsidP="0017627A">
            <w:pPr>
              <w:pStyle w:val="ListParagraph"/>
              <w:jc w:val="left"/>
              <w:rPr>
                <w:rFonts w:ascii="Arial" w:hAnsi="Arial" w:cs="Arial"/>
              </w:rPr>
            </w:pPr>
            <w:r w:rsidRPr="0018502D">
              <w:rPr>
                <w:rFonts w:ascii="Arial" w:hAnsi="Arial" w:cs="Arial"/>
              </w:rPr>
              <w:t>Quarter 1 (April -June)</w:t>
            </w:r>
          </w:p>
        </w:tc>
        <w:tc>
          <w:tcPr>
            <w:tcW w:w="5991" w:type="dxa"/>
          </w:tcPr>
          <w:p w14:paraId="0BEAF97E" w14:textId="77777777" w:rsidR="004C7C2A" w:rsidRPr="0018502D" w:rsidRDefault="004C7C2A" w:rsidP="0017627A">
            <w:pPr>
              <w:jc w:val="left"/>
              <w:rPr>
                <w:rFonts w:ascii="Arial" w:hAnsi="Arial" w:cs="Arial"/>
                <w:b/>
                <w:bCs/>
              </w:rPr>
            </w:pPr>
            <w:r w:rsidRPr="0018502D">
              <w:rPr>
                <w:rFonts w:ascii="Arial" w:hAnsi="Arial" w:cs="Arial"/>
                <w:b/>
                <w:bCs/>
              </w:rPr>
              <w:t>Emerging short-term priorities</w:t>
            </w:r>
          </w:p>
          <w:p w14:paraId="507200CF" w14:textId="77777777" w:rsidR="004C7C2A" w:rsidRPr="0018502D" w:rsidRDefault="004C7C2A" w:rsidP="00853013">
            <w:pPr>
              <w:pStyle w:val="ListParagraph"/>
              <w:numPr>
                <w:ilvl w:val="0"/>
                <w:numId w:val="10"/>
              </w:numPr>
              <w:jc w:val="left"/>
              <w:rPr>
                <w:rFonts w:ascii="Arial" w:hAnsi="Arial" w:cs="Arial"/>
              </w:rPr>
            </w:pPr>
            <w:r w:rsidRPr="0018502D">
              <w:rPr>
                <w:rFonts w:ascii="Arial" w:hAnsi="Arial" w:cs="Arial"/>
              </w:rPr>
              <w:t>Transition</w:t>
            </w:r>
          </w:p>
          <w:p w14:paraId="4095DB38" w14:textId="22DA2EAE" w:rsidR="004C7C2A" w:rsidRPr="0018502D" w:rsidRDefault="00130A4F" w:rsidP="00853013">
            <w:pPr>
              <w:pStyle w:val="ListParagraph"/>
              <w:numPr>
                <w:ilvl w:val="0"/>
                <w:numId w:val="10"/>
              </w:numPr>
              <w:jc w:val="left"/>
              <w:rPr>
                <w:rFonts w:ascii="Arial" w:hAnsi="Arial" w:cs="Arial"/>
              </w:rPr>
            </w:pPr>
            <w:r w:rsidRPr="0018502D">
              <w:rPr>
                <w:rFonts w:ascii="Arial" w:hAnsi="Arial" w:cs="Arial"/>
              </w:rPr>
              <w:t xml:space="preserve">Collaboration with the Planned </w:t>
            </w:r>
            <w:r w:rsidR="00CB1CEF" w:rsidRPr="0018502D">
              <w:rPr>
                <w:rFonts w:ascii="Arial" w:hAnsi="Arial" w:cs="Arial"/>
              </w:rPr>
              <w:t>Care Programme</w:t>
            </w:r>
            <w:r w:rsidR="000E36A8" w:rsidRPr="0018502D">
              <w:rPr>
                <w:rFonts w:ascii="Arial" w:hAnsi="Arial" w:cs="Arial"/>
              </w:rPr>
              <w:t xml:space="preserve"> and the clinical lead for surgery</w:t>
            </w:r>
            <w:r w:rsidR="00F43906" w:rsidRPr="0018502D">
              <w:rPr>
                <w:rFonts w:ascii="Arial" w:hAnsi="Arial" w:cs="Arial"/>
              </w:rPr>
              <w:t xml:space="preserve"> and the General Paediatric Surgery Community of Practice</w:t>
            </w:r>
            <w:r w:rsidR="000E36A8" w:rsidRPr="0018502D">
              <w:rPr>
                <w:rFonts w:ascii="Arial" w:hAnsi="Arial" w:cs="Arial"/>
              </w:rPr>
              <w:t xml:space="preserve"> to review general paediatric surgery </w:t>
            </w:r>
            <w:r w:rsidR="00F43906" w:rsidRPr="0018502D">
              <w:rPr>
                <w:rFonts w:ascii="Arial" w:hAnsi="Arial" w:cs="Arial"/>
              </w:rPr>
              <w:t>across NHS Wales.</w:t>
            </w:r>
          </w:p>
          <w:p w14:paraId="6F788D2E" w14:textId="283CB972" w:rsidR="006913FA" w:rsidRPr="0018502D" w:rsidRDefault="00130A4F" w:rsidP="0017627A">
            <w:pPr>
              <w:pStyle w:val="ListParagraph"/>
              <w:numPr>
                <w:ilvl w:val="0"/>
                <w:numId w:val="10"/>
              </w:numPr>
              <w:jc w:val="left"/>
              <w:rPr>
                <w:rFonts w:ascii="Arial" w:hAnsi="Arial" w:cs="Arial"/>
              </w:rPr>
            </w:pPr>
            <w:r w:rsidRPr="0018502D">
              <w:rPr>
                <w:rFonts w:ascii="Arial" w:hAnsi="Arial" w:cs="Arial"/>
              </w:rPr>
              <w:t xml:space="preserve">Support the development of NHS </w:t>
            </w:r>
            <w:proofErr w:type="spellStart"/>
            <w:r w:rsidRPr="0018502D">
              <w:rPr>
                <w:rFonts w:ascii="Arial" w:hAnsi="Arial" w:cs="Arial"/>
              </w:rPr>
              <w:t>Wales</w:t>
            </w:r>
            <w:r w:rsidR="00F84115" w:rsidRPr="0018502D">
              <w:rPr>
                <w:rFonts w:ascii="Arial" w:hAnsi="Arial" w:cs="Arial"/>
              </w:rPr>
              <w:t>’</w:t>
            </w:r>
            <w:proofErr w:type="spellEnd"/>
            <w:r w:rsidRPr="0018502D">
              <w:rPr>
                <w:rFonts w:ascii="Arial" w:hAnsi="Arial" w:cs="Arial"/>
              </w:rPr>
              <w:t xml:space="preserve"> </w:t>
            </w:r>
            <w:r w:rsidR="0084256B" w:rsidRPr="0018502D">
              <w:rPr>
                <w:rFonts w:ascii="Arial" w:hAnsi="Arial" w:cs="Arial"/>
              </w:rPr>
              <w:t>Paeds Early Warning System</w:t>
            </w:r>
            <w:r w:rsidR="00435A75" w:rsidRPr="0018502D">
              <w:rPr>
                <w:rFonts w:ascii="Arial" w:hAnsi="Arial" w:cs="Arial"/>
              </w:rPr>
              <w:t xml:space="preserve"> (PEWS) project, as part of the wider acute deterioration </w:t>
            </w:r>
            <w:r w:rsidR="00F84115" w:rsidRPr="0018502D">
              <w:rPr>
                <w:rFonts w:ascii="Arial" w:hAnsi="Arial" w:cs="Arial"/>
              </w:rPr>
              <w:t xml:space="preserve">report led by </w:t>
            </w:r>
            <w:proofErr w:type="spellStart"/>
            <w:r w:rsidR="00F84115" w:rsidRPr="0018502D">
              <w:rPr>
                <w:rFonts w:ascii="Arial" w:hAnsi="Arial" w:cs="Arial"/>
              </w:rPr>
              <w:t>QS&amp;I</w:t>
            </w:r>
            <w:proofErr w:type="spellEnd"/>
            <w:r w:rsidR="00CB1CEF" w:rsidRPr="0018502D">
              <w:rPr>
                <w:rFonts w:ascii="Arial" w:hAnsi="Arial" w:cs="Arial"/>
              </w:rPr>
              <w:t xml:space="preserve"> on behalf of CNO Cymru.</w:t>
            </w:r>
          </w:p>
        </w:tc>
        <w:tc>
          <w:tcPr>
            <w:tcW w:w="2941" w:type="dxa"/>
          </w:tcPr>
          <w:p w14:paraId="4FCB7519" w14:textId="77777777" w:rsidR="00007A1E" w:rsidRPr="00E82C56" w:rsidRDefault="00D418FC" w:rsidP="00853013">
            <w:pPr>
              <w:pStyle w:val="ListParagraph"/>
              <w:numPr>
                <w:ilvl w:val="0"/>
                <w:numId w:val="12"/>
              </w:numPr>
              <w:jc w:val="left"/>
              <w:rPr>
                <w:rFonts w:ascii="Arial" w:hAnsi="Arial" w:cs="Arial"/>
              </w:rPr>
            </w:pPr>
            <w:r w:rsidRPr="00E82C56">
              <w:rPr>
                <w:rFonts w:ascii="Arial" w:hAnsi="Arial" w:cs="Arial"/>
              </w:rPr>
              <w:t>Exploration of short-term priorities</w:t>
            </w:r>
          </w:p>
          <w:p w14:paraId="53D2F38D" w14:textId="77777777" w:rsidR="00D418FC" w:rsidRPr="00E82C56" w:rsidRDefault="00D418FC" w:rsidP="00853013">
            <w:pPr>
              <w:pStyle w:val="ListParagraph"/>
              <w:numPr>
                <w:ilvl w:val="0"/>
                <w:numId w:val="12"/>
              </w:numPr>
              <w:jc w:val="left"/>
              <w:rPr>
                <w:rFonts w:ascii="Arial" w:hAnsi="Arial" w:cs="Arial"/>
              </w:rPr>
            </w:pPr>
            <w:r w:rsidRPr="00E82C56">
              <w:rPr>
                <w:rFonts w:ascii="Arial" w:hAnsi="Arial" w:cs="Arial"/>
              </w:rPr>
              <w:t>Discussion and agreement with Leadership Group 9 July</w:t>
            </w:r>
          </w:p>
          <w:p w14:paraId="7ECD0D20" w14:textId="0A336022" w:rsidR="003F3FFF" w:rsidRPr="00E82C56" w:rsidRDefault="003F3FFF" w:rsidP="00853013">
            <w:pPr>
              <w:pStyle w:val="ListParagraph"/>
              <w:numPr>
                <w:ilvl w:val="0"/>
                <w:numId w:val="12"/>
              </w:numPr>
              <w:jc w:val="left"/>
              <w:rPr>
                <w:rFonts w:ascii="Arial" w:hAnsi="Arial" w:cs="Arial"/>
              </w:rPr>
            </w:pPr>
            <w:r w:rsidRPr="00E82C56">
              <w:rPr>
                <w:rFonts w:ascii="Arial" w:hAnsi="Arial" w:cs="Arial"/>
              </w:rPr>
              <w:t>Confirm digital support for PEWS approach</w:t>
            </w:r>
          </w:p>
        </w:tc>
        <w:tc>
          <w:tcPr>
            <w:tcW w:w="2088" w:type="dxa"/>
          </w:tcPr>
          <w:p w14:paraId="55F3A5E5" w14:textId="77777777" w:rsidR="00007A1E" w:rsidRPr="00E82C56" w:rsidRDefault="00D418FC" w:rsidP="00853013">
            <w:pPr>
              <w:pStyle w:val="ListParagraph"/>
              <w:numPr>
                <w:ilvl w:val="0"/>
                <w:numId w:val="10"/>
              </w:numPr>
              <w:jc w:val="left"/>
              <w:rPr>
                <w:rFonts w:ascii="Arial" w:hAnsi="Arial" w:cs="Arial"/>
              </w:rPr>
            </w:pPr>
            <w:r w:rsidRPr="00E82C56">
              <w:rPr>
                <w:rFonts w:ascii="Arial" w:hAnsi="Arial" w:cs="Arial"/>
              </w:rPr>
              <w:t>Child Health Leadership Group</w:t>
            </w:r>
          </w:p>
          <w:p w14:paraId="3DD26DF5" w14:textId="77777777" w:rsidR="003F3FFF" w:rsidRDefault="003F3FFF" w:rsidP="00853013">
            <w:pPr>
              <w:pStyle w:val="ListParagraph"/>
              <w:numPr>
                <w:ilvl w:val="0"/>
                <w:numId w:val="10"/>
              </w:numPr>
              <w:jc w:val="left"/>
              <w:rPr>
                <w:rFonts w:ascii="Arial" w:hAnsi="Arial" w:cs="Arial"/>
              </w:rPr>
            </w:pPr>
            <w:r w:rsidRPr="00E82C56">
              <w:rPr>
                <w:rFonts w:ascii="Arial" w:hAnsi="Arial" w:cs="Arial"/>
              </w:rPr>
              <w:t>DDTIV</w:t>
            </w:r>
          </w:p>
          <w:p w14:paraId="1B7D88BA" w14:textId="04FCAECB" w:rsidR="00F84115" w:rsidRPr="00E82C56" w:rsidRDefault="00F84115" w:rsidP="00853013">
            <w:pPr>
              <w:pStyle w:val="ListParagraph"/>
              <w:numPr>
                <w:ilvl w:val="0"/>
                <w:numId w:val="10"/>
              </w:numPr>
              <w:jc w:val="left"/>
              <w:rPr>
                <w:rFonts w:ascii="Arial" w:hAnsi="Arial" w:cs="Arial"/>
              </w:rPr>
            </w:pPr>
            <w:proofErr w:type="spellStart"/>
            <w:r>
              <w:rPr>
                <w:rFonts w:ascii="Arial" w:hAnsi="Arial" w:cs="Arial"/>
              </w:rPr>
              <w:t>QS&amp;I</w:t>
            </w:r>
            <w:proofErr w:type="spellEnd"/>
          </w:p>
        </w:tc>
      </w:tr>
      <w:tr w:rsidR="00F02A53" w:rsidRPr="001B765D" w14:paraId="6F7D5EF3" w14:textId="77777777" w:rsidTr="6AC16AAD">
        <w:trPr>
          <w:trHeight w:val="261"/>
        </w:trPr>
        <w:tc>
          <w:tcPr>
            <w:tcW w:w="1907" w:type="dxa"/>
            <w:vMerge/>
          </w:tcPr>
          <w:p w14:paraId="3AEEBD83" w14:textId="77777777" w:rsidR="00007A1E" w:rsidRPr="00CF65CA" w:rsidRDefault="00007A1E" w:rsidP="0017627A">
            <w:pPr>
              <w:jc w:val="left"/>
              <w:rPr>
                <w:rFonts w:ascii="Arial" w:hAnsi="Arial" w:cs="Arial"/>
              </w:rPr>
            </w:pPr>
          </w:p>
        </w:tc>
        <w:tc>
          <w:tcPr>
            <w:tcW w:w="1489" w:type="dxa"/>
          </w:tcPr>
          <w:p w14:paraId="73E9282C" w14:textId="77777777" w:rsidR="00007A1E" w:rsidRPr="00CF65CA" w:rsidRDefault="00007A1E" w:rsidP="0017627A">
            <w:pPr>
              <w:pStyle w:val="ListParagraph"/>
              <w:jc w:val="left"/>
              <w:rPr>
                <w:rFonts w:ascii="Arial" w:hAnsi="Arial" w:cs="Arial"/>
              </w:rPr>
            </w:pPr>
            <w:r w:rsidRPr="00CF65CA">
              <w:rPr>
                <w:rFonts w:ascii="Arial" w:hAnsi="Arial" w:cs="Arial"/>
              </w:rPr>
              <w:t>Quarter 2 (July-Sept)</w:t>
            </w:r>
          </w:p>
        </w:tc>
        <w:tc>
          <w:tcPr>
            <w:tcW w:w="5991" w:type="dxa"/>
          </w:tcPr>
          <w:p w14:paraId="026B4419" w14:textId="124EE3C0" w:rsidR="004C7C2A" w:rsidRPr="00ED3555" w:rsidRDefault="004C7C2A" w:rsidP="0017627A">
            <w:pPr>
              <w:jc w:val="left"/>
              <w:rPr>
                <w:rFonts w:ascii="Arial" w:hAnsi="Arial" w:cs="Arial"/>
                <w:b/>
                <w:bCs/>
              </w:rPr>
            </w:pPr>
            <w:r w:rsidRPr="006126D0">
              <w:rPr>
                <w:rFonts w:ascii="Arial" w:hAnsi="Arial" w:cs="Arial"/>
                <w:b/>
                <w:bCs/>
              </w:rPr>
              <w:t>Further development work on short-term priorities</w:t>
            </w:r>
          </w:p>
          <w:p w14:paraId="20987338" w14:textId="5CEA2282" w:rsidR="0040229B" w:rsidRDefault="0040229B" w:rsidP="00853013">
            <w:pPr>
              <w:pStyle w:val="ListParagraph"/>
              <w:numPr>
                <w:ilvl w:val="0"/>
                <w:numId w:val="10"/>
              </w:numPr>
              <w:jc w:val="left"/>
              <w:rPr>
                <w:rFonts w:ascii="Arial" w:hAnsi="Arial" w:cs="Arial"/>
              </w:rPr>
            </w:pPr>
            <w:r>
              <w:rPr>
                <w:rFonts w:ascii="Arial" w:hAnsi="Arial" w:cs="Arial"/>
              </w:rPr>
              <w:t xml:space="preserve">WG options appraisal of </w:t>
            </w:r>
            <w:r w:rsidR="00FB0363">
              <w:rPr>
                <w:rFonts w:ascii="Arial" w:hAnsi="Arial" w:cs="Arial"/>
              </w:rPr>
              <w:t>approach to review national guidance implementation by NHS Wales.</w:t>
            </w:r>
          </w:p>
          <w:p w14:paraId="34D2E95B" w14:textId="325C78F1" w:rsidR="004C7C2A" w:rsidRPr="00CD6EFA" w:rsidRDefault="00F43906" w:rsidP="00853013">
            <w:pPr>
              <w:pStyle w:val="ListParagraph"/>
              <w:numPr>
                <w:ilvl w:val="0"/>
                <w:numId w:val="10"/>
              </w:numPr>
              <w:jc w:val="left"/>
              <w:rPr>
                <w:rFonts w:ascii="Arial" w:hAnsi="Arial" w:cs="Arial"/>
              </w:rPr>
            </w:pPr>
            <w:r>
              <w:rPr>
                <w:rFonts w:ascii="Arial" w:hAnsi="Arial" w:cs="Arial"/>
              </w:rPr>
              <w:t xml:space="preserve">Define approach to </w:t>
            </w:r>
            <w:r w:rsidR="00972039">
              <w:rPr>
                <w:rFonts w:ascii="Arial" w:hAnsi="Arial" w:cs="Arial"/>
              </w:rPr>
              <w:t xml:space="preserve">reviewing paediatric surgery in NHS Wales. </w:t>
            </w:r>
          </w:p>
          <w:p w14:paraId="5BF91F7C" w14:textId="65608CCC" w:rsidR="0018502D" w:rsidRPr="0018502D" w:rsidRDefault="004C7C2A" w:rsidP="0018502D">
            <w:pPr>
              <w:pStyle w:val="ListParagraph"/>
              <w:numPr>
                <w:ilvl w:val="0"/>
                <w:numId w:val="10"/>
              </w:numPr>
              <w:jc w:val="left"/>
              <w:rPr>
                <w:rFonts w:ascii="Arial" w:hAnsi="Arial" w:cs="Arial"/>
              </w:rPr>
            </w:pPr>
            <w:r w:rsidRPr="00CD6EFA">
              <w:rPr>
                <w:rFonts w:ascii="Arial" w:hAnsi="Arial" w:cs="Arial"/>
              </w:rPr>
              <w:t>PEWS</w:t>
            </w:r>
            <w:r w:rsidR="00AF53DF" w:rsidRPr="00CD6EFA">
              <w:rPr>
                <w:rFonts w:ascii="Arial" w:hAnsi="Arial" w:cs="Arial"/>
              </w:rPr>
              <w:t xml:space="preserve"> </w:t>
            </w:r>
          </w:p>
          <w:p w14:paraId="003DEBBB" w14:textId="726CDA8E" w:rsidR="004D48B7" w:rsidRDefault="004D48B7" w:rsidP="0017627A">
            <w:pPr>
              <w:jc w:val="left"/>
              <w:rPr>
                <w:rFonts w:ascii="Arial" w:hAnsi="Arial" w:cs="Arial"/>
                <w:b/>
                <w:bCs/>
              </w:rPr>
            </w:pPr>
            <w:r>
              <w:rPr>
                <w:rFonts w:ascii="Arial" w:hAnsi="Arial" w:cs="Arial"/>
                <w:b/>
                <w:bCs/>
              </w:rPr>
              <w:t xml:space="preserve">Early </w:t>
            </w:r>
            <w:r w:rsidR="006D4F2A">
              <w:rPr>
                <w:rFonts w:ascii="Arial" w:hAnsi="Arial" w:cs="Arial"/>
                <w:b/>
                <w:bCs/>
              </w:rPr>
              <w:t>identification</w:t>
            </w:r>
            <w:r>
              <w:rPr>
                <w:rFonts w:ascii="Arial" w:hAnsi="Arial" w:cs="Arial"/>
                <w:b/>
                <w:bCs/>
              </w:rPr>
              <w:t xml:space="preserve"> of </w:t>
            </w:r>
            <w:r w:rsidR="006D4F2A">
              <w:rPr>
                <w:rFonts w:ascii="Arial" w:hAnsi="Arial" w:cs="Arial"/>
                <w:b/>
                <w:bCs/>
              </w:rPr>
              <w:t xml:space="preserve">priorities for </w:t>
            </w:r>
            <w:r w:rsidR="00DA5898">
              <w:rPr>
                <w:rFonts w:ascii="Arial" w:hAnsi="Arial" w:cs="Arial"/>
                <w:b/>
                <w:bCs/>
              </w:rPr>
              <w:t>2025/26</w:t>
            </w:r>
          </w:p>
          <w:p w14:paraId="79303CA8" w14:textId="5D9D60F5" w:rsidR="004D48B7" w:rsidRPr="006D4F2A" w:rsidRDefault="004D48B7" w:rsidP="006D4F2A">
            <w:pPr>
              <w:pStyle w:val="ListParagraph"/>
              <w:numPr>
                <w:ilvl w:val="0"/>
                <w:numId w:val="35"/>
              </w:numPr>
              <w:jc w:val="left"/>
              <w:rPr>
                <w:rFonts w:ascii="Arial" w:hAnsi="Arial" w:cs="Arial"/>
              </w:rPr>
            </w:pPr>
            <w:r w:rsidRPr="006D4F2A">
              <w:rPr>
                <w:rFonts w:ascii="Arial" w:hAnsi="Arial" w:cs="Arial"/>
              </w:rPr>
              <w:t xml:space="preserve">Scoping with </w:t>
            </w:r>
            <w:r w:rsidR="006D4F2A">
              <w:rPr>
                <w:rFonts w:ascii="Arial" w:hAnsi="Arial" w:cs="Arial"/>
              </w:rPr>
              <w:t>health boards</w:t>
            </w:r>
            <w:r w:rsidRPr="006D4F2A">
              <w:rPr>
                <w:rFonts w:ascii="Arial" w:hAnsi="Arial" w:cs="Arial"/>
              </w:rPr>
              <w:t xml:space="preserve"> in NHS Wales</w:t>
            </w:r>
            <w:r w:rsidR="006D4F2A">
              <w:rPr>
                <w:rFonts w:ascii="Arial" w:hAnsi="Arial" w:cs="Arial"/>
              </w:rPr>
              <w:t xml:space="preserve"> and </w:t>
            </w:r>
            <w:r w:rsidR="00DA5898">
              <w:rPr>
                <w:rFonts w:ascii="Arial" w:hAnsi="Arial" w:cs="Arial"/>
              </w:rPr>
              <w:t xml:space="preserve">strategic </w:t>
            </w:r>
            <w:r w:rsidR="006D4F2A">
              <w:rPr>
                <w:rFonts w:ascii="Arial" w:hAnsi="Arial" w:cs="Arial"/>
              </w:rPr>
              <w:t>partners</w:t>
            </w:r>
            <w:r w:rsidR="00DA5898">
              <w:rPr>
                <w:rFonts w:ascii="Arial" w:hAnsi="Arial" w:cs="Arial"/>
              </w:rPr>
              <w:t xml:space="preserve"> involved with Child Health, to identif</w:t>
            </w:r>
            <w:r w:rsidR="00F84FF1">
              <w:rPr>
                <w:rFonts w:ascii="Arial" w:hAnsi="Arial" w:cs="Arial"/>
              </w:rPr>
              <w:t>y priorities for the next annual workplan.</w:t>
            </w:r>
          </w:p>
          <w:p w14:paraId="59E1ECA4" w14:textId="47E6E722" w:rsidR="00007A1E" w:rsidRPr="00ED3555" w:rsidRDefault="00D2678F" w:rsidP="0017627A">
            <w:pPr>
              <w:jc w:val="left"/>
              <w:rPr>
                <w:rFonts w:ascii="Arial" w:hAnsi="Arial" w:cs="Arial"/>
                <w:b/>
                <w:bCs/>
              </w:rPr>
            </w:pPr>
            <w:r w:rsidRPr="00ED3555">
              <w:rPr>
                <w:rFonts w:ascii="Arial" w:hAnsi="Arial" w:cs="Arial"/>
                <w:b/>
                <w:bCs/>
              </w:rPr>
              <w:t>Data and</w:t>
            </w:r>
            <w:r w:rsidR="00ED3555">
              <w:rPr>
                <w:rFonts w:ascii="Arial" w:hAnsi="Arial" w:cs="Arial"/>
                <w:b/>
                <w:bCs/>
              </w:rPr>
              <w:t xml:space="preserve"> Digital</w:t>
            </w:r>
            <w:r w:rsidRPr="00ED3555">
              <w:rPr>
                <w:rFonts w:ascii="Arial" w:hAnsi="Arial" w:cs="Arial"/>
                <w:b/>
                <w:bCs/>
              </w:rPr>
              <w:t xml:space="preserve"> Intelligence for Child Health in Wales</w:t>
            </w:r>
          </w:p>
          <w:p w14:paraId="4C495035" w14:textId="3809CFC2" w:rsidR="00D418FC" w:rsidRPr="00CD6EFA" w:rsidRDefault="00D2678F" w:rsidP="00853013">
            <w:pPr>
              <w:pStyle w:val="ListParagraph"/>
              <w:numPr>
                <w:ilvl w:val="0"/>
                <w:numId w:val="9"/>
              </w:numPr>
              <w:jc w:val="left"/>
              <w:rPr>
                <w:rFonts w:ascii="Arial" w:hAnsi="Arial" w:cs="Arial"/>
              </w:rPr>
            </w:pPr>
            <w:r w:rsidRPr="00CD6EFA">
              <w:rPr>
                <w:rFonts w:ascii="Arial" w:hAnsi="Arial" w:cs="Arial"/>
              </w:rPr>
              <w:t>Minimum dataset for child health</w:t>
            </w:r>
            <w:r w:rsidR="003C036A">
              <w:rPr>
                <w:rFonts w:ascii="Arial" w:hAnsi="Arial" w:cs="Arial"/>
              </w:rPr>
              <w:t xml:space="preserve"> *dependent upon health intelligence capacity and WG </w:t>
            </w:r>
            <w:r w:rsidR="00ED3555">
              <w:rPr>
                <w:rFonts w:ascii="Arial" w:hAnsi="Arial" w:cs="Arial"/>
              </w:rPr>
              <w:t>collaboration.</w:t>
            </w:r>
          </w:p>
          <w:p w14:paraId="00DB04D1" w14:textId="326940A4" w:rsidR="004E4429" w:rsidRPr="00ED3555" w:rsidRDefault="004E4429" w:rsidP="0017627A">
            <w:pPr>
              <w:jc w:val="left"/>
              <w:rPr>
                <w:rFonts w:ascii="Arial" w:hAnsi="Arial" w:cs="Arial"/>
                <w:b/>
                <w:bCs/>
              </w:rPr>
            </w:pPr>
            <w:r w:rsidRPr="00ED3555">
              <w:rPr>
                <w:rFonts w:ascii="Arial" w:hAnsi="Arial" w:cs="Arial"/>
                <w:b/>
                <w:bCs/>
              </w:rPr>
              <w:t>Networks and Planning Underspend</w:t>
            </w:r>
          </w:p>
          <w:p w14:paraId="083B92C8" w14:textId="6F8E9199" w:rsidR="004E4429" w:rsidRPr="00CD6EFA" w:rsidRDefault="00BE6FD8" w:rsidP="00853013">
            <w:pPr>
              <w:pStyle w:val="ListParagraph"/>
              <w:numPr>
                <w:ilvl w:val="0"/>
                <w:numId w:val="8"/>
              </w:numPr>
              <w:jc w:val="left"/>
              <w:rPr>
                <w:rFonts w:ascii="Arial" w:hAnsi="Arial" w:cs="Arial"/>
              </w:rPr>
            </w:pPr>
            <w:r w:rsidRPr="00CD6EFA">
              <w:rPr>
                <w:rFonts w:ascii="Arial" w:hAnsi="Arial" w:cs="Arial"/>
              </w:rPr>
              <w:t>Identification</w:t>
            </w:r>
            <w:r w:rsidR="004E4429" w:rsidRPr="00CD6EFA">
              <w:rPr>
                <w:rFonts w:ascii="Arial" w:hAnsi="Arial" w:cs="Arial"/>
              </w:rPr>
              <w:t xml:space="preserve"> of suitable ideas</w:t>
            </w:r>
          </w:p>
          <w:p w14:paraId="6FF89B02" w14:textId="77777777" w:rsidR="00D2678F" w:rsidRDefault="00BE6FD8" w:rsidP="00853013">
            <w:pPr>
              <w:pStyle w:val="ListParagraph"/>
              <w:numPr>
                <w:ilvl w:val="0"/>
                <w:numId w:val="8"/>
              </w:numPr>
              <w:jc w:val="left"/>
              <w:rPr>
                <w:rFonts w:ascii="Arial" w:hAnsi="Arial" w:cs="Arial"/>
              </w:rPr>
            </w:pPr>
            <w:r w:rsidRPr="00CD6EFA">
              <w:rPr>
                <w:rFonts w:ascii="Arial" w:hAnsi="Arial" w:cs="Arial"/>
              </w:rPr>
              <w:t xml:space="preserve">Submission of SBAR </w:t>
            </w:r>
            <w:r w:rsidR="003C036A">
              <w:rPr>
                <w:rFonts w:ascii="Arial" w:hAnsi="Arial" w:cs="Arial"/>
              </w:rPr>
              <w:t xml:space="preserve">underspend </w:t>
            </w:r>
            <w:r w:rsidRPr="00CD6EFA">
              <w:rPr>
                <w:rFonts w:ascii="Arial" w:hAnsi="Arial" w:cs="Arial"/>
              </w:rPr>
              <w:t xml:space="preserve">bids </w:t>
            </w:r>
            <w:r w:rsidR="004E4E5C">
              <w:rPr>
                <w:rFonts w:ascii="Arial" w:hAnsi="Arial" w:cs="Arial"/>
              </w:rPr>
              <w:t>(</w:t>
            </w:r>
            <w:r w:rsidR="00CD6EFA">
              <w:rPr>
                <w:rFonts w:ascii="Arial" w:hAnsi="Arial" w:cs="Arial"/>
              </w:rPr>
              <w:t>July</w:t>
            </w:r>
            <w:r w:rsidR="004E4E5C">
              <w:rPr>
                <w:rFonts w:ascii="Arial" w:hAnsi="Arial" w:cs="Arial"/>
              </w:rPr>
              <w:t>)</w:t>
            </w:r>
          </w:p>
          <w:p w14:paraId="29BF891F" w14:textId="63536FA1" w:rsidR="006126D0" w:rsidRPr="00F02A53" w:rsidRDefault="006126D0" w:rsidP="006126D0">
            <w:pPr>
              <w:jc w:val="left"/>
              <w:rPr>
                <w:rFonts w:ascii="Arial" w:hAnsi="Arial" w:cs="Arial"/>
                <w:b/>
                <w:bCs/>
              </w:rPr>
            </w:pPr>
            <w:r w:rsidRPr="00F02A53">
              <w:rPr>
                <w:rFonts w:ascii="Arial" w:hAnsi="Arial" w:cs="Arial"/>
                <w:b/>
                <w:bCs/>
              </w:rPr>
              <w:t xml:space="preserve">Consideration of WG </w:t>
            </w:r>
            <w:r w:rsidR="00F02A53" w:rsidRPr="00F02A53">
              <w:rPr>
                <w:rFonts w:ascii="Arial" w:hAnsi="Arial" w:cs="Arial"/>
                <w:b/>
                <w:bCs/>
              </w:rPr>
              <w:t>Requests</w:t>
            </w:r>
          </w:p>
          <w:p w14:paraId="06268776" w14:textId="77777777" w:rsidR="006126D0" w:rsidRDefault="006126D0" w:rsidP="00F02A53">
            <w:pPr>
              <w:pStyle w:val="ListParagraph"/>
              <w:numPr>
                <w:ilvl w:val="0"/>
                <w:numId w:val="34"/>
              </w:numPr>
              <w:jc w:val="left"/>
              <w:rPr>
                <w:rFonts w:ascii="Arial" w:hAnsi="Arial" w:cs="Arial"/>
              </w:rPr>
            </w:pPr>
            <w:r w:rsidRPr="00F02A53">
              <w:rPr>
                <w:rFonts w:ascii="Arial" w:hAnsi="Arial" w:cs="Arial"/>
              </w:rPr>
              <w:lastRenderedPageBreak/>
              <w:t>Newborn Infant Physical Examination Cymru (</w:t>
            </w:r>
            <w:proofErr w:type="spellStart"/>
            <w:r w:rsidRPr="00F02A53">
              <w:rPr>
                <w:rFonts w:ascii="Arial" w:hAnsi="Arial" w:cs="Arial"/>
              </w:rPr>
              <w:t>NIPEC</w:t>
            </w:r>
            <w:proofErr w:type="spellEnd"/>
            <w:r w:rsidRPr="00F02A53">
              <w:rPr>
                <w:rFonts w:ascii="Arial" w:hAnsi="Arial" w:cs="Arial"/>
              </w:rPr>
              <w:t>)</w:t>
            </w:r>
          </w:p>
          <w:p w14:paraId="52B71B2A" w14:textId="587F5940" w:rsidR="006126D0" w:rsidRPr="00F02A53" w:rsidRDefault="00F02A53" w:rsidP="006126D0">
            <w:pPr>
              <w:pStyle w:val="ListParagraph"/>
              <w:numPr>
                <w:ilvl w:val="0"/>
                <w:numId w:val="34"/>
              </w:numPr>
              <w:jc w:val="left"/>
              <w:rPr>
                <w:rFonts w:ascii="Arial" w:hAnsi="Arial" w:cs="Arial"/>
              </w:rPr>
            </w:pPr>
            <w:r>
              <w:rPr>
                <w:rFonts w:ascii="Arial" w:hAnsi="Arial" w:cs="Arial"/>
              </w:rPr>
              <w:t>Healthy Child Wales Programme: for school aged children [implementation]</w:t>
            </w:r>
          </w:p>
        </w:tc>
        <w:tc>
          <w:tcPr>
            <w:tcW w:w="2941" w:type="dxa"/>
          </w:tcPr>
          <w:p w14:paraId="19BDFC57" w14:textId="577670F6" w:rsidR="00007A1E" w:rsidRPr="00CD6EFA" w:rsidRDefault="00900A2E" w:rsidP="00853013">
            <w:pPr>
              <w:pStyle w:val="ListParagraph"/>
              <w:numPr>
                <w:ilvl w:val="0"/>
                <w:numId w:val="12"/>
              </w:numPr>
              <w:jc w:val="left"/>
              <w:rPr>
                <w:rFonts w:ascii="Arial" w:hAnsi="Arial" w:cs="Arial"/>
              </w:rPr>
            </w:pPr>
            <w:r w:rsidRPr="00CD6EFA">
              <w:rPr>
                <w:rFonts w:ascii="Arial" w:hAnsi="Arial" w:cs="Arial"/>
              </w:rPr>
              <w:lastRenderedPageBreak/>
              <w:t xml:space="preserve">Meeting with Welsh Government and data partners </w:t>
            </w:r>
            <w:r w:rsidR="00C25DD0" w:rsidRPr="00CD6EFA">
              <w:rPr>
                <w:rFonts w:ascii="Arial" w:hAnsi="Arial" w:cs="Arial"/>
              </w:rPr>
              <w:t>17</w:t>
            </w:r>
            <w:r w:rsidRPr="00CD6EFA">
              <w:rPr>
                <w:rFonts w:ascii="Arial" w:hAnsi="Arial" w:cs="Arial"/>
              </w:rPr>
              <w:t xml:space="preserve"> July</w:t>
            </w:r>
          </w:p>
          <w:p w14:paraId="4174026A" w14:textId="24241F64" w:rsidR="00900A2E" w:rsidRPr="00CD6EFA" w:rsidRDefault="00900A2E" w:rsidP="00853013">
            <w:pPr>
              <w:pStyle w:val="ListParagraph"/>
              <w:numPr>
                <w:ilvl w:val="0"/>
                <w:numId w:val="12"/>
              </w:numPr>
              <w:jc w:val="left"/>
              <w:rPr>
                <w:rFonts w:ascii="Arial" w:hAnsi="Arial" w:cs="Arial"/>
              </w:rPr>
            </w:pPr>
            <w:r w:rsidRPr="00CD6EFA">
              <w:rPr>
                <w:rFonts w:ascii="Arial" w:hAnsi="Arial" w:cs="Arial"/>
              </w:rPr>
              <w:t xml:space="preserve">Analytical product Child Health in Wales to inform Quality </w:t>
            </w:r>
            <w:r w:rsidR="003F3FFF" w:rsidRPr="00CD6EFA">
              <w:rPr>
                <w:rFonts w:ascii="Arial" w:hAnsi="Arial" w:cs="Arial"/>
              </w:rPr>
              <w:t>Statement</w:t>
            </w:r>
            <w:r w:rsidRPr="00CD6EFA">
              <w:rPr>
                <w:rFonts w:ascii="Arial" w:hAnsi="Arial" w:cs="Arial"/>
              </w:rPr>
              <w:t xml:space="preserve"> tbc with Health </w:t>
            </w:r>
            <w:r w:rsidR="00811D03" w:rsidRPr="00CD6EFA">
              <w:rPr>
                <w:rFonts w:ascii="Arial" w:hAnsi="Arial" w:cs="Arial"/>
              </w:rPr>
              <w:t xml:space="preserve">Intelligence and </w:t>
            </w:r>
            <w:r w:rsidR="003F3FFF" w:rsidRPr="00CD6EFA">
              <w:rPr>
                <w:rFonts w:ascii="Arial" w:hAnsi="Arial" w:cs="Arial"/>
              </w:rPr>
              <w:t>partners</w:t>
            </w:r>
          </w:p>
          <w:p w14:paraId="559A0BC6" w14:textId="488B7F66" w:rsidR="003F3FFF" w:rsidRPr="00CD6EFA" w:rsidRDefault="00811D03" w:rsidP="00853013">
            <w:pPr>
              <w:pStyle w:val="ListParagraph"/>
              <w:numPr>
                <w:ilvl w:val="0"/>
                <w:numId w:val="12"/>
              </w:numPr>
              <w:jc w:val="left"/>
              <w:rPr>
                <w:rFonts w:ascii="Arial" w:hAnsi="Arial" w:cs="Arial"/>
              </w:rPr>
            </w:pPr>
            <w:r w:rsidRPr="00CD6EFA">
              <w:rPr>
                <w:rFonts w:ascii="Arial" w:hAnsi="Arial" w:cs="Arial"/>
              </w:rPr>
              <w:t xml:space="preserve">Develop an understanding of current child health data dashboards and </w:t>
            </w:r>
            <w:r w:rsidR="003F3FFF" w:rsidRPr="00CD6EFA">
              <w:rPr>
                <w:rFonts w:ascii="Arial" w:hAnsi="Arial" w:cs="Arial"/>
              </w:rPr>
              <w:t>variation</w:t>
            </w:r>
          </w:p>
        </w:tc>
        <w:tc>
          <w:tcPr>
            <w:tcW w:w="2088" w:type="dxa"/>
          </w:tcPr>
          <w:p w14:paraId="5C6A4B78" w14:textId="77777777" w:rsidR="003F3FFF" w:rsidRPr="00CD6EFA" w:rsidRDefault="003F3FFF" w:rsidP="005A78C4">
            <w:pPr>
              <w:pStyle w:val="ListParagraph"/>
              <w:numPr>
                <w:ilvl w:val="0"/>
                <w:numId w:val="8"/>
              </w:numPr>
              <w:jc w:val="left"/>
              <w:rPr>
                <w:rFonts w:ascii="Arial" w:hAnsi="Arial" w:cs="Arial"/>
              </w:rPr>
            </w:pPr>
            <w:r w:rsidRPr="00CD6EFA">
              <w:rPr>
                <w:rFonts w:ascii="Arial" w:hAnsi="Arial" w:cs="Arial"/>
              </w:rPr>
              <w:t>WG</w:t>
            </w:r>
          </w:p>
          <w:p w14:paraId="246FEA8E" w14:textId="77777777" w:rsidR="00007A1E" w:rsidRPr="00CD6EFA" w:rsidRDefault="003F3FFF" w:rsidP="005A78C4">
            <w:pPr>
              <w:pStyle w:val="ListParagraph"/>
              <w:numPr>
                <w:ilvl w:val="0"/>
                <w:numId w:val="8"/>
              </w:numPr>
              <w:jc w:val="left"/>
              <w:rPr>
                <w:rFonts w:ascii="Arial" w:hAnsi="Arial" w:cs="Arial"/>
              </w:rPr>
            </w:pPr>
            <w:r w:rsidRPr="00CD6EFA">
              <w:rPr>
                <w:rFonts w:ascii="Arial" w:hAnsi="Arial" w:cs="Arial"/>
              </w:rPr>
              <w:t>DDTIV</w:t>
            </w:r>
          </w:p>
          <w:p w14:paraId="67E572C2" w14:textId="77777777" w:rsidR="00977406" w:rsidRPr="00CD6EFA" w:rsidRDefault="00977406" w:rsidP="005A78C4">
            <w:pPr>
              <w:pStyle w:val="ListParagraph"/>
              <w:numPr>
                <w:ilvl w:val="0"/>
                <w:numId w:val="8"/>
              </w:numPr>
              <w:jc w:val="left"/>
              <w:rPr>
                <w:rFonts w:ascii="Arial" w:hAnsi="Arial" w:cs="Arial"/>
              </w:rPr>
            </w:pPr>
            <w:r w:rsidRPr="00CD6EFA">
              <w:rPr>
                <w:rFonts w:ascii="Arial" w:hAnsi="Arial" w:cs="Arial"/>
              </w:rPr>
              <w:t>Health Boards</w:t>
            </w:r>
          </w:p>
          <w:p w14:paraId="29D08B31" w14:textId="77777777" w:rsidR="00A63986" w:rsidRDefault="00A63986" w:rsidP="005A78C4">
            <w:pPr>
              <w:pStyle w:val="ListParagraph"/>
              <w:numPr>
                <w:ilvl w:val="0"/>
                <w:numId w:val="8"/>
              </w:numPr>
              <w:jc w:val="left"/>
              <w:rPr>
                <w:rFonts w:ascii="Arial" w:hAnsi="Arial" w:cs="Arial"/>
              </w:rPr>
            </w:pPr>
            <w:r w:rsidRPr="00CD6EFA">
              <w:rPr>
                <w:rFonts w:ascii="Arial" w:hAnsi="Arial" w:cs="Arial"/>
              </w:rPr>
              <w:t>Finance</w:t>
            </w:r>
          </w:p>
          <w:p w14:paraId="53D17752" w14:textId="77777777" w:rsidR="005A78C4" w:rsidRPr="005C6837" w:rsidRDefault="005A78C4" w:rsidP="005A78C4">
            <w:pPr>
              <w:pStyle w:val="ListParagraph"/>
              <w:numPr>
                <w:ilvl w:val="0"/>
                <w:numId w:val="8"/>
              </w:numPr>
              <w:jc w:val="left"/>
              <w:rPr>
                <w:rFonts w:ascii="Arial" w:hAnsi="Arial" w:cs="Arial"/>
              </w:rPr>
            </w:pPr>
            <w:r w:rsidRPr="005C6837">
              <w:rPr>
                <w:rFonts w:ascii="Arial" w:hAnsi="Arial" w:cs="Arial"/>
              </w:rPr>
              <w:t>PHW</w:t>
            </w:r>
          </w:p>
          <w:p w14:paraId="25DB740F" w14:textId="77777777" w:rsidR="005A78C4" w:rsidRPr="005C6837" w:rsidRDefault="005A78C4" w:rsidP="005A78C4">
            <w:pPr>
              <w:pStyle w:val="ListParagraph"/>
              <w:numPr>
                <w:ilvl w:val="0"/>
                <w:numId w:val="8"/>
              </w:numPr>
              <w:jc w:val="left"/>
              <w:rPr>
                <w:rFonts w:ascii="Arial" w:hAnsi="Arial" w:cs="Arial"/>
              </w:rPr>
            </w:pPr>
            <w:proofErr w:type="spellStart"/>
            <w:r w:rsidRPr="005C6837">
              <w:rPr>
                <w:rFonts w:ascii="Arial" w:hAnsi="Arial" w:cs="Arial"/>
              </w:rPr>
              <w:t>JCC</w:t>
            </w:r>
            <w:proofErr w:type="spellEnd"/>
          </w:p>
          <w:p w14:paraId="6F00332C" w14:textId="77777777" w:rsidR="005A78C4" w:rsidRPr="005C6837" w:rsidRDefault="005A78C4" w:rsidP="005A78C4">
            <w:pPr>
              <w:pStyle w:val="ListParagraph"/>
              <w:numPr>
                <w:ilvl w:val="0"/>
                <w:numId w:val="8"/>
              </w:numPr>
              <w:jc w:val="left"/>
              <w:rPr>
                <w:rFonts w:ascii="Arial" w:hAnsi="Arial" w:cs="Arial"/>
              </w:rPr>
            </w:pPr>
            <w:r w:rsidRPr="005C6837">
              <w:rPr>
                <w:rFonts w:ascii="Arial" w:hAnsi="Arial" w:cs="Arial"/>
              </w:rPr>
              <w:t>CIW</w:t>
            </w:r>
          </w:p>
          <w:p w14:paraId="75B80303" w14:textId="77777777" w:rsidR="005A78C4" w:rsidRPr="005C6837" w:rsidRDefault="005A78C4" w:rsidP="005A78C4">
            <w:pPr>
              <w:pStyle w:val="ListParagraph"/>
              <w:numPr>
                <w:ilvl w:val="0"/>
                <w:numId w:val="8"/>
              </w:numPr>
              <w:jc w:val="left"/>
              <w:rPr>
                <w:rFonts w:ascii="Arial" w:hAnsi="Arial" w:cs="Arial"/>
                <w:i/>
                <w:iCs/>
              </w:rPr>
            </w:pPr>
            <w:r w:rsidRPr="005C6837">
              <w:rPr>
                <w:rFonts w:ascii="Arial" w:hAnsi="Arial" w:cs="Arial"/>
              </w:rPr>
              <w:t>HEIW</w:t>
            </w:r>
          </w:p>
          <w:p w14:paraId="11C28BE4" w14:textId="2F5876D0" w:rsidR="00F84FF1" w:rsidRPr="00CD6EFA" w:rsidRDefault="005A78C4" w:rsidP="005A78C4">
            <w:pPr>
              <w:pStyle w:val="ListParagraph"/>
              <w:numPr>
                <w:ilvl w:val="0"/>
                <w:numId w:val="8"/>
              </w:numPr>
              <w:jc w:val="left"/>
              <w:rPr>
                <w:rFonts w:ascii="Arial" w:hAnsi="Arial" w:cs="Arial"/>
              </w:rPr>
            </w:pPr>
            <w:proofErr w:type="spellStart"/>
            <w:r w:rsidRPr="005C6837">
              <w:rPr>
                <w:rFonts w:ascii="Arial" w:hAnsi="Arial" w:cs="Arial"/>
              </w:rPr>
              <w:t>RCPCH</w:t>
            </w:r>
            <w:proofErr w:type="spellEnd"/>
          </w:p>
        </w:tc>
      </w:tr>
      <w:tr w:rsidR="00F02A53" w:rsidRPr="001B765D" w14:paraId="202F0843" w14:textId="77777777" w:rsidTr="6AC16AAD">
        <w:trPr>
          <w:trHeight w:val="261"/>
        </w:trPr>
        <w:tc>
          <w:tcPr>
            <w:tcW w:w="1907" w:type="dxa"/>
            <w:vMerge/>
          </w:tcPr>
          <w:p w14:paraId="37B0882A" w14:textId="77777777" w:rsidR="00007A1E" w:rsidRPr="007E6062" w:rsidRDefault="00007A1E" w:rsidP="0017627A">
            <w:pPr>
              <w:jc w:val="left"/>
              <w:rPr>
                <w:rFonts w:ascii="Arial" w:hAnsi="Arial" w:cs="Arial"/>
              </w:rPr>
            </w:pPr>
          </w:p>
        </w:tc>
        <w:tc>
          <w:tcPr>
            <w:tcW w:w="1489" w:type="dxa"/>
          </w:tcPr>
          <w:p w14:paraId="0A647EB7" w14:textId="1422E628" w:rsidR="00007A1E" w:rsidRPr="007E6062" w:rsidRDefault="001D6FC0" w:rsidP="0017627A">
            <w:pPr>
              <w:pStyle w:val="ListParagraph"/>
              <w:jc w:val="left"/>
              <w:rPr>
                <w:rFonts w:ascii="Arial" w:hAnsi="Arial" w:cs="Arial"/>
              </w:rPr>
            </w:pPr>
            <w:r w:rsidRPr="007E6062">
              <w:rPr>
                <w:rFonts w:ascii="Arial" w:hAnsi="Arial" w:cs="Arial"/>
              </w:rPr>
              <w:t>Quarter 3 (Oct-Dec)</w:t>
            </w:r>
          </w:p>
        </w:tc>
        <w:tc>
          <w:tcPr>
            <w:tcW w:w="5991" w:type="dxa"/>
          </w:tcPr>
          <w:p w14:paraId="366F77AF" w14:textId="26C782A7" w:rsidR="0040229B" w:rsidRPr="00FB0363" w:rsidRDefault="0040229B" w:rsidP="0040229B">
            <w:pPr>
              <w:pStyle w:val="ListParagraph"/>
              <w:numPr>
                <w:ilvl w:val="0"/>
                <w:numId w:val="13"/>
              </w:numPr>
              <w:jc w:val="left"/>
              <w:rPr>
                <w:rFonts w:ascii="Arial" w:hAnsi="Arial" w:cs="Arial"/>
              </w:rPr>
            </w:pPr>
            <w:r w:rsidRPr="00FB0363">
              <w:rPr>
                <w:rFonts w:ascii="Arial" w:hAnsi="Arial" w:cs="Arial"/>
              </w:rPr>
              <w:t>Transition – WG review implementation of National Guidance</w:t>
            </w:r>
            <w:r w:rsidR="00E6320F">
              <w:rPr>
                <w:rFonts w:ascii="Arial" w:hAnsi="Arial" w:cs="Arial"/>
              </w:rPr>
              <w:t>.</w:t>
            </w:r>
          </w:p>
          <w:p w14:paraId="013B4627" w14:textId="77777777" w:rsidR="00E6320F" w:rsidRDefault="00D22CA4" w:rsidP="0040229B">
            <w:pPr>
              <w:pStyle w:val="ListParagraph"/>
              <w:numPr>
                <w:ilvl w:val="0"/>
                <w:numId w:val="13"/>
              </w:numPr>
              <w:jc w:val="left"/>
              <w:rPr>
                <w:rFonts w:ascii="Arial" w:hAnsi="Arial" w:cs="Arial"/>
              </w:rPr>
            </w:pPr>
            <w:r w:rsidRPr="007E6062">
              <w:rPr>
                <w:rFonts w:ascii="Arial" w:hAnsi="Arial" w:cs="Arial"/>
              </w:rPr>
              <w:t>Set clear priorities for Child Health Network through Clinical Reference Group</w:t>
            </w:r>
            <w:r w:rsidR="00031774" w:rsidRPr="007E6062">
              <w:rPr>
                <w:rFonts w:ascii="Arial" w:hAnsi="Arial" w:cs="Arial"/>
              </w:rPr>
              <w:t xml:space="preserve">, </w:t>
            </w:r>
            <w:r w:rsidR="00E6320F">
              <w:rPr>
                <w:rFonts w:ascii="Arial" w:hAnsi="Arial" w:cs="Arial"/>
              </w:rPr>
              <w:t xml:space="preserve">dependent upon the WG timings and development of the Integrated </w:t>
            </w:r>
            <w:r w:rsidR="00031774" w:rsidRPr="007E6062">
              <w:rPr>
                <w:rFonts w:ascii="Arial" w:hAnsi="Arial" w:cs="Arial"/>
              </w:rPr>
              <w:t>Health Quality Statement development</w:t>
            </w:r>
            <w:r w:rsidR="00E6320F">
              <w:rPr>
                <w:rFonts w:ascii="Arial" w:hAnsi="Arial" w:cs="Arial"/>
              </w:rPr>
              <w:t xml:space="preserve"> for Child Health.</w:t>
            </w:r>
          </w:p>
          <w:p w14:paraId="2C81DCB2" w14:textId="592370AD" w:rsidR="00007A1E" w:rsidRPr="007E6062" w:rsidRDefault="00E6320F" w:rsidP="0040229B">
            <w:pPr>
              <w:pStyle w:val="ListParagraph"/>
              <w:numPr>
                <w:ilvl w:val="0"/>
                <w:numId w:val="13"/>
              </w:numPr>
              <w:jc w:val="left"/>
              <w:rPr>
                <w:rFonts w:ascii="Arial" w:hAnsi="Arial" w:cs="Arial"/>
              </w:rPr>
            </w:pPr>
            <w:r>
              <w:rPr>
                <w:rFonts w:ascii="Arial" w:hAnsi="Arial" w:cs="Arial"/>
              </w:rPr>
              <w:t>Clinical Reference Group established to inform the WG Integrated Quality Statement for Child Health</w:t>
            </w:r>
            <w:r w:rsidR="00031774" w:rsidRPr="007E6062">
              <w:rPr>
                <w:rFonts w:ascii="Arial" w:hAnsi="Arial" w:cs="Arial"/>
              </w:rPr>
              <w:t>.</w:t>
            </w:r>
          </w:p>
          <w:p w14:paraId="010A5B56" w14:textId="6467EECE" w:rsidR="006F45F3" w:rsidRPr="007E6062" w:rsidRDefault="006F45F3" w:rsidP="0040229B">
            <w:pPr>
              <w:pStyle w:val="ListParagraph"/>
              <w:numPr>
                <w:ilvl w:val="0"/>
                <w:numId w:val="13"/>
              </w:numPr>
              <w:jc w:val="left"/>
              <w:rPr>
                <w:rFonts w:ascii="Arial" w:hAnsi="Arial" w:cs="Arial"/>
              </w:rPr>
            </w:pPr>
            <w:r w:rsidRPr="007E6062">
              <w:rPr>
                <w:rFonts w:ascii="Arial" w:hAnsi="Arial" w:cs="Arial"/>
              </w:rPr>
              <w:t xml:space="preserve">Scope </w:t>
            </w:r>
            <w:r w:rsidR="00EF0C13" w:rsidRPr="007E6062">
              <w:rPr>
                <w:rFonts w:ascii="Arial" w:hAnsi="Arial" w:cs="Arial"/>
              </w:rPr>
              <w:t>NHS</w:t>
            </w:r>
            <w:r w:rsidR="00E6320F">
              <w:rPr>
                <w:rFonts w:ascii="Arial" w:hAnsi="Arial" w:cs="Arial"/>
              </w:rPr>
              <w:t xml:space="preserve"> </w:t>
            </w:r>
            <w:r w:rsidR="00EF0C13" w:rsidRPr="007E6062">
              <w:rPr>
                <w:rFonts w:ascii="Arial" w:hAnsi="Arial" w:cs="Arial"/>
              </w:rPr>
              <w:t>WE response to review of transition guidance</w:t>
            </w:r>
            <w:r w:rsidR="00DC7E60" w:rsidRPr="007E6062">
              <w:rPr>
                <w:rFonts w:ascii="Arial" w:hAnsi="Arial" w:cs="Arial"/>
              </w:rPr>
              <w:t xml:space="preserve"> and </w:t>
            </w:r>
            <w:r w:rsidR="00D444A7" w:rsidRPr="007E6062">
              <w:rPr>
                <w:rFonts w:ascii="Arial" w:hAnsi="Arial" w:cs="Arial"/>
              </w:rPr>
              <w:t>defining outputs + quality standards</w:t>
            </w:r>
            <w:r w:rsidR="00E6320F">
              <w:rPr>
                <w:rFonts w:ascii="Arial" w:hAnsi="Arial" w:cs="Arial"/>
              </w:rPr>
              <w:t xml:space="preserve"> (* dependent upon the successful recruitment of the National Transition Lead post)</w:t>
            </w:r>
            <w:r w:rsidR="00D444A7" w:rsidRPr="007E6062">
              <w:rPr>
                <w:rFonts w:ascii="Arial" w:hAnsi="Arial" w:cs="Arial"/>
              </w:rPr>
              <w:t>.</w:t>
            </w:r>
          </w:p>
          <w:p w14:paraId="4C5DE296" w14:textId="77CD805F" w:rsidR="00EB464B" w:rsidRPr="00CD6EFA" w:rsidRDefault="00EB464B" w:rsidP="0040229B">
            <w:pPr>
              <w:pStyle w:val="ListParagraph"/>
              <w:numPr>
                <w:ilvl w:val="0"/>
                <w:numId w:val="13"/>
              </w:numPr>
              <w:jc w:val="left"/>
              <w:rPr>
                <w:rFonts w:ascii="Arial" w:hAnsi="Arial" w:cs="Arial"/>
              </w:rPr>
            </w:pPr>
            <w:r>
              <w:rPr>
                <w:rFonts w:ascii="Arial" w:hAnsi="Arial" w:cs="Arial"/>
              </w:rPr>
              <w:t>Meeting of the General Paediatric Surgery Community of Practice</w:t>
            </w:r>
          </w:p>
        </w:tc>
        <w:tc>
          <w:tcPr>
            <w:tcW w:w="2941" w:type="dxa"/>
          </w:tcPr>
          <w:p w14:paraId="45CFA14A" w14:textId="688561E8" w:rsidR="00007A1E" w:rsidRDefault="00D418FC" w:rsidP="00853013">
            <w:pPr>
              <w:pStyle w:val="ListParagraph"/>
              <w:numPr>
                <w:ilvl w:val="0"/>
                <w:numId w:val="12"/>
              </w:numPr>
              <w:jc w:val="left"/>
              <w:rPr>
                <w:rFonts w:ascii="Arial" w:hAnsi="Arial" w:cs="Arial"/>
              </w:rPr>
            </w:pPr>
            <w:r w:rsidRPr="00CD6EFA">
              <w:rPr>
                <w:rFonts w:ascii="Arial" w:hAnsi="Arial" w:cs="Arial"/>
              </w:rPr>
              <w:t>Priorities agreed</w:t>
            </w:r>
            <w:r w:rsidR="00A63986" w:rsidRPr="00CD6EFA">
              <w:rPr>
                <w:rFonts w:ascii="Arial" w:hAnsi="Arial" w:cs="Arial"/>
              </w:rPr>
              <w:t xml:space="preserve"> with NHS Wales and Child Health Network</w:t>
            </w:r>
            <w:r w:rsidR="00C749DA">
              <w:rPr>
                <w:rFonts w:ascii="Arial" w:hAnsi="Arial" w:cs="Arial"/>
              </w:rPr>
              <w:t>.</w:t>
            </w:r>
          </w:p>
          <w:p w14:paraId="5A48A750" w14:textId="3B351353" w:rsidR="00C749DA" w:rsidRDefault="00C749DA" w:rsidP="00853013">
            <w:pPr>
              <w:pStyle w:val="ListParagraph"/>
              <w:numPr>
                <w:ilvl w:val="0"/>
                <w:numId w:val="12"/>
              </w:numPr>
              <w:jc w:val="left"/>
              <w:rPr>
                <w:rFonts w:ascii="Arial" w:hAnsi="Arial" w:cs="Arial"/>
              </w:rPr>
            </w:pPr>
            <w:r>
              <w:rPr>
                <w:rFonts w:ascii="Arial" w:hAnsi="Arial" w:cs="Arial"/>
              </w:rPr>
              <w:t>Child Health Network clinical contribution to the Integrated Quality Statement.</w:t>
            </w:r>
          </w:p>
          <w:p w14:paraId="5045A12C" w14:textId="77777777" w:rsidR="00C749DA" w:rsidRDefault="00E6320F" w:rsidP="00C749DA">
            <w:pPr>
              <w:pStyle w:val="ListParagraph"/>
              <w:numPr>
                <w:ilvl w:val="0"/>
                <w:numId w:val="13"/>
              </w:numPr>
              <w:jc w:val="left"/>
              <w:rPr>
                <w:rFonts w:ascii="Arial" w:hAnsi="Arial" w:cs="Arial"/>
              </w:rPr>
            </w:pPr>
            <w:r>
              <w:rPr>
                <w:rFonts w:ascii="Arial" w:hAnsi="Arial" w:cs="Arial"/>
              </w:rPr>
              <w:t xml:space="preserve">Actions identified to </w:t>
            </w:r>
            <w:r w:rsidR="00C749DA">
              <w:rPr>
                <w:rFonts w:ascii="Arial" w:hAnsi="Arial" w:cs="Arial"/>
              </w:rPr>
              <w:t xml:space="preserve">respond to </w:t>
            </w:r>
            <w:proofErr w:type="spellStart"/>
            <w:r w:rsidR="00C749DA">
              <w:rPr>
                <w:rFonts w:ascii="Arial" w:hAnsi="Arial" w:cs="Arial"/>
              </w:rPr>
              <w:t>WG’s</w:t>
            </w:r>
            <w:proofErr w:type="spellEnd"/>
            <w:r w:rsidR="00C749DA">
              <w:rPr>
                <w:rFonts w:ascii="Arial" w:hAnsi="Arial" w:cs="Arial"/>
              </w:rPr>
              <w:t xml:space="preserve"> review.</w:t>
            </w:r>
          </w:p>
          <w:p w14:paraId="48CA5F7F" w14:textId="58CFB1B8" w:rsidR="00E6320F" w:rsidRPr="00C749DA" w:rsidRDefault="00C749DA" w:rsidP="00C749DA">
            <w:pPr>
              <w:pStyle w:val="ListParagraph"/>
              <w:numPr>
                <w:ilvl w:val="0"/>
                <w:numId w:val="13"/>
              </w:numPr>
              <w:jc w:val="left"/>
              <w:rPr>
                <w:rFonts w:ascii="Arial" w:hAnsi="Arial" w:cs="Arial"/>
              </w:rPr>
            </w:pPr>
            <w:r w:rsidRPr="00C749DA">
              <w:rPr>
                <w:rFonts w:ascii="Arial" w:hAnsi="Arial" w:cs="Arial"/>
              </w:rPr>
              <w:t xml:space="preserve">Leadership Group sign-off of </w:t>
            </w:r>
            <w:r>
              <w:rPr>
                <w:rFonts w:ascii="Arial" w:hAnsi="Arial" w:cs="Arial"/>
              </w:rPr>
              <w:t xml:space="preserve">network </w:t>
            </w:r>
            <w:r w:rsidRPr="00C749DA">
              <w:rPr>
                <w:rFonts w:ascii="Arial" w:hAnsi="Arial" w:cs="Arial"/>
              </w:rPr>
              <w:t>priorities.</w:t>
            </w:r>
          </w:p>
        </w:tc>
        <w:tc>
          <w:tcPr>
            <w:tcW w:w="2088" w:type="dxa"/>
          </w:tcPr>
          <w:p w14:paraId="3B8FF18D" w14:textId="77777777" w:rsidR="00007A1E" w:rsidRDefault="00E6320F" w:rsidP="0017627A">
            <w:pPr>
              <w:jc w:val="left"/>
              <w:rPr>
                <w:rFonts w:ascii="Arial" w:hAnsi="Arial" w:cs="Arial"/>
              </w:rPr>
            </w:pPr>
            <w:r>
              <w:rPr>
                <w:rFonts w:ascii="Arial" w:hAnsi="Arial" w:cs="Arial"/>
              </w:rPr>
              <w:t>WG</w:t>
            </w:r>
          </w:p>
          <w:p w14:paraId="16BE5E29" w14:textId="583DCEAC" w:rsidR="00E6320F" w:rsidRPr="00CD6EFA" w:rsidRDefault="00E6320F" w:rsidP="0017627A">
            <w:pPr>
              <w:jc w:val="left"/>
              <w:rPr>
                <w:rFonts w:ascii="Arial" w:hAnsi="Arial" w:cs="Arial"/>
              </w:rPr>
            </w:pPr>
            <w:r>
              <w:rPr>
                <w:rFonts w:ascii="Arial" w:hAnsi="Arial" w:cs="Arial"/>
              </w:rPr>
              <w:t>NHS WE Strategic Clinical Networks</w:t>
            </w:r>
          </w:p>
        </w:tc>
      </w:tr>
      <w:tr w:rsidR="00F02A53" w:rsidRPr="001B765D" w14:paraId="512803C8" w14:textId="77777777" w:rsidTr="6AC16AAD">
        <w:trPr>
          <w:trHeight w:val="261"/>
        </w:trPr>
        <w:tc>
          <w:tcPr>
            <w:tcW w:w="1907" w:type="dxa"/>
            <w:vMerge/>
          </w:tcPr>
          <w:p w14:paraId="475CC31D" w14:textId="77777777" w:rsidR="00007A1E" w:rsidRPr="00CF65CA" w:rsidRDefault="00007A1E" w:rsidP="0017627A">
            <w:pPr>
              <w:jc w:val="left"/>
              <w:rPr>
                <w:rFonts w:ascii="Arial" w:hAnsi="Arial" w:cs="Arial"/>
              </w:rPr>
            </w:pPr>
          </w:p>
        </w:tc>
        <w:tc>
          <w:tcPr>
            <w:tcW w:w="1489" w:type="dxa"/>
          </w:tcPr>
          <w:p w14:paraId="4CB60208" w14:textId="77777777" w:rsidR="00007A1E" w:rsidRPr="00CF65CA" w:rsidRDefault="00007A1E" w:rsidP="0017627A">
            <w:pPr>
              <w:pStyle w:val="ListParagraph"/>
              <w:jc w:val="left"/>
              <w:rPr>
                <w:rFonts w:ascii="Arial" w:hAnsi="Arial" w:cs="Arial"/>
              </w:rPr>
            </w:pPr>
            <w:r w:rsidRPr="00CF65CA">
              <w:rPr>
                <w:rFonts w:ascii="Arial" w:hAnsi="Arial" w:cs="Arial"/>
              </w:rPr>
              <w:t>Quarter 4 (Jan-Mar)</w:t>
            </w:r>
          </w:p>
        </w:tc>
        <w:tc>
          <w:tcPr>
            <w:tcW w:w="5991" w:type="dxa"/>
          </w:tcPr>
          <w:p w14:paraId="7D78C638" w14:textId="63BFD84C" w:rsidR="00007A1E" w:rsidRPr="00CF65CA" w:rsidRDefault="00FD6344" w:rsidP="00853013">
            <w:pPr>
              <w:pStyle w:val="ListParagraph"/>
              <w:numPr>
                <w:ilvl w:val="0"/>
                <w:numId w:val="17"/>
              </w:numPr>
              <w:jc w:val="left"/>
              <w:rPr>
                <w:rFonts w:ascii="Arial" w:hAnsi="Arial" w:cs="Arial"/>
              </w:rPr>
            </w:pPr>
            <w:r w:rsidRPr="00CF65CA">
              <w:rPr>
                <w:rFonts w:ascii="Arial" w:hAnsi="Arial" w:cs="Arial"/>
              </w:rPr>
              <w:t xml:space="preserve">Communication of </w:t>
            </w:r>
            <w:r w:rsidR="00D418FC" w:rsidRPr="00CF65CA">
              <w:rPr>
                <w:rFonts w:ascii="Arial" w:hAnsi="Arial" w:cs="Arial"/>
              </w:rPr>
              <w:t>Child Health Network priorities and embedding in strategic and annual plans.</w:t>
            </w:r>
          </w:p>
        </w:tc>
        <w:tc>
          <w:tcPr>
            <w:tcW w:w="2941" w:type="dxa"/>
          </w:tcPr>
          <w:p w14:paraId="1D593FF7" w14:textId="29FD0B5E" w:rsidR="00007A1E" w:rsidRPr="00CF65CA" w:rsidRDefault="00CF65CA" w:rsidP="00CF65CA">
            <w:pPr>
              <w:pStyle w:val="Tablecontent"/>
              <w:numPr>
                <w:ilvl w:val="0"/>
                <w:numId w:val="17"/>
              </w:numPr>
              <w:jc w:val="left"/>
              <w:rPr>
                <w:rFonts w:ascii="Arial" w:hAnsi="Arial" w:cs="Arial"/>
                <w:sz w:val="22"/>
                <w:szCs w:val="22"/>
              </w:rPr>
            </w:pPr>
            <w:r w:rsidRPr="00CF65CA">
              <w:rPr>
                <w:rFonts w:ascii="Arial" w:hAnsi="Arial" w:cs="Arial"/>
                <w:sz w:val="22"/>
                <w:szCs w:val="22"/>
              </w:rPr>
              <w:t>Communication Plan</w:t>
            </w:r>
          </w:p>
        </w:tc>
        <w:tc>
          <w:tcPr>
            <w:tcW w:w="2088" w:type="dxa"/>
          </w:tcPr>
          <w:p w14:paraId="03F7B6AF" w14:textId="74198183" w:rsidR="00007A1E" w:rsidRPr="00A54B15" w:rsidRDefault="00CF65CA" w:rsidP="0017627A">
            <w:pPr>
              <w:jc w:val="left"/>
              <w:rPr>
                <w:rFonts w:ascii="Arial" w:hAnsi="Arial" w:cs="Arial"/>
              </w:rPr>
            </w:pPr>
            <w:r w:rsidRPr="00A54B15">
              <w:rPr>
                <w:rFonts w:ascii="Arial" w:hAnsi="Arial" w:cs="Arial"/>
              </w:rPr>
              <w:t>NHS WE Comms</w:t>
            </w:r>
          </w:p>
        </w:tc>
      </w:tr>
      <w:tr w:rsidR="00F02A53" w:rsidRPr="001B765D" w14:paraId="4295D935" w14:textId="77777777" w:rsidTr="6AC16AAD">
        <w:trPr>
          <w:trHeight w:val="261"/>
        </w:trPr>
        <w:tc>
          <w:tcPr>
            <w:tcW w:w="1907" w:type="dxa"/>
            <w:vMerge w:val="restart"/>
          </w:tcPr>
          <w:p w14:paraId="5EB7A5FA" w14:textId="1F0EAC36" w:rsidR="00A7097C" w:rsidRPr="00E82C56" w:rsidRDefault="00A7097C" w:rsidP="0017627A">
            <w:pPr>
              <w:jc w:val="left"/>
              <w:rPr>
                <w:rFonts w:ascii="Arial" w:hAnsi="Arial" w:cs="Arial"/>
              </w:rPr>
            </w:pPr>
            <w:r w:rsidRPr="00E82C56">
              <w:rPr>
                <w:rFonts w:ascii="Arial" w:hAnsi="Arial" w:cs="Arial"/>
              </w:rPr>
              <w:t>Priority 3 - Planning</w:t>
            </w:r>
          </w:p>
        </w:tc>
        <w:tc>
          <w:tcPr>
            <w:tcW w:w="1489" w:type="dxa"/>
          </w:tcPr>
          <w:p w14:paraId="466750CB" w14:textId="1650AE15" w:rsidR="00A7097C" w:rsidRPr="00E82C56" w:rsidRDefault="00A7097C" w:rsidP="0017627A">
            <w:pPr>
              <w:pStyle w:val="ListParagraph"/>
              <w:jc w:val="left"/>
              <w:rPr>
                <w:rFonts w:ascii="Arial" w:hAnsi="Arial" w:cs="Arial"/>
                <w:i/>
                <w:iCs/>
              </w:rPr>
            </w:pPr>
            <w:r w:rsidRPr="00E82C56">
              <w:rPr>
                <w:rFonts w:ascii="Arial" w:hAnsi="Arial" w:cs="Arial"/>
              </w:rPr>
              <w:t>Quarter 2 (July-Sept)</w:t>
            </w:r>
          </w:p>
        </w:tc>
        <w:tc>
          <w:tcPr>
            <w:tcW w:w="5991" w:type="dxa"/>
          </w:tcPr>
          <w:p w14:paraId="13AFD537" w14:textId="15795C93" w:rsidR="00A7097C" w:rsidRPr="00E82C56" w:rsidRDefault="00A7097C" w:rsidP="00853013">
            <w:pPr>
              <w:pStyle w:val="ListParagraph"/>
              <w:numPr>
                <w:ilvl w:val="0"/>
                <w:numId w:val="16"/>
              </w:numPr>
              <w:jc w:val="left"/>
              <w:rPr>
                <w:rFonts w:ascii="Arial" w:hAnsi="Arial" w:cs="Arial"/>
                <w:i/>
                <w:iCs/>
              </w:rPr>
            </w:pPr>
            <w:r w:rsidRPr="00E82C56">
              <w:rPr>
                <w:rFonts w:ascii="Arial" w:hAnsi="Arial" w:cs="Arial"/>
              </w:rPr>
              <w:t xml:space="preserve">Annual workplan for 2024/25 </w:t>
            </w:r>
          </w:p>
          <w:p w14:paraId="049367F2" w14:textId="123B80BA" w:rsidR="00A7097C" w:rsidRPr="00EE3181" w:rsidRDefault="00A7097C" w:rsidP="00EE3181">
            <w:pPr>
              <w:jc w:val="left"/>
              <w:rPr>
                <w:rFonts w:ascii="Arial" w:hAnsi="Arial" w:cs="Arial"/>
                <w:i/>
                <w:iCs/>
              </w:rPr>
            </w:pPr>
          </w:p>
        </w:tc>
        <w:tc>
          <w:tcPr>
            <w:tcW w:w="2941" w:type="dxa"/>
          </w:tcPr>
          <w:p w14:paraId="26076D7B" w14:textId="56B6E4B4" w:rsidR="00A7097C" w:rsidRPr="00E82C56" w:rsidRDefault="00A7097C" w:rsidP="00853013">
            <w:pPr>
              <w:pStyle w:val="ListParagraph"/>
              <w:numPr>
                <w:ilvl w:val="0"/>
                <w:numId w:val="12"/>
              </w:numPr>
              <w:jc w:val="left"/>
              <w:rPr>
                <w:rFonts w:ascii="Arial" w:hAnsi="Arial" w:cs="Arial"/>
              </w:rPr>
            </w:pPr>
            <w:r w:rsidRPr="00E82C56">
              <w:rPr>
                <w:rFonts w:ascii="Arial" w:hAnsi="Arial" w:cs="Arial"/>
              </w:rPr>
              <w:t>Workplan submitted to Welsh Government</w:t>
            </w:r>
          </w:p>
        </w:tc>
        <w:tc>
          <w:tcPr>
            <w:tcW w:w="2088" w:type="dxa"/>
          </w:tcPr>
          <w:p w14:paraId="1E0B9EEC" w14:textId="77777777" w:rsidR="00A7097C" w:rsidRDefault="00262632" w:rsidP="0017627A">
            <w:pPr>
              <w:jc w:val="left"/>
              <w:rPr>
                <w:rFonts w:ascii="Arial" w:hAnsi="Arial" w:cs="Arial"/>
              </w:rPr>
            </w:pPr>
            <w:r>
              <w:rPr>
                <w:rFonts w:ascii="Arial" w:hAnsi="Arial" w:cs="Arial"/>
              </w:rPr>
              <w:t>WG</w:t>
            </w:r>
          </w:p>
          <w:p w14:paraId="05FFD4DD" w14:textId="6918BB42" w:rsidR="00262632" w:rsidRPr="00E82C56" w:rsidRDefault="00262632" w:rsidP="0017627A">
            <w:pPr>
              <w:jc w:val="left"/>
              <w:rPr>
                <w:rFonts w:ascii="Arial" w:hAnsi="Arial" w:cs="Arial"/>
              </w:rPr>
            </w:pPr>
            <w:r>
              <w:rPr>
                <w:rFonts w:ascii="Arial" w:hAnsi="Arial" w:cs="Arial"/>
              </w:rPr>
              <w:t>Networks &amp; Planning</w:t>
            </w:r>
          </w:p>
        </w:tc>
      </w:tr>
      <w:tr w:rsidR="00F02A53" w:rsidRPr="001B765D" w14:paraId="785F04A2" w14:textId="77777777" w:rsidTr="6AC16AAD">
        <w:trPr>
          <w:trHeight w:val="261"/>
        </w:trPr>
        <w:tc>
          <w:tcPr>
            <w:tcW w:w="1907" w:type="dxa"/>
            <w:vMerge/>
          </w:tcPr>
          <w:p w14:paraId="21BC1F7E" w14:textId="77777777" w:rsidR="00A7097C" w:rsidRPr="00156AEA" w:rsidRDefault="00A7097C" w:rsidP="0017627A">
            <w:pPr>
              <w:jc w:val="left"/>
              <w:rPr>
                <w:rFonts w:ascii="Arial" w:hAnsi="Arial" w:cs="Arial"/>
              </w:rPr>
            </w:pPr>
          </w:p>
        </w:tc>
        <w:tc>
          <w:tcPr>
            <w:tcW w:w="1489" w:type="dxa"/>
          </w:tcPr>
          <w:p w14:paraId="4910D900" w14:textId="1BC1003D" w:rsidR="00A7097C" w:rsidRPr="00156AEA" w:rsidRDefault="00A7097C" w:rsidP="0017627A">
            <w:pPr>
              <w:pStyle w:val="ListParagraph"/>
              <w:jc w:val="left"/>
              <w:rPr>
                <w:rFonts w:ascii="Arial" w:hAnsi="Arial" w:cs="Arial"/>
                <w:i/>
                <w:iCs/>
              </w:rPr>
            </w:pPr>
            <w:r w:rsidRPr="00156AEA">
              <w:rPr>
                <w:rFonts w:ascii="Arial" w:hAnsi="Arial" w:cs="Arial"/>
              </w:rPr>
              <w:t>Quarter 3 (Oct-Dec)</w:t>
            </w:r>
          </w:p>
        </w:tc>
        <w:tc>
          <w:tcPr>
            <w:tcW w:w="5991" w:type="dxa"/>
          </w:tcPr>
          <w:p w14:paraId="1B449DC4" w14:textId="5F9D61A1" w:rsidR="00262632" w:rsidRDefault="00262632" w:rsidP="00853013">
            <w:pPr>
              <w:pStyle w:val="ListParagraph"/>
              <w:numPr>
                <w:ilvl w:val="0"/>
                <w:numId w:val="15"/>
              </w:numPr>
              <w:jc w:val="left"/>
              <w:rPr>
                <w:rFonts w:ascii="Arial" w:hAnsi="Arial" w:cs="Arial"/>
              </w:rPr>
            </w:pPr>
            <w:r>
              <w:rPr>
                <w:rFonts w:ascii="Arial" w:hAnsi="Arial" w:cs="Arial"/>
              </w:rPr>
              <w:t>C</w:t>
            </w:r>
            <w:r w:rsidRPr="00E82C56">
              <w:rPr>
                <w:rFonts w:ascii="Arial" w:hAnsi="Arial" w:cs="Arial"/>
              </w:rPr>
              <w:t>ommence Integrated Quality Statement Development for Child Health – WG led with Child Health Network input</w:t>
            </w:r>
            <w:r>
              <w:rPr>
                <w:rFonts w:ascii="Arial" w:hAnsi="Arial" w:cs="Arial"/>
              </w:rPr>
              <w:t xml:space="preserve"> (*</w:t>
            </w:r>
            <w:r w:rsidR="00DB498C">
              <w:rPr>
                <w:rFonts w:ascii="Arial" w:hAnsi="Arial" w:cs="Arial"/>
              </w:rPr>
              <w:t>dependent</w:t>
            </w:r>
            <w:r>
              <w:rPr>
                <w:rFonts w:ascii="Arial" w:hAnsi="Arial" w:cs="Arial"/>
              </w:rPr>
              <w:t xml:space="preserve"> upon WG </w:t>
            </w:r>
            <w:r w:rsidR="00DB498C">
              <w:rPr>
                <w:rFonts w:ascii="Arial" w:hAnsi="Arial" w:cs="Arial"/>
              </w:rPr>
              <w:t>timescales and est</w:t>
            </w:r>
            <w:r w:rsidR="00E86882">
              <w:rPr>
                <w:rFonts w:ascii="Arial" w:hAnsi="Arial" w:cs="Arial"/>
              </w:rPr>
              <w:t>ablishment</w:t>
            </w:r>
            <w:r w:rsidR="00DB498C">
              <w:rPr>
                <w:rFonts w:ascii="Arial" w:hAnsi="Arial" w:cs="Arial"/>
              </w:rPr>
              <w:t xml:space="preserve"> of Clinical Reference Group)</w:t>
            </w:r>
          </w:p>
          <w:p w14:paraId="26619FA1" w14:textId="30C6053E" w:rsidR="00A7097C" w:rsidRPr="00262632" w:rsidRDefault="00A7097C" w:rsidP="00853013">
            <w:pPr>
              <w:pStyle w:val="ListParagraph"/>
              <w:numPr>
                <w:ilvl w:val="0"/>
                <w:numId w:val="15"/>
              </w:numPr>
              <w:jc w:val="left"/>
              <w:rPr>
                <w:rFonts w:ascii="Arial" w:hAnsi="Arial" w:cs="Arial"/>
              </w:rPr>
            </w:pPr>
            <w:r w:rsidRPr="00262632">
              <w:rPr>
                <w:rFonts w:ascii="Arial" w:hAnsi="Arial" w:cs="Arial"/>
              </w:rPr>
              <w:t>Develop Child Health strategic plan with clear 1 year, 3 year and 5-year actions.</w:t>
            </w:r>
          </w:p>
        </w:tc>
        <w:tc>
          <w:tcPr>
            <w:tcW w:w="2941" w:type="dxa"/>
          </w:tcPr>
          <w:p w14:paraId="62E433E9" w14:textId="1C60076E" w:rsidR="00A7097C" w:rsidRPr="00262632" w:rsidRDefault="00A7097C" w:rsidP="00853013">
            <w:pPr>
              <w:pStyle w:val="ListParagraph"/>
              <w:numPr>
                <w:ilvl w:val="0"/>
                <w:numId w:val="12"/>
              </w:numPr>
              <w:jc w:val="left"/>
              <w:rPr>
                <w:rFonts w:ascii="Arial" w:hAnsi="Arial" w:cs="Arial"/>
              </w:rPr>
            </w:pPr>
            <w:r w:rsidRPr="00262632">
              <w:rPr>
                <w:rFonts w:ascii="Arial" w:hAnsi="Arial" w:cs="Arial"/>
              </w:rPr>
              <w:t>Stakeholder Analysis completed for Child Health</w:t>
            </w:r>
          </w:p>
          <w:p w14:paraId="0A35BA09" w14:textId="418A71E2" w:rsidR="00A7097C" w:rsidRPr="00262632" w:rsidRDefault="00A7097C" w:rsidP="00853013">
            <w:pPr>
              <w:pStyle w:val="ListParagraph"/>
              <w:numPr>
                <w:ilvl w:val="0"/>
                <w:numId w:val="12"/>
              </w:numPr>
              <w:jc w:val="left"/>
              <w:rPr>
                <w:rFonts w:ascii="Arial" w:hAnsi="Arial" w:cs="Arial"/>
              </w:rPr>
            </w:pPr>
            <w:r w:rsidRPr="00262632">
              <w:rPr>
                <w:rFonts w:ascii="Arial" w:hAnsi="Arial" w:cs="Arial"/>
              </w:rPr>
              <w:t>Comms and Engagement Plan for Child Health</w:t>
            </w:r>
          </w:p>
        </w:tc>
        <w:tc>
          <w:tcPr>
            <w:tcW w:w="2088" w:type="dxa"/>
          </w:tcPr>
          <w:p w14:paraId="4A2E96E1" w14:textId="0A1BB4D1" w:rsidR="00A7097C" w:rsidRPr="00262632" w:rsidRDefault="00262632" w:rsidP="0017627A">
            <w:pPr>
              <w:jc w:val="left"/>
              <w:rPr>
                <w:rFonts w:ascii="Arial" w:hAnsi="Arial" w:cs="Arial"/>
              </w:rPr>
            </w:pPr>
            <w:r w:rsidRPr="00E82C56">
              <w:rPr>
                <w:rFonts w:ascii="Arial" w:hAnsi="Arial" w:cs="Arial"/>
              </w:rPr>
              <w:t>Welsh Government policy lead</w:t>
            </w:r>
          </w:p>
        </w:tc>
      </w:tr>
      <w:tr w:rsidR="00F02A53" w:rsidRPr="001B765D" w14:paraId="7ECCABAA" w14:textId="77777777" w:rsidTr="6AC16AAD">
        <w:trPr>
          <w:trHeight w:val="261"/>
        </w:trPr>
        <w:tc>
          <w:tcPr>
            <w:tcW w:w="1907" w:type="dxa"/>
            <w:vMerge/>
          </w:tcPr>
          <w:p w14:paraId="031E876E" w14:textId="77777777" w:rsidR="00A7097C" w:rsidRPr="00156AEA" w:rsidRDefault="00A7097C" w:rsidP="0017627A">
            <w:pPr>
              <w:jc w:val="left"/>
              <w:rPr>
                <w:rFonts w:ascii="Arial" w:hAnsi="Arial" w:cs="Arial"/>
              </w:rPr>
            </w:pPr>
          </w:p>
        </w:tc>
        <w:tc>
          <w:tcPr>
            <w:tcW w:w="1489" w:type="dxa"/>
          </w:tcPr>
          <w:p w14:paraId="453E3917" w14:textId="6F181CB7" w:rsidR="00A7097C" w:rsidRPr="00156AEA" w:rsidRDefault="00A7097C" w:rsidP="0017627A">
            <w:pPr>
              <w:pStyle w:val="ListParagraph"/>
              <w:jc w:val="left"/>
              <w:rPr>
                <w:rFonts w:ascii="Arial" w:hAnsi="Arial" w:cs="Arial"/>
                <w:i/>
                <w:iCs/>
              </w:rPr>
            </w:pPr>
            <w:r w:rsidRPr="00156AEA">
              <w:rPr>
                <w:rFonts w:ascii="Arial" w:hAnsi="Arial" w:cs="Arial"/>
              </w:rPr>
              <w:t>Quarter 4 (Jan-Mar)</w:t>
            </w:r>
          </w:p>
        </w:tc>
        <w:tc>
          <w:tcPr>
            <w:tcW w:w="5991" w:type="dxa"/>
          </w:tcPr>
          <w:p w14:paraId="4B646B81" w14:textId="45902E73" w:rsidR="00097562" w:rsidRPr="00262632" w:rsidRDefault="00097562" w:rsidP="00097562">
            <w:pPr>
              <w:pStyle w:val="ListParagraph"/>
              <w:numPr>
                <w:ilvl w:val="0"/>
                <w:numId w:val="14"/>
              </w:numPr>
              <w:jc w:val="left"/>
              <w:rPr>
                <w:rFonts w:ascii="Arial" w:hAnsi="Arial" w:cs="Arial"/>
              </w:rPr>
            </w:pPr>
            <w:r w:rsidRPr="00262632">
              <w:rPr>
                <w:rFonts w:ascii="Arial" w:hAnsi="Arial" w:cs="Arial"/>
              </w:rPr>
              <w:t>Publish Integrated Quality Statement for Child Health</w:t>
            </w:r>
            <w:r>
              <w:rPr>
                <w:rFonts w:ascii="Arial" w:hAnsi="Arial" w:cs="Arial"/>
              </w:rPr>
              <w:t xml:space="preserve"> for consultation</w:t>
            </w:r>
            <w:r w:rsidRPr="00262632">
              <w:rPr>
                <w:rFonts w:ascii="Arial" w:hAnsi="Arial" w:cs="Arial"/>
              </w:rPr>
              <w:t xml:space="preserve"> – WG led with Child Health Network input integrated Quality Statement for Child Health</w:t>
            </w:r>
          </w:p>
          <w:p w14:paraId="2C1A5B0A" w14:textId="37DD4396" w:rsidR="00A7097C" w:rsidRPr="00156AEA" w:rsidRDefault="00A7097C" w:rsidP="00097562">
            <w:pPr>
              <w:pStyle w:val="ListParagraph"/>
              <w:numPr>
                <w:ilvl w:val="0"/>
                <w:numId w:val="14"/>
              </w:numPr>
              <w:jc w:val="left"/>
              <w:rPr>
                <w:rFonts w:ascii="Arial" w:hAnsi="Arial" w:cs="Arial"/>
              </w:rPr>
            </w:pPr>
            <w:r w:rsidRPr="00156AEA">
              <w:rPr>
                <w:rFonts w:ascii="Arial" w:hAnsi="Arial" w:cs="Arial"/>
              </w:rPr>
              <w:t xml:space="preserve">Finalise </w:t>
            </w:r>
            <w:r w:rsidR="00030B3A">
              <w:rPr>
                <w:rFonts w:ascii="Arial" w:hAnsi="Arial" w:cs="Arial"/>
              </w:rPr>
              <w:t xml:space="preserve">draft </w:t>
            </w:r>
            <w:r w:rsidRPr="00156AEA">
              <w:rPr>
                <w:rFonts w:ascii="Arial" w:hAnsi="Arial" w:cs="Arial"/>
              </w:rPr>
              <w:t>Child Health strategic plan with clear 1 year, 3 year and 5-year actions.</w:t>
            </w:r>
          </w:p>
          <w:p w14:paraId="7F20EEB0" w14:textId="3D3593E9" w:rsidR="00A7097C" w:rsidRPr="00156AEA" w:rsidRDefault="00A7097C" w:rsidP="00097562">
            <w:pPr>
              <w:pStyle w:val="ListParagraph"/>
              <w:numPr>
                <w:ilvl w:val="0"/>
                <w:numId w:val="14"/>
              </w:numPr>
              <w:jc w:val="left"/>
              <w:rPr>
                <w:rFonts w:ascii="Arial" w:hAnsi="Arial" w:cs="Arial"/>
                <w:i/>
                <w:iCs/>
              </w:rPr>
            </w:pPr>
            <w:r w:rsidRPr="00156AEA">
              <w:rPr>
                <w:rFonts w:ascii="Arial" w:hAnsi="Arial" w:cs="Arial"/>
              </w:rPr>
              <w:t xml:space="preserve">Draft annual </w:t>
            </w:r>
            <w:r w:rsidR="00097562">
              <w:rPr>
                <w:rFonts w:ascii="Arial" w:hAnsi="Arial" w:cs="Arial"/>
              </w:rPr>
              <w:t>work</w:t>
            </w:r>
            <w:r w:rsidRPr="00156AEA">
              <w:rPr>
                <w:rFonts w:ascii="Arial" w:hAnsi="Arial" w:cs="Arial"/>
              </w:rPr>
              <w:t>plan for 2025/26.</w:t>
            </w:r>
          </w:p>
        </w:tc>
        <w:tc>
          <w:tcPr>
            <w:tcW w:w="2941" w:type="dxa"/>
          </w:tcPr>
          <w:p w14:paraId="746ACDC3" w14:textId="3F4C03FB" w:rsidR="00DB498C" w:rsidRPr="00262632" w:rsidRDefault="00DB498C" w:rsidP="00DB498C">
            <w:pPr>
              <w:pStyle w:val="ListParagraph"/>
              <w:numPr>
                <w:ilvl w:val="0"/>
                <w:numId w:val="12"/>
              </w:numPr>
              <w:jc w:val="left"/>
              <w:rPr>
                <w:rFonts w:ascii="Arial" w:hAnsi="Arial" w:cs="Arial"/>
              </w:rPr>
            </w:pPr>
            <w:r w:rsidRPr="00262632">
              <w:rPr>
                <w:rFonts w:ascii="Arial" w:hAnsi="Arial" w:cs="Arial"/>
              </w:rPr>
              <w:t>Quality statement published</w:t>
            </w:r>
            <w:r>
              <w:rPr>
                <w:rFonts w:ascii="Arial" w:hAnsi="Arial" w:cs="Arial"/>
              </w:rPr>
              <w:t xml:space="preserve"> by WG for consultation</w:t>
            </w:r>
          </w:p>
          <w:p w14:paraId="2D71C3C9" w14:textId="60693519" w:rsidR="00A7097C" w:rsidRPr="00DB498C" w:rsidRDefault="00030B3A" w:rsidP="00853013">
            <w:pPr>
              <w:pStyle w:val="ListParagraph"/>
              <w:numPr>
                <w:ilvl w:val="0"/>
                <w:numId w:val="12"/>
              </w:numPr>
              <w:jc w:val="left"/>
              <w:rPr>
                <w:rFonts w:ascii="Arial" w:hAnsi="Arial" w:cs="Arial"/>
              </w:rPr>
            </w:pPr>
            <w:r>
              <w:rPr>
                <w:rFonts w:ascii="Arial" w:hAnsi="Arial" w:cs="Arial"/>
              </w:rPr>
              <w:t xml:space="preserve">Draft Strategic </w:t>
            </w:r>
            <w:r w:rsidR="006B16D0" w:rsidRPr="00DB498C">
              <w:rPr>
                <w:rFonts w:ascii="Arial" w:hAnsi="Arial" w:cs="Arial"/>
              </w:rPr>
              <w:t>Plan with supporting annual plan submitted to Welsh Government</w:t>
            </w:r>
          </w:p>
        </w:tc>
        <w:tc>
          <w:tcPr>
            <w:tcW w:w="2088" w:type="dxa"/>
          </w:tcPr>
          <w:p w14:paraId="4DD91D42" w14:textId="77777777" w:rsidR="00A7097C" w:rsidRPr="00DB498C" w:rsidRDefault="00A7097C" w:rsidP="00853013">
            <w:pPr>
              <w:pStyle w:val="ListParagraph"/>
              <w:numPr>
                <w:ilvl w:val="0"/>
                <w:numId w:val="14"/>
              </w:numPr>
              <w:jc w:val="left"/>
              <w:rPr>
                <w:rFonts w:ascii="Arial" w:hAnsi="Arial" w:cs="Arial"/>
              </w:rPr>
            </w:pPr>
            <w:r w:rsidRPr="00DB498C">
              <w:rPr>
                <w:rFonts w:ascii="Arial" w:hAnsi="Arial" w:cs="Arial"/>
              </w:rPr>
              <w:t>N &amp; P Planning Team</w:t>
            </w:r>
          </w:p>
          <w:p w14:paraId="1DB57334" w14:textId="77777777" w:rsidR="00A7097C" w:rsidRPr="00DB498C" w:rsidRDefault="00A7097C" w:rsidP="00853013">
            <w:pPr>
              <w:pStyle w:val="ListParagraph"/>
              <w:numPr>
                <w:ilvl w:val="0"/>
                <w:numId w:val="14"/>
              </w:numPr>
              <w:jc w:val="left"/>
              <w:rPr>
                <w:rFonts w:ascii="Arial" w:hAnsi="Arial" w:cs="Arial"/>
              </w:rPr>
            </w:pPr>
            <w:r w:rsidRPr="00DB498C">
              <w:rPr>
                <w:rFonts w:ascii="Arial" w:hAnsi="Arial" w:cs="Arial"/>
              </w:rPr>
              <w:t>Health Intelligence</w:t>
            </w:r>
          </w:p>
          <w:p w14:paraId="1C2D6EC4" w14:textId="739E80A4" w:rsidR="00A7097C" w:rsidRPr="00DB498C" w:rsidRDefault="00A7097C" w:rsidP="00853013">
            <w:pPr>
              <w:pStyle w:val="ListParagraph"/>
              <w:numPr>
                <w:ilvl w:val="0"/>
                <w:numId w:val="14"/>
              </w:numPr>
              <w:jc w:val="left"/>
              <w:rPr>
                <w:rFonts w:ascii="Arial" w:hAnsi="Arial" w:cs="Arial"/>
              </w:rPr>
            </w:pPr>
            <w:r w:rsidRPr="00DB498C">
              <w:rPr>
                <w:rFonts w:ascii="Arial" w:hAnsi="Arial" w:cs="Arial"/>
              </w:rPr>
              <w:t>Child Health Network</w:t>
            </w:r>
          </w:p>
          <w:p w14:paraId="0070B497" w14:textId="3B549378" w:rsidR="00A7097C" w:rsidRPr="00DB498C" w:rsidRDefault="00A7097C" w:rsidP="00853013">
            <w:pPr>
              <w:pStyle w:val="ListParagraph"/>
              <w:numPr>
                <w:ilvl w:val="0"/>
                <w:numId w:val="14"/>
              </w:numPr>
              <w:jc w:val="left"/>
              <w:rPr>
                <w:rFonts w:ascii="Arial" w:hAnsi="Arial" w:cs="Arial"/>
              </w:rPr>
            </w:pPr>
            <w:r w:rsidRPr="00DB498C">
              <w:rPr>
                <w:rFonts w:ascii="Arial" w:hAnsi="Arial" w:cs="Arial"/>
              </w:rPr>
              <w:t>NHS Wales</w:t>
            </w:r>
          </w:p>
        </w:tc>
      </w:tr>
    </w:tbl>
    <w:p w14:paraId="08D5379B" w14:textId="7BED49F0" w:rsidR="00587414" w:rsidRDefault="00587414" w:rsidP="0071339F"/>
    <w:p w14:paraId="43A5794E" w14:textId="77777777" w:rsidR="00516E17" w:rsidRDefault="00516E17">
      <w:pPr>
        <w:jc w:val="left"/>
        <w:rPr>
          <w:rFonts w:asciiTheme="majorHAnsi" w:eastAsiaTheme="majorEastAsia" w:hAnsiTheme="majorHAnsi" w:cstheme="majorBidi"/>
          <w:color w:val="0F4761" w:themeColor="accent1" w:themeShade="BF"/>
          <w:sz w:val="40"/>
          <w:szCs w:val="40"/>
        </w:rPr>
      </w:pPr>
      <w:r>
        <w:br w:type="page"/>
      </w:r>
    </w:p>
    <w:p w14:paraId="1353B1C9" w14:textId="5F00FAE1" w:rsidR="4F988561" w:rsidRDefault="5671AE09" w:rsidP="006A763A">
      <w:pPr>
        <w:pStyle w:val="Heading1"/>
      </w:pPr>
      <w:r w:rsidRPr="167B68A1">
        <w:lastRenderedPageBreak/>
        <w:t>Rare Diseases Implementation Network</w:t>
      </w:r>
      <w:r w:rsidR="006A763A">
        <w:t xml:space="preserve"> (RDIN)</w:t>
      </w:r>
    </w:p>
    <w:p w14:paraId="78173676" w14:textId="6C3EAE04" w:rsidR="4F988561" w:rsidRDefault="4F988561"/>
    <w:tbl>
      <w:tblPr>
        <w:tblStyle w:val="TableGrid"/>
        <w:tblW w:w="0" w:type="auto"/>
        <w:tblLayout w:type="fixed"/>
        <w:tblLook w:val="04A0" w:firstRow="1" w:lastRow="0" w:firstColumn="1" w:lastColumn="0" w:noHBand="0" w:noVBand="1"/>
      </w:tblPr>
      <w:tblGrid>
        <w:gridCol w:w="1837"/>
        <w:gridCol w:w="1161"/>
        <w:gridCol w:w="4838"/>
        <w:gridCol w:w="3174"/>
        <w:gridCol w:w="2238"/>
      </w:tblGrid>
      <w:tr w:rsidR="004B1DD8" w:rsidRPr="004B1DD8" w14:paraId="5B12074A" w14:textId="77777777" w:rsidTr="00D52542">
        <w:trPr>
          <w:trHeight w:val="645"/>
        </w:trPr>
        <w:tc>
          <w:tcPr>
            <w:tcW w:w="1837" w:type="dxa"/>
            <w:tcBorders>
              <w:top w:val="single" w:sz="8" w:space="0" w:color="auto"/>
              <w:left w:val="single" w:sz="8" w:space="0" w:color="auto"/>
              <w:bottom w:val="single" w:sz="8" w:space="0" w:color="auto"/>
              <w:right w:val="single" w:sz="8" w:space="0" w:color="auto"/>
            </w:tcBorders>
            <w:shd w:val="clear" w:color="auto" w:fill="4C94D8" w:themeFill="text2" w:themeFillTint="80"/>
            <w:tcMar>
              <w:left w:w="108" w:type="dxa"/>
              <w:right w:w="108" w:type="dxa"/>
            </w:tcMar>
          </w:tcPr>
          <w:p w14:paraId="4EC047A2" w14:textId="28FF98D2" w:rsidR="167B68A1" w:rsidRPr="004B1DD8" w:rsidRDefault="167B68A1" w:rsidP="167B68A1">
            <w:pPr>
              <w:rPr>
                <w:rFonts w:ascii="Arial" w:hAnsi="Arial" w:cs="Arial"/>
                <w:color w:val="FFFFFF" w:themeColor="background1"/>
              </w:rPr>
            </w:pPr>
            <w:r w:rsidRPr="004B1DD8">
              <w:rPr>
                <w:rFonts w:ascii="Arial" w:eastAsia="Arial" w:hAnsi="Arial" w:cs="Arial"/>
                <w:b/>
                <w:bCs/>
                <w:color w:val="FFFFFF" w:themeColor="background1"/>
              </w:rPr>
              <w:t xml:space="preserve">Priority: </w:t>
            </w:r>
            <w:r w:rsidRPr="004B1DD8">
              <w:rPr>
                <w:rFonts w:ascii="Arial" w:eastAsia="Arial" w:hAnsi="Arial" w:cs="Arial"/>
                <w:color w:val="FFFFFF" w:themeColor="background1"/>
              </w:rPr>
              <w:t>Strategic/ policy drivers</w:t>
            </w:r>
          </w:p>
        </w:tc>
        <w:tc>
          <w:tcPr>
            <w:tcW w:w="1161" w:type="dxa"/>
            <w:tcBorders>
              <w:top w:val="single" w:sz="8" w:space="0" w:color="auto"/>
              <w:left w:val="single" w:sz="8" w:space="0" w:color="auto"/>
              <w:bottom w:val="single" w:sz="8" w:space="0" w:color="auto"/>
              <w:right w:val="single" w:sz="8" w:space="0" w:color="auto"/>
            </w:tcBorders>
            <w:shd w:val="clear" w:color="auto" w:fill="4C94D8" w:themeFill="text2" w:themeFillTint="80"/>
            <w:tcMar>
              <w:left w:w="108" w:type="dxa"/>
              <w:right w:w="108" w:type="dxa"/>
            </w:tcMar>
          </w:tcPr>
          <w:p w14:paraId="1C2BEB0B" w14:textId="67754020" w:rsidR="167B68A1" w:rsidRPr="004B1DD8" w:rsidRDefault="167B68A1" w:rsidP="167B68A1">
            <w:pPr>
              <w:rPr>
                <w:rFonts w:ascii="Arial" w:hAnsi="Arial" w:cs="Arial"/>
                <w:color w:val="FFFFFF" w:themeColor="background1"/>
              </w:rPr>
            </w:pPr>
            <w:r w:rsidRPr="004B1DD8">
              <w:rPr>
                <w:rFonts w:ascii="Arial" w:eastAsia="Arial" w:hAnsi="Arial" w:cs="Arial"/>
                <w:b/>
                <w:bCs/>
                <w:color w:val="FFFFFF" w:themeColor="background1"/>
              </w:rPr>
              <w:t>Quarter</w:t>
            </w:r>
          </w:p>
        </w:tc>
        <w:tc>
          <w:tcPr>
            <w:tcW w:w="4838" w:type="dxa"/>
            <w:tcBorders>
              <w:top w:val="single" w:sz="8" w:space="0" w:color="auto"/>
              <w:left w:val="single" w:sz="8" w:space="0" w:color="auto"/>
              <w:bottom w:val="single" w:sz="8" w:space="0" w:color="auto"/>
              <w:right w:val="single" w:sz="8" w:space="0" w:color="auto"/>
            </w:tcBorders>
            <w:shd w:val="clear" w:color="auto" w:fill="4C94D8" w:themeFill="text2" w:themeFillTint="80"/>
            <w:tcMar>
              <w:left w:w="108" w:type="dxa"/>
              <w:right w:w="108" w:type="dxa"/>
            </w:tcMar>
          </w:tcPr>
          <w:p w14:paraId="50263321" w14:textId="4A4A143C" w:rsidR="167B68A1" w:rsidRPr="004B1DD8" w:rsidRDefault="167B68A1" w:rsidP="167B68A1">
            <w:pPr>
              <w:rPr>
                <w:rFonts w:ascii="Arial" w:hAnsi="Arial" w:cs="Arial"/>
                <w:color w:val="FFFFFF" w:themeColor="background1"/>
              </w:rPr>
            </w:pPr>
            <w:r w:rsidRPr="004B1DD8">
              <w:rPr>
                <w:rFonts w:ascii="Arial" w:eastAsia="Arial" w:hAnsi="Arial" w:cs="Arial"/>
                <w:b/>
                <w:bCs/>
                <w:color w:val="FFFFFF" w:themeColor="background1"/>
              </w:rPr>
              <w:t xml:space="preserve">Network actions </w:t>
            </w:r>
          </w:p>
        </w:tc>
        <w:tc>
          <w:tcPr>
            <w:tcW w:w="3174" w:type="dxa"/>
            <w:tcBorders>
              <w:top w:val="single" w:sz="8" w:space="0" w:color="auto"/>
              <w:left w:val="single" w:sz="8" w:space="0" w:color="auto"/>
              <w:bottom w:val="single" w:sz="8" w:space="0" w:color="auto"/>
              <w:right w:val="single" w:sz="8" w:space="0" w:color="auto"/>
            </w:tcBorders>
            <w:shd w:val="clear" w:color="auto" w:fill="4C94D8" w:themeFill="text2" w:themeFillTint="80"/>
            <w:tcMar>
              <w:left w:w="108" w:type="dxa"/>
              <w:right w:w="108" w:type="dxa"/>
            </w:tcMar>
          </w:tcPr>
          <w:p w14:paraId="2E6BE7E8" w14:textId="0D259FA8" w:rsidR="167B68A1" w:rsidRPr="004B1DD8" w:rsidRDefault="167B68A1" w:rsidP="167B68A1">
            <w:pPr>
              <w:rPr>
                <w:rFonts w:ascii="Arial" w:hAnsi="Arial" w:cs="Arial"/>
                <w:color w:val="FFFFFF" w:themeColor="background1"/>
              </w:rPr>
            </w:pPr>
            <w:r w:rsidRPr="004B1DD8">
              <w:rPr>
                <w:rFonts w:ascii="Arial" w:eastAsia="Arial" w:hAnsi="Arial" w:cs="Arial"/>
                <w:b/>
                <w:bCs/>
                <w:color w:val="FFFFFF" w:themeColor="background1"/>
              </w:rPr>
              <w:t>Measure (to be achieved by April 2025)</w:t>
            </w:r>
          </w:p>
        </w:tc>
        <w:tc>
          <w:tcPr>
            <w:tcW w:w="2238" w:type="dxa"/>
            <w:tcBorders>
              <w:top w:val="single" w:sz="8" w:space="0" w:color="auto"/>
              <w:left w:val="single" w:sz="8" w:space="0" w:color="auto"/>
              <w:bottom w:val="single" w:sz="8" w:space="0" w:color="auto"/>
              <w:right w:val="single" w:sz="8" w:space="0" w:color="auto"/>
            </w:tcBorders>
            <w:shd w:val="clear" w:color="auto" w:fill="4C94D8" w:themeFill="text2" w:themeFillTint="80"/>
            <w:tcMar>
              <w:left w:w="108" w:type="dxa"/>
              <w:right w:w="108" w:type="dxa"/>
            </w:tcMar>
          </w:tcPr>
          <w:p w14:paraId="15A72DA1" w14:textId="3AA9C61B" w:rsidR="167B68A1" w:rsidRPr="004B1DD8" w:rsidRDefault="167B68A1" w:rsidP="167B68A1">
            <w:pPr>
              <w:rPr>
                <w:rFonts w:ascii="Arial" w:hAnsi="Arial" w:cs="Arial"/>
                <w:color w:val="FFFFFF" w:themeColor="background1"/>
              </w:rPr>
            </w:pPr>
            <w:r w:rsidRPr="004B1DD8">
              <w:rPr>
                <w:rFonts w:ascii="Arial" w:eastAsia="Arial" w:hAnsi="Arial" w:cs="Arial"/>
                <w:b/>
                <w:bCs/>
                <w:color w:val="FFFFFF" w:themeColor="background1"/>
              </w:rPr>
              <w:t>Collaborative working</w:t>
            </w:r>
          </w:p>
        </w:tc>
      </w:tr>
      <w:tr w:rsidR="167B68A1" w14:paraId="383F9704" w14:textId="77777777" w:rsidTr="167B68A1">
        <w:trPr>
          <w:trHeight w:val="645"/>
        </w:trPr>
        <w:tc>
          <w:tcPr>
            <w:tcW w:w="1837"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13808455" w14:textId="5C9C2B71" w:rsidR="167B68A1" w:rsidRPr="00E82C56" w:rsidRDefault="167B68A1" w:rsidP="005043D2">
            <w:pPr>
              <w:jc w:val="left"/>
              <w:rPr>
                <w:rFonts w:ascii="Arial" w:hAnsi="Arial" w:cs="Arial"/>
              </w:rPr>
            </w:pPr>
            <w:r w:rsidRPr="00E82C56">
              <w:rPr>
                <w:rFonts w:ascii="Arial" w:eastAsia="Arial" w:hAnsi="Arial" w:cs="Arial"/>
                <w:u w:val="single"/>
              </w:rPr>
              <w:t xml:space="preserve">Priority 1 </w:t>
            </w:r>
          </w:p>
          <w:p w14:paraId="2898121D" w14:textId="1F662DAC" w:rsidR="167B68A1" w:rsidRPr="00E82C56" w:rsidRDefault="167B68A1" w:rsidP="005043D2">
            <w:pPr>
              <w:jc w:val="left"/>
              <w:rPr>
                <w:rFonts w:ascii="Arial" w:hAnsi="Arial" w:cs="Arial"/>
              </w:rPr>
            </w:pPr>
            <w:r w:rsidRPr="00E82C56">
              <w:rPr>
                <w:rFonts w:ascii="Arial" w:eastAsia="Arial" w:hAnsi="Arial" w:cs="Arial"/>
              </w:rPr>
              <w:t>RDIN priorities and governance structures.</w:t>
            </w:r>
          </w:p>
        </w:tc>
        <w:tc>
          <w:tcPr>
            <w:tcW w:w="1161" w:type="dxa"/>
            <w:tcBorders>
              <w:top w:val="single" w:sz="8" w:space="0" w:color="auto"/>
              <w:left w:val="single" w:sz="8" w:space="0" w:color="auto"/>
              <w:bottom w:val="single" w:sz="8" w:space="0" w:color="auto"/>
              <w:right w:val="single" w:sz="8" w:space="0" w:color="auto"/>
            </w:tcBorders>
            <w:tcMar>
              <w:left w:w="108" w:type="dxa"/>
              <w:right w:w="108" w:type="dxa"/>
            </w:tcMar>
          </w:tcPr>
          <w:p w14:paraId="37FACC88" w14:textId="7B76A184" w:rsidR="167B68A1" w:rsidRPr="00E82C56" w:rsidRDefault="167B68A1" w:rsidP="005043D2">
            <w:pPr>
              <w:ind w:left="37"/>
              <w:jc w:val="left"/>
              <w:rPr>
                <w:rFonts w:ascii="Arial" w:hAnsi="Arial" w:cs="Arial"/>
              </w:rPr>
            </w:pPr>
            <w:r w:rsidRPr="00E82C56">
              <w:rPr>
                <w:rFonts w:ascii="Arial" w:eastAsia="Arial" w:hAnsi="Arial" w:cs="Arial"/>
              </w:rPr>
              <w:t>Quarter 1 (April -June)</w:t>
            </w:r>
          </w:p>
        </w:tc>
        <w:tc>
          <w:tcPr>
            <w:tcW w:w="4838" w:type="dxa"/>
            <w:tcBorders>
              <w:top w:val="single" w:sz="8" w:space="0" w:color="auto"/>
              <w:left w:val="single" w:sz="8" w:space="0" w:color="auto"/>
              <w:bottom w:val="single" w:sz="8" w:space="0" w:color="auto"/>
              <w:right w:val="single" w:sz="8" w:space="0" w:color="auto"/>
            </w:tcBorders>
            <w:tcMar>
              <w:left w:w="108" w:type="dxa"/>
              <w:right w:w="108" w:type="dxa"/>
            </w:tcMar>
          </w:tcPr>
          <w:p w14:paraId="0ADDB2A2" w14:textId="5AFC1AEA" w:rsidR="167B68A1" w:rsidRPr="00E82C56" w:rsidRDefault="167B68A1" w:rsidP="00853013">
            <w:pPr>
              <w:pStyle w:val="ListParagraph"/>
              <w:numPr>
                <w:ilvl w:val="0"/>
                <w:numId w:val="29"/>
              </w:numPr>
              <w:ind w:left="170" w:hanging="170"/>
              <w:jc w:val="left"/>
              <w:rPr>
                <w:rFonts w:ascii="Arial" w:eastAsia="Arial" w:hAnsi="Arial" w:cs="Arial"/>
              </w:rPr>
            </w:pPr>
            <w:r w:rsidRPr="00E82C56">
              <w:rPr>
                <w:rFonts w:ascii="Arial" w:eastAsia="Arial" w:hAnsi="Arial" w:cs="Arial"/>
              </w:rPr>
              <w:t xml:space="preserve">Rare Disease </w:t>
            </w:r>
            <w:r w:rsidR="006D416E">
              <w:rPr>
                <w:rFonts w:ascii="Arial" w:eastAsia="Arial" w:hAnsi="Arial" w:cs="Arial"/>
              </w:rPr>
              <w:t>I</w:t>
            </w:r>
            <w:r w:rsidRPr="00E82C56">
              <w:rPr>
                <w:rFonts w:ascii="Arial" w:eastAsia="Arial" w:hAnsi="Arial" w:cs="Arial"/>
              </w:rPr>
              <w:t xml:space="preserve">mplementation Network </w:t>
            </w:r>
            <w:r w:rsidR="006D416E">
              <w:rPr>
                <w:rFonts w:ascii="Arial" w:eastAsia="Arial" w:hAnsi="Arial" w:cs="Arial"/>
              </w:rPr>
              <w:t>Clinical Reference Group</w:t>
            </w:r>
            <w:r w:rsidRPr="00E82C56">
              <w:rPr>
                <w:rFonts w:ascii="Arial" w:eastAsia="Arial" w:hAnsi="Arial" w:cs="Arial"/>
              </w:rPr>
              <w:t xml:space="preserve"> is formed, and key priorities decided until October 2025 (reporting timelines in the UK Rare Diseases framework for Wales are October)</w:t>
            </w:r>
          </w:p>
          <w:p w14:paraId="10E8C4ED" w14:textId="24FE6D8E" w:rsidR="167B68A1" w:rsidRPr="00E82C56" w:rsidRDefault="167B68A1" w:rsidP="00853013">
            <w:pPr>
              <w:pStyle w:val="ListParagraph"/>
              <w:numPr>
                <w:ilvl w:val="0"/>
                <w:numId w:val="29"/>
              </w:numPr>
              <w:ind w:left="170" w:hanging="170"/>
              <w:jc w:val="left"/>
              <w:rPr>
                <w:rFonts w:ascii="Arial" w:eastAsia="Arial" w:hAnsi="Arial" w:cs="Arial"/>
              </w:rPr>
            </w:pPr>
            <w:r w:rsidRPr="00E82C56">
              <w:rPr>
                <w:rFonts w:ascii="Arial" w:eastAsia="Arial" w:hAnsi="Arial" w:cs="Arial"/>
              </w:rPr>
              <w:t xml:space="preserve">Eight selected logic models based on action plan objectives are presented to the </w:t>
            </w:r>
            <w:proofErr w:type="spellStart"/>
            <w:r w:rsidRPr="00E82C56">
              <w:rPr>
                <w:rFonts w:ascii="Arial" w:eastAsia="Arial" w:hAnsi="Arial" w:cs="Arial"/>
              </w:rPr>
              <w:t>RDINLG</w:t>
            </w:r>
            <w:proofErr w:type="spellEnd"/>
            <w:r w:rsidRPr="00E82C56">
              <w:rPr>
                <w:rFonts w:ascii="Arial" w:eastAsia="Arial" w:hAnsi="Arial" w:cs="Arial"/>
              </w:rPr>
              <w:t xml:space="preserve"> for prioritisation</w:t>
            </w:r>
            <w:r w:rsidRPr="006D416E">
              <w:rPr>
                <w:rFonts w:ascii="Arial" w:eastAsia="Arial" w:hAnsi="Arial" w:cs="Arial"/>
              </w:rPr>
              <w:t>.</w:t>
            </w:r>
            <w:r w:rsidR="006D416E" w:rsidRPr="006D416E">
              <w:rPr>
                <w:rFonts w:ascii="Arial" w:hAnsi="Arial" w:cs="Arial"/>
                <w:color w:val="498205"/>
                <w:shd w:val="clear" w:color="auto" w:fill="FFFFFF"/>
              </w:rPr>
              <w:t xml:space="preserve"> </w:t>
            </w:r>
            <w:r w:rsidR="006D416E" w:rsidRPr="006D416E">
              <w:rPr>
                <w:rFonts w:ascii="Arial" w:eastAsia="Arial" w:hAnsi="Arial" w:cs="Arial"/>
              </w:rPr>
              <w:t xml:space="preserve">Working alongside other </w:t>
            </w:r>
            <w:r w:rsidR="006D416E">
              <w:rPr>
                <w:rFonts w:ascii="Arial" w:eastAsia="Arial" w:hAnsi="Arial" w:cs="Arial"/>
              </w:rPr>
              <w:t>S</w:t>
            </w:r>
            <w:r w:rsidR="006D416E" w:rsidRPr="006D416E">
              <w:rPr>
                <w:rFonts w:ascii="Arial" w:eastAsia="Arial" w:hAnsi="Arial" w:cs="Arial"/>
              </w:rPr>
              <w:t xml:space="preserve">trategic </w:t>
            </w:r>
            <w:r w:rsidR="006D416E">
              <w:rPr>
                <w:rFonts w:ascii="Arial" w:eastAsia="Arial" w:hAnsi="Arial" w:cs="Arial"/>
              </w:rPr>
              <w:t>C</w:t>
            </w:r>
            <w:r w:rsidR="006D416E" w:rsidRPr="006D416E">
              <w:rPr>
                <w:rFonts w:ascii="Arial" w:eastAsia="Arial" w:hAnsi="Arial" w:cs="Arial"/>
              </w:rPr>
              <w:t xml:space="preserve">linical </w:t>
            </w:r>
            <w:r w:rsidR="006D416E">
              <w:rPr>
                <w:rFonts w:ascii="Arial" w:eastAsia="Arial" w:hAnsi="Arial" w:cs="Arial"/>
              </w:rPr>
              <w:t>N</w:t>
            </w:r>
            <w:r w:rsidR="006D416E" w:rsidRPr="006D416E">
              <w:rPr>
                <w:rFonts w:ascii="Arial" w:eastAsia="Arial" w:hAnsi="Arial" w:cs="Arial"/>
              </w:rPr>
              <w:t>etworks to develop deep dives into rare disease pathways of care.</w:t>
            </w:r>
          </w:p>
        </w:tc>
        <w:tc>
          <w:tcPr>
            <w:tcW w:w="3174" w:type="dxa"/>
            <w:tcBorders>
              <w:top w:val="single" w:sz="8" w:space="0" w:color="auto"/>
              <w:left w:val="single" w:sz="8" w:space="0" w:color="auto"/>
              <w:bottom w:val="single" w:sz="8" w:space="0" w:color="auto"/>
              <w:right w:val="single" w:sz="8" w:space="0" w:color="auto"/>
            </w:tcBorders>
            <w:tcMar>
              <w:left w:w="108" w:type="dxa"/>
              <w:right w:w="108" w:type="dxa"/>
            </w:tcMar>
          </w:tcPr>
          <w:p w14:paraId="3CCA2E47" w14:textId="39EFF1CC" w:rsidR="167B68A1" w:rsidRPr="00E82C56" w:rsidRDefault="167B68A1" w:rsidP="00853013">
            <w:pPr>
              <w:pStyle w:val="ListParagraph"/>
              <w:numPr>
                <w:ilvl w:val="0"/>
                <w:numId w:val="28"/>
              </w:numPr>
              <w:ind w:left="170" w:hanging="170"/>
              <w:jc w:val="left"/>
              <w:rPr>
                <w:rFonts w:ascii="Arial" w:eastAsia="Arial" w:hAnsi="Arial" w:cs="Arial"/>
              </w:rPr>
            </w:pPr>
            <w:r w:rsidRPr="00E82C56">
              <w:rPr>
                <w:rFonts w:ascii="Arial" w:eastAsia="Arial" w:hAnsi="Arial" w:cs="Arial"/>
              </w:rPr>
              <w:t>Purpose statement is agreed for the group</w:t>
            </w:r>
          </w:p>
          <w:p w14:paraId="6686A3D8" w14:textId="57098C31" w:rsidR="167B68A1" w:rsidRPr="00E82C56" w:rsidRDefault="167B68A1" w:rsidP="00853013">
            <w:pPr>
              <w:pStyle w:val="ListParagraph"/>
              <w:numPr>
                <w:ilvl w:val="0"/>
                <w:numId w:val="28"/>
              </w:numPr>
              <w:ind w:left="170" w:hanging="170"/>
              <w:jc w:val="left"/>
              <w:rPr>
                <w:rFonts w:ascii="Arial" w:eastAsia="Arial" w:hAnsi="Arial" w:cs="Arial"/>
              </w:rPr>
            </w:pPr>
            <w:r w:rsidRPr="00E82C56">
              <w:rPr>
                <w:rFonts w:ascii="Arial" w:eastAsia="Arial" w:hAnsi="Arial" w:cs="Arial"/>
              </w:rPr>
              <w:t>Three priorities are agreed from the 42 Action Plan actions</w:t>
            </w:r>
          </w:p>
        </w:tc>
        <w:tc>
          <w:tcPr>
            <w:tcW w:w="2238" w:type="dxa"/>
            <w:tcBorders>
              <w:top w:val="single" w:sz="8" w:space="0" w:color="auto"/>
              <w:left w:val="single" w:sz="8" w:space="0" w:color="auto"/>
              <w:bottom w:val="single" w:sz="8" w:space="0" w:color="auto"/>
              <w:right w:val="single" w:sz="8" w:space="0" w:color="auto"/>
            </w:tcBorders>
            <w:tcMar>
              <w:left w:w="108" w:type="dxa"/>
              <w:right w:w="108" w:type="dxa"/>
            </w:tcMar>
          </w:tcPr>
          <w:p w14:paraId="11089D65" w14:textId="28C8138B" w:rsidR="167B68A1" w:rsidRPr="00E82C56" w:rsidRDefault="167B68A1" w:rsidP="005043D2">
            <w:pPr>
              <w:ind w:left="170"/>
              <w:jc w:val="left"/>
              <w:rPr>
                <w:rFonts w:ascii="Arial" w:hAnsi="Arial" w:cs="Arial"/>
              </w:rPr>
            </w:pPr>
            <w:r w:rsidRPr="00E82C56">
              <w:rPr>
                <w:rFonts w:ascii="Arial" w:eastAsia="Arial" w:hAnsi="Arial" w:cs="Arial"/>
              </w:rPr>
              <w:t>Previous activity</w:t>
            </w:r>
          </w:p>
        </w:tc>
      </w:tr>
      <w:tr w:rsidR="167B68A1" w14:paraId="166ACEEB" w14:textId="77777777" w:rsidTr="167B68A1">
        <w:trPr>
          <w:trHeight w:val="645"/>
        </w:trPr>
        <w:tc>
          <w:tcPr>
            <w:tcW w:w="1837" w:type="dxa"/>
            <w:vMerge/>
            <w:tcBorders>
              <w:left w:val="single" w:sz="0" w:space="0" w:color="auto"/>
              <w:right w:val="single" w:sz="0" w:space="0" w:color="auto"/>
            </w:tcBorders>
            <w:vAlign w:val="center"/>
          </w:tcPr>
          <w:p w14:paraId="705C083C" w14:textId="77777777" w:rsidR="005E748C" w:rsidRPr="00DB498C" w:rsidRDefault="005E748C">
            <w:pPr>
              <w:rPr>
                <w:rFonts w:ascii="Arial" w:hAnsi="Arial" w:cs="Arial"/>
              </w:rPr>
            </w:pPr>
          </w:p>
        </w:tc>
        <w:tc>
          <w:tcPr>
            <w:tcW w:w="1161" w:type="dxa"/>
            <w:tcBorders>
              <w:top w:val="single" w:sz="8" w:space="0" w:color="auto"/>
              <w:left w:val="nil"/>
              <w:bottom w:val="single" w:sz="8" w:space="0" w:color="auto"/>
              <w:right w:val="single" w:sz="8" w:space="0" w:color="auto"/>
            </w:tcBorders>
            <w:tcMar>
              <w:left w:w="108" w:type="dxa"/>
              <w:right w:w="108" w:type="dxa"/>
            </w:tcMar>
          </w:tcPr>
          <w:p w14:paraId="6005D318" w14:textId="1F886650" w:rsidR="167B68A1" w:rsidRPr="00DB498C" w:rsidRDefault="167B68A1" w:rsidP="005043D2">
            <w:pPr>
              <w:jc w:val="left"/>
              <w:rPr>
                <w:rFonts w:ascii="Arial" w:hAnsi="Arial" w:cs="Arial"/>
              </w:rPr>
            </w:pPr>
            <w:r w:rsidRPr="00DB498C">
              <w:rPr>
                <w:rFonts w:ascii="Arial" w:eastAsia="Arial" w:hAnsi="Arial" w:cs="Arial"/>
              </w:rPr>
              <w:t>Quarter 2 (July-Sept)</w:t>
            </w:r>
          </w:p>
        </w:tc>
        <w:tc>
          <w:tcPr>
            <w:tcW w:w="4838" w:type="dxa"/>
            <w:tcBorders>
              <w:top w:val="single" w:sz="8" w:space="0" w:color="auto"/>
              <w:left w:val="single" w:sz="8" w:space="0" w:color="auto"/>
              <w:bottom w:val="single" w:sz="8" w:space="0" w:color="auto"/>
              <w:right w:val="single" w:sz="8" w:space="0" w:color="auto"/>
            </w:tcBorders>
            <w:tcMar>
              <w:left w:w="108" w:type="dxa"/>
              <w:right w:w="108" w:type="dxa"/>
            </w:tcMar>
          </w:tcPr>
          <w:p w14:paraId="5901BDFB" w14:textId="047D642D" w:rsidR="167B68A1" w:rsidRPr="00DB498C" w:rsidRDefault="167B68A1" w:rsidP="00853013">
            <w:pPr>
              <w:pStyle w:val="ListParagraph"/>
              <w:numPr>
                <w:ilvl w:val="0"/>
                <w:numId w:val="27"/>
              </w:numPr>
              <w:ind w:left="182" w:hanging="182"/>
              <w:jc w:val="left"/>
              <w:rPr>
                <w:rFonts w:ascii="Arial" w:eastAsia="Arial" w:hAnsi="Arial" w:cs="Arial"/>
              </w:rPr>
            </w:pPr>
            <w:r w:rsidRPr="00DB498C">
              <w:rPr>
                <w:rFonts w:ascii="Arial" w:eastAsia="Arial" w:hAnsi="Arial" w:cs="Arial"/>
              </w:rPr>
              <w:t xml:space="preserve">Rare Disease Implementation Network </w:t>
            </w:r>
            <w:r w:rsidR="0080569A">
              <w:rPr>
                <w:rFonts w:ascii="Arial" w:eastAsia="Arial" w:hAnsi="Arial" w:cs="Arial"/>
              </w:rPr>
              <w:t>Clinical Reference Group</w:t>
            </w:r>
            <w:r w:rsidRPr="00DB498C">
              <w:rPr>
                <w:rFonts w:ascii="Arial" w:eastAsia="Arial" w:hAnsi="Arial" w:cs="Arial"/>
              </w:rPr>
              <w:t xml:space="preserve"> </w:t>
            </w:r>
            <w:r w:rsidR="0080569A">
              <w:rPr>
                <w:rFonts w:ascii="Arial" w:eastAsia="Arial" w:hAnsi="Arial" w:cs="Arial"/>
              </w:rPr>
              <w:t>T</w:t>
            </w:r>
            <w:r w:rsidRPr="00DB498C">
              <w:rPr>
                <w:rFonts w:ascii="Arial" w:eastAsia="Arial" w:hAnsi="Arial" w:cs="Arial"/>
              </w:rPr>
              <w:t xml:space="preserve">erms of </w:t>
            </w:r>
            <w:r w:rsidR="0080569A">
              <w:rPr>
                <w:rFonts w:ascii="Arial" w:eastAsia="Arial" w:hAnsi="Arial" w:cs="Arial"/>
              </w:rPr>
              <w:t>R</w:t>
            </w:r>
            <w:r w:rsidRPr="00DB498C">
              <w:rPr>
                <w:rFonts w:ascii="Arial" w:eastAsia="Arial" w:hAnsi="Arial" w:cs="Arial"/>
              </w:rPr>
              <w:t>eference agreed, including meeting timelines and responsibilities.</w:t>
            </w:r>
          </w:p>
          <w:p w14:paraId="498E81AE" w14:textId="77777777" w:rsidR="167B68A1" w:rsidRDefault="167B68A1" w:rsidP="00853013">
            <w:pPr>
              <w:pStyle w:val="ListParagraph"/>
              <w:numPr>
                <w:ilvl w:val="0"/>
                <w:numId w:val="27"/>
              </w:numPr>
              <w:ind w:left="182" w:hanging="182"/>
              <w:jc w:val="left"/>
              <w:rPr>
                <w:rFonts w:ascii="Arial" w:eastAsia="Arial" w:hAnsi="Arial" w:cs="Arial"/>
              </w:rPr>
            </w:pPr>
            <w:r w:rsidRPr="00DB498C">
              <w:rPr>
                <w:rFonts w:ascii="Arial" w:eastAsia="Arial" w:hAnsi="Arial" w:cs="Arial"/>
              </w:rPr>
              <w:t xml:space="preserve">Financial resource allocation confirmed and considered in the implementation of the three priorities. </w:t>
            </w:r>
          </w:p>
          <w:p w14:paraId="5A95E6D4" w14:textId="7E9E20C0" w:rsidR="0098081A" w:rsidRPr="00DB498C" w:rsidRDefault="0098081A" w:rsidP="00853013">
            <w:pPr>
              <w:pStyle w:val="ListParagraph"/>
              <w:numPr>
                <w:ilvl w:val="0"/>
                <w:numId w:val="27"/>
              </w:numPr>
              <w:ind w:left="182" w:hanging="182"/>
              <w:jc w:val="left"/>
              <w:rPr>
                <w:rFonts w:ascii="Arial" w:eastAsia="Arial" w:hAnsi="Arial" w:cs="Arial"/>
              </w:rPr>
            </w:pPr>
            <w:r w:rsidRPr="0098081A">
              <w:rPr>
                <w:rFonts w:ascii="Arial" w:eastAsia="Arial" w:hAnsi="Arial" w:cs="Arial"/>
              </w:rPr>
              <w:t xml:space="preserve">Support the SWAN leadership team to develop the business case for commissioning. In particular, the patient reported outcomes development.  </w:t>
            </w:r>
          </w:p>
        </w:tc>
        <w:tc>
          <w:tcPr>
            <w:tcW w:w="3174" w:type="dxa"/>
            <w:tcBorders>
              <w:top w:val="single" w:sz="8" w:space="0" w:color="auto"/>
              <w:left w:val="single" w:sz="8" w:space="0" w:color="auto"/>
              <w:bottom w:val="single" w:sz="8" w:space="0" w:color="auto"/>
              <w:right w:val="single" w:sz="8" w:space="0" w:color="auto"/>
            </w:tcBorders>
            <w:tcMar>
              <w:left w:w="108" w:type="dxa"/>
              <w:right w:w="108" w:type="dxa"/>
            </w:tcMar>
          </w:tcPr>
          <w:p w14:paraId="04BC1F2A" w14:textId="38F94EBC" w:rsidR="167B68A1" w:rsidRPr="00DB498C" w:rsidRDefault="167B68A1" w:rsidP="00853013">
            <w:pPr>
              <w:pStyle w:val="ListParagraph"/>
              <w:numPr>
                <w:ilvl w:val="0"/>
                <w:numId w:val="28"/>
              </w:numPr>
              <w:ind w:left="170" w:hanging="170"/>
              <w:jc w:val="left"/>
              <w:rPr>
                <w:rFonts w:ascii="Arial" w:eastAsia="Arial" w:hAnsi="Arial" w:cs="Arial"/>
              </w:rPr>
            </w:pPr>
            <w:r w:rsidRPr="00DB498C">
              <w:rPr>
                <w:rFonts w:ascii="Arial" w:eastAsia="Arial" w:hAnsi="Arial" w:cs="Arial"/>
              </w:rPr>
              <w:t>Terms of reference are completed and signed</w:t>
            </w:r>
            <w:r w:rsidR="0080569A">
              <w:rPr>
                <w:rFonts w:ascii="Arial" w:eastAsia="Arial" w:hAnsi="Arial" w:cs="Arial"/>
              </w:rPr>
              <w:t>-</w:t>
            </w:r>
            <w:r w:rsidRPr="00DB498C">
              <w:rPr>
                <w:rFonts w:ascii="Arial" w:eastAsia="Arial" w:hAnsi="Arial" w:cs="Arial"/>
              </w:rPr>
              <w:t>off</w:t>
            </w:r>
            <w:r w:rsidR="00765DF6">
              <w:rPr>
                <w:rFonts w:ascii="Arial" w:eastAsia="Arial" w:hAnsi="Arial" w:cs="Arial"/>
              </w:rPr>
              <w:t>, with guidance from NHS WE SLT.</w:t>
            </w:r>
          </w:p>
          <w:p w14:paraId="731A46E0" w14:textId="7928C37C" w:rsidR="167B68A1" w:rsidRPr="00DB498C" w:rsidRDefault="167B68A1" w:rsidP="00853013">
            <w:pPr>
              <w:pStyle w:val="ListParagraph"/>
              <w:numPr>
                <w:ilvl w:val="0"/>
                <w:numId w:val="28"/>
              </w:numPr>
              <w:ind w:left="170" w:hanging="170"/>
              <w:jc w:val="left"/>
              <w:rPr>
                <w:rFonts w:ascii="Arial" w:eastAsia="Arial" w:hAnsi="Arial" w:cs="Arial"/>
              </w:rPr>
            </w:pPr>
            <w:r w:rsidRPr="00DB498C">
              <w:rPr>
                <w:rFonts w:ascii="Arial" w:eastAsia="Arial" w:hAnsi="Arial" w:cs="Arial"/>
              </w:rPr>
              <w:t>Financial resource allocation confirmed</w:t>
            </w:r>
          </w:p>
        </w:tc>
        <w:tc>
          <w:tcPr>
            <w:tcW w:w="2238" w:type="dxa"/>
            <w:tcBorders>
              <w:top w:val="single" w:sz="8" w:space="0" w:color="auto"/>
              <w:left w:val="single" w:sz="8" w:space="0" w:color="auto"/>
              <w:bottom w:val="single" w:sz="8" w:space="0" w:color="auto"/>
              <w:right w:val="single" w:sz="8" w:space="0" w:color="auto"/>
            </w:tcBorders>
            <w:tcMar>
              <w:left w:w="108" w:type="dxa"/>
              <w:right w:w="108" w:type="dxa"/>
            </w:tcMar>
          </w:tcPr>
          <w:p w14:paraId="5E29D45D" w14:textId="4E10E995" w:rsidR="167B68A1" w:rsidRDefault="167B68A1" w:rsidP="00853013">
            <w:pPr>
              <w:pStyle w:val="ListParagraph"/>
              <w:numPr>
                <w:ilvl w:val="0"/>
                <w:numId w:val="26"/>
              </w:numPr>
              <w:ind w:left="170" w:hanging="170"/>
              <w:jc w:val="left"/>
              <w:rPr>
                <w:rFonts w:ascii="Arial" w:eastAsia="Arial" w:hAnsi="Arial" w:cs="Arial"/>
              </w:rPr>
            </w:pPr>
            <w:r w:rsidRPr="00DB498C">
              <w:rPr>
                <w:rFonts w:ascii="Arial" w:eastAsia="Arial" w:hAnsi="Arial" w:cs="Arial"/>
              </w:rPr>
              <w:t>Finance</w:t>
            </w:r>
          </w:p>
          <w:p w14:paraId="0CF4F399" w14:textId="08A19520" w:rsidR="00765DF6" w:rsidRDefault="00765DF6" w:rsidP="00853013">
            <w:pPr>
              <w:pStyle w:val="ListParagraph"/>
              <w:numPr>
                <w:ilvl w:val="0"/>
                <w:numId w:val="26"/>
              </w:numPr>
              <w:ind w:left="170" w:hanging="170"/>
              <w:jc w:val="left"/>
              <w:rPr>
                <w:rFonts w:ascii="Arial" w:eastAsia="Arial" w:hAnsi="Arial" w:cs="Arial"/>
              </w:rPr>
            </w:pPr>
            <w:r>
              <w:rPr>
                <w:rFonts w:ascii="Arial" w:eastAsia="Arial" w:hAnsi="Arial" w:cs="Arial"/>
              </w:rPr>
              <w:t>NHS WE SLT</w:t>
            </w:r>
          </w:p>
          <w:p w14:paraId="464195D3" w14:textId="2DA85BD4" w:rsidR="00765DF6" w:rsidRDefault="00765DF6" w:rsidP="00853013">
            <w:pPr>
              <w:pStyle w:val="ListParagraph"/>
              <w:numPr>
                <w:ilvl w:val="0"/>
                <w:numId w:val="26"/>
              </w:numPr>
              <w:ind w:left="170" w:hanging="170"/>
              <w:jc w:val="left"/>
              <w:rPr>
                <w:rFonts w:ascii="Arial" w:eastAsia="Arial" w:hAnsi="Arial" w:cs="Arial"/>
              </w:rPr>
            </w:pPr>
            <w:r>
              <w:rPr>
                <w:rFonts w:ascii="Arial" w:eastAsia="Arial" w:hAnsi="Arial" w:cs="Arial"/>
              </w:rPr>
              <w:t>RDIN Clinical Reference Group</w:t>
            </w:r>
          </w:p>
          <w:p w14:paraId="486FDBA8" w14:textId="5C3B871D" w:rsidR="0098081A" w:rsidRPr="00DB498C" w:rsidRDefault="0098081A" w:rsidP="00853013">
            <w:pPr>
              <w:pStyle w:val="ListParagraph"/>
              <w:numPr>
                <w:ilvl w:val="0"/>
                <w:numId w:val="26"/>
              </w:numPr>
              <w:ind w:left="170" w:hanging="170"/>
              <w:jc w:val="left"/>
              <w:rPr>
                <w:rFonts w:ascii="Arial" w:eastAsia="Arial" w:hAnsi="Arial" w:cs="Arial"/>
              </w:rPr>
            </w:pPr>
            <w:r w:rsidRPr="0098081A">
              <w:rPr>
                <w:rFonts w:ascii="Arial" w:eastAsia="Arial" w:hAnsi="Arial" w:cs="Arial"/>
              </w:rPr>
              <w:t>THE SWAN clinic is not a flagship project for RDIN, the support has been driven by the request of the leadership team to support patient reported outcomes evaluation</w:t>
            </w:r>
            <w:r>
              <w:rPr>
                <w:rFonts w:ascii="Arial" w:eastAsia="Arial" w:hAnsi="Arial" w:cs="Arial"/>
              </w:rPr>
              <w:t>.</w:t>
            </w:r>
          </w:p>
          <w:p w14:paraId="790E845E" w14:textId="2D94B7A8" w:rsidR="167B68A1" w:rsidRPr="00DB498C" w:rsidRDefault="167B68A1" w:rsidP="005043D2">
            <w:pPr>
              <w:jc w:val="left"/>
              <w:rPr>
                <w:rFonts w:ascii="Arial" w:hAnsi="Arial" w:cs="Arial"/>
              </w:rPr>
            </w:pPr>
            <w:r w:rsidRPr="00DB498C">
              <w:rPr>
                <w:rFonts w:ascii="Arial" w:eastAsia="Arial" w:hAnsi="Arial" w:cs="Arial"/>
              </w:rPr>
              <w:t xml:space="preserve"> </w:t>
            </w:r>
          </w:p>
        </w:tc>
      </w:tr>
      <w:tr w:rsidR="167B68A1" w14:paraId="788F5BAD" w14:textId="77777777" w:rsidTr="167B68A1">
        <w:trPr>
          <w:trHeight w:val="645"/>
        </w:trPr>
        <w:tc>
          <w:tcPr>
            <w:tcW w:w="1837" w:type="dxa"/>
            <w:vMerge/>
            <w:tcBorders>
              <w:left w:val="single" w:sz="0" w:space="0" w:color="auto"/>
              <w:right w:val="single" w:sz="0" w:space="0" w:color="auto"/>
            </w:tcBorders>
            <w:vAlign w:val="center"/>
          </w:tcPr>
          <w:p w14:paraId="0DC8EC70" w14:textId="77777777" w:rsidR="005E748C" w:rsidRPr="00DB498C" w:rsidRDefault="005E748C">
            <w:pPr>
              <w:rPr>
                <w:rFonts w:ascii="Arial" w:hAnsi="Arial" w:cs="Arial"/>
              </w:rPr>
            </w:pPr>
          </w:p>
        </w:tc>
        <w:tc>
          <w:tcPr>
            <w:tcW w:w="1161" w:type="dxa"/>
            <w:tcBorders>
              <w:top w:val="single" w:sz="8" w:space="0" w:color="auto"/>
              <w:left w:val="nil"/>
              <w:bottom w:val="single" w:sz="8" w:space="0" w:color="auto"/>
              <w:right w:val="single" w:sz="8" w:space="0" w:color="auto"/>
            </w:tcBorders>
            <w:tcMar>
              <w:left w:w="108" w:type="dxa"/>
              <w:right w:w="108" w:type="dxa"/>
            </w:tcMar>
          </w:tcPr>
          <w:p w14:paraId="682F1BD9" w14:textId="4D7C3EE7" w:rsidR="167B68A1" w:rsidRPr="00DB498C" w:rsidRDefault="167B68A1" w:rsidP="005043D2">
            <w:pPr>
              <w:jc w:val="left"/>
              <w:rPr>
                <w:rFonts w:ascii="Arial" w:hAnsi="Arial" w:cs="Arial"/>
              </w:rPr>
            </w:pPr>
            <w:r w:rsidRPr="00DB498C">
              <w:rPr>
                <w:rFonts w:ascii="Arial" w:eastAsia="Arial" w:hAnsi="Arial" w:cs="Arial"/>
              </w:rPr>
              <w:t>Quarter 3 (Oct-Dec)</w:t>
            </w:r>
          </w:p>
        </w:tc>
        <w:tc>
          <w:tcPr>
            <w:tcW w:w="4838" w:type="dxa"/>
            <w:tcBorders>
              <w:top w:val="single" w:sz="8" w:space="0" w:color="auto"/>
              <w:left w:val="single" w:sz="8" w:space="0" w:color="auto"/>
              <w:bottom w:val="single" w:sz="8" w:space="0" w:color="auto"/>
              <w:right w:val="single" w:sz="8" w:space="0" w:color="auto"/>
            </w:tcBorders>
            <w:tcMar>
              <w:left w:w="108" w:type="dxa"/>
              <w:right w:w="108" w:type="dxa"/>
            </w:tcMar>
          </w:tcPr>
          <w:p w14:paraId="097FEE8B" w14:textId="11E426E3" w:rsidR="167B68A1" w:rsidRPr="00DB498C" w:rsidRDefault="167B68A1" w:rsidP="00853013">
            <w:pPr>
              <w:pStyle w:val="ListParagraph"/>
              <w:numPr>
                <w:ilvl w:val="0"/>
                <w:numId w:val="25"/>
              </w:numPr>
              <w:ind w:left="172" w:hanging="170"/>
              <w:jc w:val="left"/>
              <w:rPr>
                <w:rFonts w:ascii="Arial" w:eastAsia="Arial" w:hAnsi="Arial" w:cs="Arial"/>
              </w:rPr>
            </w:pPr>
            <w:r w:rsidRPr="00DB498C">
              <w:rPr>
                <w:rFonts w:ascii="Arial" w:eastAsia="Arial" w:hAnsi="Arial" w:cs="Arial"/>
              </w:rPr>
              <w:t>Working groups assigned to the three priorities are developed, and workplans co-produced based on resources. Digital Rare Care Centre, Research and Data</w:t>
            </w:r>
          </w:p>
          <w:p w14:paraId="0CE41FB2" w14:textId="57C4F2BD" w:rsidR="167B68A1" w:rsidRPr="00DB498C" w:rsidRDefault="167B68A1" w:rsidP="00853013">
            <w:pPr>
              <w:pStyle w:val="ListParagraph"/>
              <w:numPr>
                <w:ilvl w:val="0"/>
                <w:numId w:val="25"/>
              </w:numPr>
              <w:ind w:left="172" w:hanging="170"/>
              <w:jc w:val="left"/>
              <w:rPr>
                <w:rFonts w:ascii="Arial" w:eastAsia="Arial" w:hAnsi="Arial" w:cs="Arial"/>
              </w:rPr>
            </w:pPr>
            <w:r w:rsidRPr="00DB498C">
              <w:rPr>
                <w:rFonts w:ascii="Arial" w:eastAsia="Arial" w:hAnsi="Arial" w:cs="Arial"/>
              </w:rPr>
              <w:t>RDIN</w:t>
            </w:r>
            <w:r w:rsidR="000830CB">
              <w:rPr>
                <w:rFonts w:ascii="Arial" w:eastAsia="Arial" w:hAnsi="Arial" w:cs="Arial"/>
              </w:rPr>
              <w:t xml:space="preserve"> </w:t>
            </w:r>
            <w:r w:rsidR="0098081A">
              <w:rPr>
                <w:rFonts w:ascii="Arial" w:eastAsia="Arial" w:hAnsi="Arial" w:cs="Arial"/>
              </w:rPr>
              <w:t>Clinical Reference Group</w:t>
            </w:r>
            <w:r w:rsidRPr="00DB498C">
              <w:rPr>
                <w:rFonts w:ascii="Arial" w:eastAsia="Arial" w:hAnsi="Arial" w:cs="Arial"/>
              </w:rPr>
              <w:t>, consider the value and purpose of the wider RDIN stakeholder meeting.</w:t>
            </w:r>
          </w:p>
        </w:tc>
        <w:tc>
          <w:tcPr>
            <w:tcW w:w="3174" w:type="dxa"/>
            <w:tcBorders>
              <w:top w:val="single" w:sz="8" w:space="0" w:color="auto"/>
              <w:left w:val="single" w:sz="8" w:space="0" w:color="auto"/>
              <w:bottom w:val="single" w:sz="8" w:space="0" w:color="auto"/>
              <w:right w:val="single" w:sz="8" w:space="0" w:color="auto"/>
            </w:tcBorders>
            <w:tcMar>
              <w:left w:w="108" w:type="dxa"/>
              <w:right w:w="108" w:type="dxa"/>
            </w:tcMar>
          </w:tcPr>
          <w:p w14:paraId="41A3ED56" w14:textId="43921722" w:rsidR="167B68A1" w:rsidRPr="00DB498C" w:rsidRDefault="167B68A1" w:rsidP="00853013">
            <w:pPr>
              <w:pStyle w:val="ListParagraph"/>
              <w:numPr>
                <w:ilvl w:val="0"/>
                <w:numId w:val="25"/>
              </w:numPr>
              <w:ind w:left="224" w:hanging="224"/>
              <w:jc w:val="left"/>
              <w:rPr>
                <w:rFonts w:ascii="Arial" w:eastAsia="Arial" w:hAnsi="Arial" w:cs="Arial"/>
              </w:rPr>
            </w:pPr>
            <w:r w:rsidRPr="00DB498C">
              <w:rPr>
                <w:rFonts w:ascii="Arial" w:eastAsia="Arial" w:hAnsi="Arial" w:cs="Arial"/>
              </w:rPr>
              <w:t>Terms of reference compiled for the three working groups, based on the agreed priorities</w:t>
            </w:r>
            <w:r w:rsidR="0098081A">
              <w:rPr>
                <w:rFonts w:ascii="Arial" w:eastAsia="Arial" w:hAnsi="Arial" w:cs="Arial"/>
              </w:rPr>
              <w:t xml:space="preserve"> and guidance from NHS WE SLT.</w:t>
            </w:r>
          </w:p>
          <w:p w14:paraId="4C2456AC" w14:textId="4E32B526" w:rsidR="167B68A1" w:rsidRPr="00DB498C" w:rsidRDefault="167B68A1" w:rsidP="00853013">
            <w:pPr>
              <w:pStyle w:val="ListParagraph"/>
              <w:numPr>
                <w:ilvl w:val="0"/>
                <w:numId w:val="25"/>
              </w:numPr>
              <w:ind w:left="224" w:hanging="224"/>
              <w:jc w:val="left"/>
              <w:rPr>
                <w:rFonts w:ascii="Arial" w:eastAsia="Arial" w:hAnsi="Arial" w:cs="Arial"/>
              </w:rPr>
            </w:pPr>
            <w:r w:rsidRPr="00DB498C">
              <w:rPr>
                <w:rFonts w:ascii="Arial" w:eastAsia="Arial" w:hAnsi="Arial" w:cs="Arial"/>
              </w:rPr>
              <w:t xml:space="preserve">Terms of reference developed for the agreed RDIN wider stakeholder group </w:t>
            </w:r>
          </w:p>
        </w:tc>
        <w:tc>
          <w:tcPr>
            <w:tcW w:w="2238" w:type="dxa"/>
            <w:tcBorders>
              <w:top w:val="single" w:sz="8" w:space="0" w:color="auto"/>
              <w:left w:val="single" w:sz="8" w:space="0" w:color="auto"/>
              <w:bottom w:val="single" w:sz="8" w:space="0" w:color="auto"/>
              <w:right w:val="single" w:sz="8" w:space="0" w:color="auto"/>
            </w:tcBorders>
            <w:tcMar>
              <w:left w:w="108" w:type="dxa"/>
              <w:right w:w="108" w:type="dxa"/>
            </w:tcMar>
          </w:tcPr>
          <w:p w14:paraId="2D853AAC" w14:textId="6925606E" w:rsidR="167B68A1" w:rsidRPr="00DB498C" w:rsidRDefault="167B68A1" w:rsidP="00853013">
            <w:pPr>
              <w:pStyle w:val="ListParagraph"/>
              <w:numPr>
                <w:ilvl w:val="0"/>
                <w:numId w:val="25"/>
              </w:numPr>
              <w:ind w:left="147" w:hanging="147"/>
              <w:jc w:val="left"/>
              <w:rPr>
                <w:rFonts w:ascii="Arial" w:eastAsia="Arial" w:hAnsi="Arial" w:cs="Arial"/>
              </w:rPr>
            </w:pPr>
            <w:r w:rsidRPr="00DB498C">
              <w:rPr>
                <w:rFonts w:ascii="Arial" w:eastAsia="Arial" w:hAnsi="Arial" w:cs="Arial"/>
              </w:rPr>
              <w:t>Planning</w:t>
            </w:r>
          </w:p>
          <w:p w14:paraId="1CDA8808" w14:textId="0375D6EB" w:rsidR="167B68A1" w:rsidRPr="00DB498C" w:rsidRDefault="167B68A1" w:rsidP="00853013">
            <w:pPr>
              <w:pStyle w:val="ListParagraph"/>
              <w:numPr>
                <w:ilvl w:val="0"/>
                <w:numId w:val="25"/>
              </w:numPr>
              <w:ind w:left="147" w:hanging="147"/>
              <w:jc w:val="left"/>
              <w:rPr>
                <w:rFonts w:ascii="Arial" w:eastAsia="Arial" w:hAnsi="Arial" w:cs="Arial"/>
              </w:rPr>
            </w:pPr>
            <w:r w:rsidRPr="00DB498C">
              <w:rPr>
                <w:rFonts w:ascii="Arial" w:eastAsia="Arial" w:hAnsi="Arial" w:cs="Arial"/>
              </w:rPr>
              <w:t>Primary care strategic programme</w:t>
            </w:r>
          </w:p>
          <w:p w14:paraId="1D288545" w14:textId="56FCE2AB" w:rsidR="167B68A1" w:rsidRPr="00DB498C" w:rsidRDefault="167B68A1" w:rsidP="00853013">
            <w:pPr>
              <w:pStyle w:val="ListParagraph"/>
              <w:numPr>
                <w:ilvl w:val="0"/>
                <w:numId w:val="25"/>
              </w:numPr>
              <w:ind w:left="147" w:hanging="147"/>
              <w:jc w:val="left"/>
              <w:rPr>
                <w:rFonts w:ascii="Arial" w:eastAsia="Arial" w:hAnsi="Arial" w:cs="Arial"/>
              </w:rPr>
            </w:pPr>
            <w:r w:rsidRPr="00DB498C">
              <w:rPr>
                <w:rFonts w:ascii="Arial" w:eastAsia="Arial" w:hAnsi="Arial" w:cs="Arial"/>
              </w:rPr>
              <w:t>Health intelligence dept.</w:t>
            </w:r>
          </w:p>
          <w:p w14:paraId="038D69FF" w14:textId="7FF0B330" w:rsidR="167B68A1" w:rsidRPr="00DB498C" w:rsidRDefault="167B68A1" w:rsidP="00853013">
            <w:pPr>
              <w:pStyle w:val="ListParagraph"/>
              <w:numPr>
                <w:ilvl w:val="0"/>
                <w:numId w:val="25"/>
              </w:numPr>
              <w:ind w:left="147" w:hanging="147"/>
              <w:jc w:val="left"/>
              <w:rPr>
                <w:rFonts w:ascii="Arial" w:eastAsia="Arial" w:hAnsi="Arial" w:cs="Arial"/>
              </w:rPr>
            </w:pPr>
            <w:r w:rsidRPr="00DB498C">
              <w:rPr>
                <w:rFonts w:ascii="Arial" w:eastAsia="Arial" w:hAnsi="Arial" w:cs="Arial"/>
              </w:rPr>
              <w:t>Public Health Wales (CARIS)</w:t>
            </w:r>
          </w:p>
          <w:p w14:paraId="45702A68" w14:textId="6DE376DC" w:rsidR="167B68A1" w:rsidRPr="00DB498C" w:rsidRDefault="167B68A1" w:rsidP="00853013">
            <w:pPr>
              <w:pStyle w:val="ListParagraph"/>
              <w:numPr>
                <w:ilvl w:val="0"/>
                <w:numId w:val="25"/>
              </w:numPr>
              <w:ind w:left="147" w:hanging="147"/>
              <w:jc w:val="left"/>
              <w:rPr>
                <w:rFonts w:ascii="Arial" w:eastAsia="Arial" w:hAnsi="Arial" w:cs="Arial"/>
              </w:rPr>
            </w:pPr>
            <w:r w:rsidRPr="00DB498C">
              <w:rPr>
                <w:rFonts w:ascii="Arial" w:eastAsia="Arial" w:hAnsi="Arial" w:cs="Arial"/>
              </w:rPr>
              <w:t>DDTIV</w:t>
            </w:r>
          </w:p>
          <w:p w14:paraId="215A60DD" w14:textId="59D35591" w:rsidR="167B68A1" w:rsidRPr="00DB498C" w:rsidRDefault="167B68A1" w:rsidP="00853013">
            <w:pPr>
              <w:pStyle w:val="ListParagraph"/>
              <w:numPr>
                <w:ilvl w:val="0"/>
                <w:numId w:val="25"/>
              </w:numPr>
              <w:ind w:left="147" w:hanging="147"/>
              <w:jc w:val="left"/>
              <w:rPr>
                <w:rFonts w:ascii="Arial" w:eastAsia="Arial" w:hAnsi="Arial" w:cs="Arial"/>
              </w:rPr>
            </w:pPr>
            <w:r w:rsidRPr="00DB498C">
              <w:rPr>
                <w:rFonts w:ascii="Arial" w:eastAsia="Arial" w:hAnsi="Arial" w:cs="Arial"/>
              </w:rPr>
              <w:t>Welsh Government Research department</w:t>
            </w:r>
          </w:p>
          <w:p w14:paraId="05DD8B4B" w14:textId="451DFE4B" w:rsidR="167B68A1" w:rsidRPr="00DB498C" w:rsidRDefault="167B68A1" w:rsidP="00853013">
            <w:pPr>
              <w:pStyle w:val="ListParagraph"/>
              <w:numPr>
                <w:ilvl w:val="0"/>
                <w:numId w:val="25"/>
              </w:numPr>
              <w:ind w:left="147" w:hanging="147"/>
              <w:jc w:val="left"/>
              <w:rPr>
                <w:rFonts w:ascii="Arial" w:eastAsia="Arial" w:hAnsi="Arial" w:cs="Arial"/>
              </w:rPr>
            </w:pPr>
            <w:r w:rsidRPr="00DB498C">
              <w:rPr>
                <w:rFonts w:ascii="Arial" w:eastAsia="Arial" w:hAnsi="Arial" w:cs="Arial"/>
              </w:rPr>
              <w:t>Life Science</w:t>
            </w:r>
            <w:r w:rsidR="00DB498C">
              <w:rPr>
                <w:rFonts w:ascii="Arial" w:eastAsia="Arial" w:hAnsi="Arial" w:cs="Arial"/>
              </w:rPr>
              <w:t>s</w:t>
            </w:r>
            <w:r w:rsidRPr="00DB498C">
              <w:rPr>
                <w:rFonts w:ascii="Arial" w:eastAsia="Arial" w:hAnsi="Arial" w:cs="Arial"/>
              </w:rPr>
              <w:t xml:space="preserve"> Hub</w:t>
            </w:r>
          </w:p>
          <w:p w14:paraId="256F7681" w14:textId="7F92FB6C" w:rsidR="167B68A1" w:rsidRPr="00DB498C" w:rsidRDefault="167B68A1" w:rsidP="00853013">
            <w:pPr>
              <w:pStyle w:val="ListParagraph"/>
              <w:numPr>
                <w:ilvl w:val="0"/>
                <w:numId w:val="25"/>
              </w:numPr>
              <w:ind w:left="147" w:hanging="147"/>
              <w:jc w:val="left"/>
              <w:rPr>
                <w:rFonts w:ascii="Arial" w:eastAsia="Arial" w:hAnsi="Arial" w:cs="Arial"/>
              </w:rPr>
            </w:pPr>
            <w:r w:rsidRPr="00DB498C">
              <w:rPr>
                <w:rFonts w:ascii="Arial" w:eastAsia="Arial" w:hAnsi="Arial" w:cs="Arial"/>
              </w:rPr>
              <w:t>Cardiff University.</w:t>
            </w:r>
          </w:p>
          <w:p w14:paraId="135DD63E" w14:textId="5748A646" w:rsidR="167B68A1" w:rsidRPr="00DB498C" w:rsidRDefault="167B68A1" w:rsidP="00853013">
            <w:pPr>
              <w:pStyle w:val="ListParagraph"/>
              <w:numPr>
                <w:ilvl w:val="0"/>
                <w:numId w:val="25"/>
              </w:numPr>
              <w:ind w:left="147" w:hanging="147"/>
              <w:jc w:val="left"/>
              <w:rPr>
                <w:rFonts w:ascii="Arial" w:hAnsi="Arial" w:cs="Arial"/>
              </w:rPr>
            </w:pPr>
            <w:r w:rsidRPr="00DB498C">
              <w:rPr>
                <w:rFonts w:ascii="Arial" w:eastAsia="Arial" w:hAnsi="Arial" w:cs="Arial"/>
              </w:rPr>
              <w:t xml:space="preserve">Bevan Commission </w:t>
            </w:r>
          </w:p>
        </w:tc>
      </w:tr>
      <w:tr w:rsidR="167B68A1" w14:paraId="10D9B9FD" w14:textId="77777777" w:rsidTr="167B68A1">
        <w:trPr>
          <w:trHeight w:val="255"/>
        </w:trPr>
        <w:tc>
          <w:tcPr>
            <w:tcW w:w="1837" w:type="dxa"/>
            <w:vMerge/>
            <w:tcBorders>
              <w:left w:val="single" w:sz="0" w:space="0" w:color="auto"/>
              <w:bottom w:val="single" w:sz="0" w:space="0" w:color="auto"/>
              <w:right w:val="single" w:sz="0" w:space="0" w:color="auto"/>
            </w:tcBorders>
            <w:vAlign w:val="center"/>
          </w:tcPr>
          <w:p w14:paraId="56F7325F" w14:textId="77777777" w:rsidR="005E748C" w:rsidRPr="00DB498C" w:rsidRDefault="005E748C">
            <w:pPr>
              <w:rPr>
                <w:rFonts w:ascii="Arial" w:hAnsi="Arial" w:cs="Arial"/>
              </w:rPr>
            </w:pPr>
          </w:p>
        </w:tc>
        <w:tc>
          <w:tcPr>
            <w:tcW w:w="1161" w:type="dxa"/>
            <w:tcBorders>
              <w:top w:val="single" w:sz="8" w:space="0" w:color="auto"/>
              <w:left w:val="nil"/>
              <w:bottom w:val="single" w:sz="8" w:space="0" w:color="auto"/>
              <w:right w:val="single" w:sz="8" w:space="0" w:color="auto"/>
            </w:tcBorders>
            <w:tcMar>
              <w:left w:w="108" w:type="dxa"/>
              <w:right w:w="108" w:type="dxa"/>
            </w:tcMar>
          </w:tcPr>
          <w:p w14:paraId="7684B966" w14:textId="769DC556" w:rsidR="167B68A1" w:rsidRPr="00DB498C" w:rsidRDefault="167B68A1" w:rsidP="167B68A1">
            <w:pPr>
              <w:spacing w:before="60" w:after="60"/>
              <w:rPr>
                <w:rFonts w:ascii="Arial" w:hAnsi="Arial" w:cs="Arial"/>
              </w:rPr>
            </w:pPr>
            <w:r w:rsidRPr="00DB498C">
              <w:rPr>
                <w:rFonts w:ascii="Arial" w:eastAsia="Arial" w:hAnsi="Arial" w:cs="Arial"/>
              </w:rPr>
              <w:t>Quarter 4 (Jan-Mar)</w:t>
            </w:r>
          </w:p>
        </w:tc>
        <w:tc>
          <w:tcPr>
            <w:tcW w:w="4838" w:type="dxa"/>
            <w:tcBorders>
              <w:top w:val="single" w:sz="8" w:space="0" w:color="auto"/>
              <w:left w:val="single" w:sz="8" w:space="0" w:color="auto"/>
              <w:bottom w:val="single" w:sz="8" w:space="0" w:color="auto"/>
              <w:right w:val="single" w:sz="8" w:space="0" w:color="auto"/>
            </w:tcBorders>
            <w:tcMar>
              <w:left w:w="108" w:type="dxa"/>
              <w:right w:w="108" w:type="dxa"/>
            </w:tcMar>
          </w:tcPr>
          <w:p w14:paraId="4B4CDDA1" w14:textId="0A288B74" w:rsidR="167B68A1" w:rsidRPr="00DB498C" w:rsidRDefault="167B68A1" w:rsidP="006A763A">
            <w:pPr>
              <w:jc w:val="left"/>
              <w:rPr>
                <w:rFonts w:ascii="Arial" w:hAnsi="Arial" w:cs="Arial"/>
              </w:rPr>
            </w:pPr>
            <w:r w:rsidRPr="00DB498C">
              <w:rPr>
                <w:rFonts w:ascii="Arial" w:eastAsia="Arial" w:hAnsi="Arial" w:cs="Arial"/>
              </w:rPr>
              <w:t xml:space="preserve"> Formal governance process in place for decision making and reporting activity, issues, risks and implementation of Wales Rare Disease Action Plan.</w:t>
            </w:r>
          </w:p>
        </w:tc>
        <w:tc>
          <w:tcPr>
            <w:tcW w:w="3174" w:type="dxa"/>
            <w:tcBorders>
              <w:top w:val="single" w:sz="8" w:space="0" w:color="auto"/>
              <w:left w:val="single" w:sz="8" w:space="0" w:color="auto"/>
              <w:bottom w:val="single" w:sz="8" w:space="0" w:color="auto"/>
              <w:right w:val="single" w:sz="8" w:space="0" w:color="auto"/>
            </w:tcBorders>
            <w:tcMar>
              <w:left w:w="108" w:type="dxa"/>
              <w:right w:w="108" w:type="dxa"/>
            </w:tcMar>
          </w:tcPr>
          <w:p w14:paraId="51B35B64" w14:textId="593CBC51" w:rsidR="167B68A1" w:rsidRPr="0098081A" w:rsidRDefault="167B68A1" w:rsidP="0098081A">
            <w:pPr>
              <w:pStyle w:val="ListParagraph"/>
              <w:numPr>
                <w:ilvl w:val="0"/>
                <w:numId w:val="24"/>
              </w:numPr>
              <w:ind w:left="170" w:hanging="170"/>
              <w:jc w:val="left"/>
              <w:rPr>
                <w:rFonts w:ascii="Arial" w:eastAsia="Arial" w:hAnsi="Arial" w:cs="Arial"/>
              </w:rPr>
            </w:pPr>
            <w:r w:rsidRPr="0098081A">
              <w:rPr>
                <w:rFonts w:ascii="Arial" w:eastAsia="Arial" w:hAnsi="Arial" w:cs="Arial"/>
              </w:rPr>
              <w:t>Communication and governance processes developed and signed off at SLT.</w:t>
            </w:r>
          </w:p>
        </w:tc>
        <w:tc>
          <w:tcPr>
            <w:tcW w:w="2238" w:type="dxa"/>
            <w:tcBorders>
              <w:top w:val="single" w:sz="8" w:space="0" w:color="auto"/>
              <w:left w:val="single" w:sz="8" w:space="0" w:color="auto"/>
              <w:bottom w:val="single" w:sz="8" w:space="0" w:color="auto"/>
              <w:right w:val="single" w:sz="8" w:space="0" w:color="auto"/>
            </w:tcBorders>
            <w:tcMar>
              <w:left w:w="108" w:type="dxa"/>
              <w:right w:w="108" w:type="dxa"/>
            </w:tcMar>
          </w:tcPr>
          <w:p w14:paraId="1D98B53A" w14:textId="18F87B33" w:rsidR="167B68A1" w:rsidRPr="00DB498C" w:rsidRDefault="167B68A1" w:rsidP="006A763A">
            <w:pPr>
              <w:jc w:val="left"/>
              <w:rPr>
                <w:rFonts w:ascii="Arial" w:hAnsi="Arial" w:cs="Arial"/>
              </w:rPr>
            </w:pPr>
            <w:r w:rsidRPr="00DB498C">
              <w:rPr>
                <w:rFonts w:ascii="Arial" w:eastAsia="Arial" w:hAnsi="Arial" w:cs="Arial"/>
              </w:rPr>
              <w:t>Child Health and Women’s strategic clinical network manager</w:t>
            </w:r>
          </w:p>
        </w:tc>
      </w:tr>
      <w:tr w:rsidR="167B68A1" w14:paraId="4734705F" w14:textId="77777777" w:rsidTr="167B68A1">
        <w:trPr>
          <w:trHeight w:val="255"/>
        </w:trPr>
        <w:tc>
          <w:tcPr>
            <w:tcW w:w="1837" w:type="dxa"/>
            <w:vMerge w:val="restart"/>
            <w:tcBorders>
              <w:top w:val="nil"/>
              <w:left w:val="single" w:sz="8" w:space="0" w:color="auto"/>
              <w:bottom w:val="single" w:sz="8" w:space="0" w:color="auto"/>
              <w:right w:val="single" w:sz="8" w:space="0" w:color="auto"/>
            </w:tcBorders>
            <w:tcMar>
              <w:left w:w="108" w:type="dxa"/>
              <w:right w:w="108" w:type="dxa"/>
            </w:tcMar>
          </w:tcPr>
          <w:p w14:paraId="68396037" w14:textId="4129C850" w:rsidR="167B68A1" w:rsidRPr="00E82C56" w:rsidRDefault="167B68A1" w:rsidP="167B68A1">
            <w:pPr>
              <w:rPr>
                <w:rFonts w:ascii="Arial" w:hAnsi="Arial" w:cs="Arial"/>
                <w:u w:val="single"/>
              </w:rPr>
            </w:pPr>
            <w:r w:rsidRPr="00E82C56">
              <w:rPr>
                <w:rFonts w:ascii="Arial" w:eastAsia="Arial" w:hAnsi="Arial" w:cs="Arial"/>
                <w:u w:val="single"/>
              </w:rPr>
              <w:t>Priority 2</w:t>
            </w:r>
          </w:p>
          <w:p w14:paraId="31A8D1A8" w14:textId="19424726" w:rsidR="167B68A1" w:rsidRPr="00E82C56" w:rsidRDefault="167B68A1" w:rsidP="167B68A1">
            <w:pPr>
              <w:rPr>
                <w:rFonts w:ascii="Arial" w:hAnsi="Arial" w:cs="Arial"/>
              </w:rPr>
            </w:pPr>
            <w:r w:rsidRPr="00E82C56">
              <w:rPr>
                <w:rFonts w:ascii="Arial" w:eastAsia="Arial" w:hAnsi="Arial" w:cs="Arial"/>
              </w:rPr>
              <w:t xml:space="preserve">Reporting on the implementation of the Wales Rare Disease Action plan </w:t>
            </w:r>
          </w:p>
        </w:tc>
        <w:tc>
          <w:tcPr>
            <w:tcW w:w="1161" w:type="dxa"/>
            <w:tcBorders>
              <w:top w:val="single" w:sz="8" w:space="0" w:color="auto"/>
              <w:left w:val="single" w:sz="8" w:space="0" w:color="auto"/>
              <w:bottom w:val="single" w:sz="8" w:space="0" w:color="auto"/>
              <w:right w:val="single" w:sz="8" w:space="0" w:color="auto"/>
            </w:tcBorders>
            <w:tcMar>
              <w:left w:w="108" w:type="dxa"/>
              <w:right w:w="108" w:type="dxa"/>
            </w:tcMar>
          </w:tcPr>
          <w:p w14:paraId="467A8A7C" w14:textId="0BE4C5D5" w:rsidR="167B68A1" w:rsidRPr="00E82C56" w:rsidRDefault="167B68A1" w:rsidP="167B68A1">
            <w:pPr>
              <w:ind w:left="37"/>
              <w:rPr>
                <w:rFonts w:ascii="Arial" w:hAnsi="Arial" w:cs="Arial"/>
              </w:rPr>
            </w:pPr>
            <w:r w:rsidRPr="00E82C56">
              <w:rPr>
                <w:rFonts w:ascii="Arial" w:eastAsia="Arial" w:hAnsi="Arial" w:cs="Arial"/>
              </w:rPr>
              <w:t>Quarter 1 (April -June)</w:t>
            </w:r>
          </w:p>
        </w:tc>
        <w:tc>
          <w:tcPr>
            <w:tcW w:w="4838" w:type="dxa"/>
            <w:tcBorders>
              <w:top w:val="single" w:sz="8" w:space="0" w:color="auto"/>
              <w:left w:val="single" w:sz="8" w:space="0" w:color="auto"/>
              <w:bottom w:val="single" w:sz="8" w:space="0" w:color="auto"/>
              <w:right w:val="single" w:sz="8" w:space="0" w:color="auto"/>
            </w:tcBorders>
            <w:tcMar>
              <w:left w:w="108" w:type="dxa"/>
              <w:right w:w="108" w:type="dxa"/>
            </w:tcMar>
          </w:tcPr>
          <w:p w14:paraId="5510CCEB" w14:textId="400897CA" w:rsidR="167B68A1" w:rsidRPr="00E82C56" w:rsidRDefault="167B68A1" w:rsidP="006A763A">
            <w:pPr>
              <w:pStyle w:val="ListParagraph"/>
              <w:numPr>
                <w:ilvl w:val="0"/>
                <w:numId w:val="24"/>
              </w:numPr>
              <w:ind w:left="170" w:hanging="170"/>
              <w:jc w:val="left"/>
              <w:rPr>
                <w:rFonts w:ascii="Arial" w:eastAsia="Arial" w:hAnsi="Arial" w:cs="Arial"/>
              </w:rPr>
            </w:pPr>
            <w:r w:rsidRPr="00E82C56">
              <w:rPr>
                <w:rFonts w:ascii="Arial" w:eastAsia="Arial" w:hAnsi="Arial" w:cs="Arial"/>
              </w:rPr>
              <w:t>Working alongside partners within the UK Rare Disease Framework and globally to improve the implementation of the Rare Disease action plans.</w:t>
            </w:r>
          </w:p>
          <w:p w14:paraId="5CED2B14" w14:textId="37BF92D7" w:rsidR="167B68A1" w:rsidRPr="00E82C56" w:rsidRDefault="167B68A1" w:rsidP="006A763A">
            <w:pPr>
              <w:pStyle w:val="ListParagraph"/>
              <w:numPr>
                <w:ilvl w:val="0"/>
                <w:numId w:val="24"/>
              </w:numPr>
              <w:ind w:left="170" w:hanging="170"/>
              <w:jc w:val="left"/>
              <w:rPr>
                <w:rFonts w:ascii="Arial" w:eastAsia="Arial" w:hAnsi="Arial" w:cs="Arial"/>
              </w:rPr>
            </w:pPr>
            <w:r w:rsidRPr="00E82C56">
              <w:rPr>
                <w:rFonts w:ascii="Arial" w:eastAsia="Arial" w:hAnsi="Arial" w:cs="Arial"/>
              </w:rPr>
              <w:t>Represent Wales on the UK and international environment highlighting the challenges</w:t>
            </w:r>
          </w:p>
        </w:tc>
        <w:tc>
          <w:tcPr>
            <w:tcW w:w="3174" w:type="dxa"/>
            <w:tcBorders>
              <w:top w:val="single" w:sz="8" w:space="0" w:color="auto"/>
              <w:left w:val="single" w:sz="8" w:space="0" w:color="auto"/>
              <w:bottom w:val="single" w:sz="8" w:space="0" w:color="auto"/>
              <w:right w:val="single" w:sz="8" w:space="0" w:color="auto"/>
            </w:tcBorders>
            <w:tcMar>
              <w:left w:w="108" w:type="dxa"/>
              <w:right w:w="108" w:type="dxa"/>
            </w:tcMar>
          </w:tcPr>
          <w:p w14:paraId="20291FF0" w14:textId="3C1C616B" w:rsidR="167B68A1" w:rsidRPr="00E82C56" w:rsidRDefault="167B68A1" w:rsidP="006A763A">
            <w:pPr>
              <w:pStyle w:val="ListParagraph"/>
              <w:numPr>
                <w:ilvl w:val="0"/>
                <w:numId w:val="24"/>
              </w:numPr>
              <w:ind w:left="170" w:hanging="170"/>
              <w:jc w:val="left"/>
              <w:rPr>
                <w:rFonts w:ascii="Arial" w:eastAsia="Arial" w:hAnsi="Arial" w:cs="Arial"/>
              </w:rPr>
            </w:pPr>
            <w:r w:rsidRPr="00E82C56">
              <w:rPr>
                <w:rFonts w:ascii="Arial" w:eastAsia="Arial" w:hAnsi="Arial" w:cs="Arial"/>
              </w:rPr>
              <w:t>Reporting to UK Rare Disease forum and framework board verbally and written.</w:t>
            </w:r>
          </w:p>
          <w:p w14:paraId="7CEA3CA9" w14:textId="5657897D" w:rsidR="167B68A1" w:rsidRPr="00E82C56" w:rsidRDefault="167B68A1" w:rsidP="006A763A">
            <w:pPr>
              <w:pStyle w:val="ListParagraph"/>
              <w:numPr>
                <w:ilvl w:val="0"/>
                <w:numId w:val="24"/>
              </w:numPr>
              <w:ind w:left="170" w:hanging="170"/>
              <w:jc w:val="left"/>
              <w:rPr>
                <w:rFonts w:ascii="Arial" w:eastAsia="Arial" w:hAnsi="Arial" w:cs="Arial"/>
              </w:rPr>
            </w:pPr>
            <w:r w:rsidRPr="00E82C56">
              <w:rPr>
                <w:rFonts w:ascii="Arial" w:eastAsia="Arial" w:hAnsi="Arial" w:cs="Arial"/>
              </w:rPr>
              <w:t xml:space="preserve">Reporting on deep dives subjects, as they affect the Rare Disease population in Wales </w:t>
            </w:r>
          </w:p>
        </w:tc>
        <w:tc>
          <w:tcPr>
            <w:tcW w:w="2238" w:type="dxa"/>
            <w:tcBorders>
              <w:top w:val="single" w:sz="8" w:space="0" w:color="auto"/>
              <w:left w:val="single" w:sz="8" w:space="0" w:color="auto"/>
              <w:bottom w:val="single" w:sz="8" w:space="0" w:color="auto"/>
              <w:right w:val="single" w:sz="8" w:space="0" w:color="auto"/>
            </w:tcBorders>
            <w:tcMar>
              <w:left w:w="108" w:type="dxa"/>
              <w:right w:w="108" w:type="dxa"/>
            </w:tcMar>
          </w:tcPr>
          <w:p w14:paraId="68E53194" w14:textId="312FF50B" w:rsidR="167B68A1" w:rsidRPr="00E82C56" w:rsidRDefault="167B68A1" w:rsidP="006A763A">
            <w:pPr>
              <w:pStyle w:val="ListParagraph"/>
              <w:numPr>
                <w:ilvl w:val="0"/>
                <w:numId w:val="24"/>
              </w:numPr>
              <w:ind w:left="170" w:hanging="170"/>
              <w:jc w:val="left"/>
              <w:rPr>
                <w:rFonts w:ascii="Arial" w:eastAsia="Arial" w:hAnsi="Arial" w:cs="Arial"/>
              </w:rPr>
            </w:pPr>
            <w:r w:rsidRPr="00E82C56">
              <w:rPr>
                <w:rFonts w:ascii="Arial" w:eastAsia="Arial" w:hAnsi="Arial" w:cs="Arial"/>
              </w:rPr>
              <w:t>Child Health and Women’s strategic Clinical Network manager</w:t>
            </w:r>
          </w:p>
          <w:p w14:paraId="7C6C6224" w14:textId="4FFC1715" w:rsidR="167B68A1" w:rsidRPr="00E82C56" w:rsidRDefault="167B68A1" w:rsidP="006A763A">
            <w:pPr>
              <w:pStyle w:val="ListParagraph"/>
              <w:numPr>
                <w:ilvl w:val="0"/>
                <w:numId w:val="24"/>
              </w:numPr>
              <w:ind w:left="170" w:hanging="170"/>
              <w:jc w:val="left"/>
              <w:rPr>
                <w:rFonts w:ascii="Arial" w:eastAsia="Arial" w:hAnsi="Arial" w:cs="Arial"/>
              </w:rPr>
            </w:pPr>
            <w:r w:rsidRPr="00E82C56">
              <w:rPr>
                <w:rFonts w:ascii="Arial" w:eastAsia="Arial" w:hAnsi="Arial" w:cs="Arial"/>
              </w:rPr>
              <w:t>Networks and planning</w:t>
            </w:r>
          </w:p>
          <w:p w14:paraId="797F64BF" w14:textId="541697B4" w:rsidR="167B68A1" w:rsidRPr="00E82C56" w:rsidRDefault="167B68A1" w:rsidP="006A763A">
            <w:pPr>
              <w:jc w:val="left"/>
              <w:rPr>
                <w:rFonts w:ascii="Arial" w:hAnsi="Arial" w:cs="Arial"/>
              </w:rPr>
            </w:pPr>
            <w:r w:rsidRPr="00E82C56">
              <w:rPr>
                <w:rFonts w:ascii="Arial" w:eastAsia="Arial" w:hAnsi="Arial" w:cs="Arial"/>
              </w:rPr>
              <w:t xml:space="preserve"> </w:t>
            </w:r>
          </w:p>
        </w:tc>
      </w:tr>
      <w:tr w:rsidR="167B68A1" w14:paraId="3B1BA0DA" w14:textId="77777777" w:rsidTr="167B68A1">
        <w:trPr>
          <w:trHeight w:val="255"/>
        </w:trPr>
        <w:tc>
          <w:tcPr>
            <w:tcW w:w="1837" w:type="dxa"/>
            <w:vMerge/>
            <w:tcBorders>
              <w:left w:val="single" w:sz="0" w:space="0" w:color="auto"/>
              <w:right w:val="single" w:sz="0" w:space="0" w:color="auto"/>
            </w:tcBorders>
            <w:vAlign w:val="center"/>
          </w:tcPr>
          <w:p w14:paraId="53A0BD0F" w14:textId="77777777" w:rsidR="005E748C" w:rsidRPr="00DB498C" w:rsidRDefault="005E748C">
            <w:pPr>
              <w:rPr>
                <w:rFonts w:ascii="Arial" w:hAnsi="Arial" w:cs="Arial"/>
              </w:rPr>
            </w:pPr>
          </w:p>
        </w:tc>
        <w:tc>
          <w:tcPr>
            <w:tcW w:w="1161" w:type="dxa"/>
            <w:tcBorders>
              <w:top w:val="single" w:sz="8" w:space="0" w:color="auto"/>
              <w:left w:val="nil"/>
              <w:bottom w:val="single" w:sz="8" w:space="0" w:color="auto"/>
              <w:right w:val="single" w:sz="8" w:space="0" w:color="auto"/>
            </w:tcBorders>
            <w:tcMar>
              <w:left w:w="108" w:type="dxa"/>
              <w:right w:w="108" w:type="dxa"/>
            </w:tcMar>
          </w:tcPr>
          <w:p w14:paraId="5649719A" w14:textId="0E5F88FC" w:rsidR="167B68A1" w:rsidRPr="00DB498C" w:rsidRDefault="167B68A1" w:rsidP="167B68A1">
            <w:pPr>
              <w:ind w:left="37"/>
              <w:rPr>
                <w:rFonts w:ascii="Arial" w:hAnsi="Arial" w:cs="Arial"/>
              </w:rPr>
            </w:pPr>
            <w:r w:rsidRPr="00DB498C">
              <w:rPr>
                <w:rFonts w:ascii="Arial" w:eastAsia="Arial" w:hAnsi="Arial" w:cs="Arial"/>
              </w:rPr>
              <w:t>Quarter 2 (July-Sept)</w:t>
            </w:r>
          </w:p>
        </w:tc>
        <w:tc>
          <w:tcPr>
            <w:tcW w:w="4838" w:type="dxa"/>
            <w:tcBorders>
              <w:top w:val="single" w:sz="8" w:space="0" w:color="auto"/>
              <w:left w:val="single" w:sz="8" w:space="0" w:color="auto"/>
              <w:bottom w:val="single" w:sz="8" w:space="0" w:color="auto"/>
              <w:right w:val="single" w:sz="8" w:space="0" w:color="auto"/>
            </w:tcBorders>
            <w:tcMar>
              <w:left w:w="108" w:type="dxa"/>
              <w:right w:w="108" w:type="dxa"/>
            </w:tcMar>
          </w:tcPr>
          <w:p w14:paraId="6C3C04C4" w14:textId="6641F3B5" w:rsidR="167B68A1" w:rsidRPr="00DB498C" w:rsidRDefault="167B68A1" w:rsidP="006A763A">
            <w:pPr>
              <w:pStyle w:val="ListParagraph"/>
              <w:numPr>
                <w:ilvl w:val="0"/>
                <w:numId w:val="23"/>
              </w:numPr>
              <w:ind w:left="170" w:hanging="170"/>
              <w:jc w:val="left"/>
              <w:rPr>
                <w:rFonts w:ascii="Arial" w:eastAsia="Arial" w:hAnsi="Arial" w:cs="Arial"/>
              </w:rPr>
            </w:pPr>
            <w:r w:rsidRPr="00DB498C">
              <w:rPr>
                <w:rFonts w:ascii="Arial" w:eastAsia="Arial" w:hAnsi="Arial" w:cs="Arial"/>
              </w:rPr>
              <w:t>Complete the capture of information regarding the 2023/24 progress report (due to be completed in October 2024)</w:t>
            </w:r>
          </w:p>
          <w:p w14:paraId="20661F95" w14:textId="0233F867" w:rsidR="167B68A1" w:rsidRPr="009F5076" w:rsidRDefault="167B68A1" w:rsidP="006A763A">
            <w:pPr>
              <w:pStyle w:val="ListParagraph"/>
              <w:numPr>
                <w:ilvl w:val="0"/>
                <w:numId w:val="23"/>
              </w:numPr>
              <w:ind w:left="170" w:hanging="170"/>
              <w:jc w:val="left"/>
              <w:rPr>
                <w:rFonts w:ascii="Arial" w:eastAsia="Arial" w:hAnsi="Arial" w:cs="Arial"/>
              </w:rPr>
            </w:pPr>
            <w:r w:rsidRPr="00DB498C">
              <w:rPr>
                <w:rFonts w:ascii="Arial" w:eastAsia="Arial" w:hAnsi="Arial" w:cs="Arial"/>
              </w:rPr>
              <w:t>RDIN</w:t>
            </w:r>
            <w:r w:rsidR="009F5076">
              <w:rPr>
                <w:rFonts w:ascii="Arial" w:eastAsia="Arial" w:hAnsi="Arial" w:cs="Arial"/>
              </w:rPr>
              <w:t xml:space="preserve"> </w:t>
            </w:r>
            <w:r w:rsidR="00776053">
              <w:rPr>
                <w:rFonts w:ascii="Arial" w:eastAsia="Arial" w:hAnsi="Arial" w:cs="Arial"/>
              </w:rPr>
              <w:t>Clinical Reference</w:t>
            </w:r>
            <w:r w:rsidR="009F5076">
              <w:rPr>
                <w:rFonts w:ascii="Arial" w:eastAsia="Arial" w:hAnsi="Arial" w:cs="Arial"/>
              </w:rPr>
              <w:t xml:space="preserve"> Group and Child Health Leadership</w:t>
            </w:r>
            <w:r w:rsidRPr="00DB498C">
              <w:rPr>
                <w:rFonts w:ascii="Arial" w:eastAsia="Arial" w:hAnsi="Arial" w:cs="Arial"/>
              </w:rPr>
              <w:t xml:space="preserve"> </w:t>
            </w:r>
            <w:r w:rsidR="009F5076">
              <w:rPr>
                <w:rFonts w:ascii="Arial" w:eastAsia="Arial" w:hAnsi="Arial" w:cs="Arial"/>
              </w:rPr>
              <w:t xml:space="preserve">to </w:t>
            </w:r>
            <w:r w:rsidRPr="009F5076">
              <w:rPr>
                <w:rFonts w:ascii="Arial" w:eastAsia="Arial" w:hAnsi="Arial" w:cs="Arial"/>
              </w:rPr>
              <w:t xml:space="preserve">make the decision </w:t>
            </w:r>
            <w:r w:rsidRPr="009F5076">
              <w:rPr>
                <w:rFonts w:ascii="Arial" w:eastAsia="Arial" w:hAnsi="Arial" w:cs="Arial"/>
              </w:rPr>
              <w:lastRenderedPageBreak/>
              <w:t>regarding the refresh of the Wales Rare Disease Action plan</w:t>
            </w:r>
            <w:r w:rsidR="00776053">
              <w:rPr>
                <w:rFonts w:ascii="Arial" w:eastAsia="Arial" w:hAnsi="Arial" w:cs="Arial"/>
              </w:rPr>
              <w:t>.</w:t>
            </w:r>
          </w:p>
        </w:tc>
        <w:tc>
          <w:tcPr>
            <w:tcW w:w="3174" w:type="dxa"/>
            <w:tcBorders>
              <w:top w:val="single" w:sz="8" w:space="0" w:color="auto"/>
              <w:left w:val="single" w:sz="8" w:space="0" w:color="auto"/>
              <w:bottom w:val="single" w:sz="8" w:space="0" w:color="auto"/>
              <w:right w:val="single" w:sz="8" w:space="0" w:color="auto"/>
            </w:tcBorders>
            <w:tcMar>
              <w:left w:w="108" w:type="dxa"/>
              <w:right w:w="108" w:type="dxa"/>
            </w:tcMar>
          </w:tcPr>
          <w:p w14:paraId="68F09332" w14:textId="7040B4B9" w:rsidR="167B68A1" w:rsidRPr="009F5076" w:rsidRDefault="167B68A1" w:rsidP="006A763A">
            <w:pPr>
              <w:pStyle w:val="ListParagraph"/>
              <w:numPr>
                <w:ilvl w:val="0"/>
                <w:numId w:val="23"/>
              </w:numPr>
              <w:ind w:left="170" w:hanging="170"/>
              <w:jc w:val="left"/>
              <w:rPr>
                <w:rFonts w:ascii="Arial" w:eastAsia="Arial" w:hAnsi="Arial" w:cs="Arial"/>
              </w:rPr>
            </w:pPr>
            <w:r w:rsidRPr="009F5076">
              <w:rPr>
                <w:rFonts w:ascii="Arial" w:eastAsia="Arial" w:hAnsi="Arial" w:cs="Arial"/>
              </w:rPr>
              <w:lastRenderedPageBreak/>
              <w:t xml:space="preserve">Draft </w:t>
            </w:r>
            <w:r w:rsidR="00DB498C">
              <w:rPr>
                <w:rFonts w:ascii="Arial" w:eastAsia="Arial" w:hAnsi="Arial" w:cs="Arial"/>
              </w:rPr>
              <w:t>Pr</w:t>
            </w:r>
            <w:r w:rsidR="00E06804">
              <w:rPr>
                <w:rFonts w:ascii="Arial" w:eastAsia="Arial" w:hAnsi="Arial" w:cs="Arial"/>
              </w:rPr>
              <w:t xml:space="preserve">ogress </w:t>
            </w:r>
            <w:r w:rsidR="00DB498C">
              <w:rPr>
                <w:rFonts w:ascii="Arial" w:eastAsia="Arial" w:hAnsi="Arial" w:cs="Arial"/>
              </w:rPr>
              <w:t>R</w:t>
            </w:r>
            <w:r w:rsidRPr="009F5076">
              <w:rPr>
                <w:rFonts w:ascii="Arial" w:eastAsia="Arial" w:hAnsi="Arial" w:cs="Arial"/>
              </w:rPr>
              <w:t xml:space="preserve">eport presented to </w:t>
            </w:r>
            <w:r w:rsidR="00DB498C">
              <w:rPr>
                <w:rFonts w:ascii="Arial" w:eastAsia="Arial" w:hAnsi="Arial" w:cs="Arial"/>
              </w:rPr>
              <w:t>Child Health Leadership Group</w:t>
            </w:r>
            <w:r w:rsidRPr="009F5076">
              <w:rPr>
                <w:rFonts w:ascii="Arial" w:eastAsia="Arial" w:hAnsi="Arial" w:cs="Arial"/>
              </w:rPr>
              <w:t>.</w:t>
            </w:r>
          </w:p>
          <w:p w14:paraId="6B0C07A8" w14:textId="0EB3171F" w:rsidR="167B68A1" w:rsidRPr="009F5076" w:rsidRDefault="167B68A1" w:rsidP="006A763A">
            <w:pPr>
              <w:pStyle w:val="ListParagraph"/>
              <w:numPr>
                <w:ilvl w:val="0"/>
                <w:numId w:val="23"/>
              </w:numPr>
              <w:ind w:left="170" w:hanging="170"/>
              <w:jc w:val="left"/>
              <w:rPr>
                <w:rFonts w:ascii="Arial" w:eastAsia="Arial" w:hAnsi="Arial" w:cs="Arial"/>
              </w:rPr>
            </w:pPr>
            <w:r w:rsidRPr="009F5076">
              <w:rPr>
                <w:rFonts w:ascii="Arial" w:eastAsia="Arial" w:hAnsi="Arial" w:cs="Arial"/>
              </w:rPr>
              <w:lastRenderedPageBreak/>
              <w:t>Contribute to reporting mechanisms for UK Rare Disease Forum (July 2024)</w:t>
            </w:r>
          </w:p>
          <w:p w14:paraId="2C0DF88D" w14:textId="76E25B26" w:rsidR="167B68A1" w:rsidRPr="009F5076" w:rsidRDefault="167B68A1" w:rsidP="006A763A">
            <w:pPr>
              <w:spacing w:before="60" w:after="60"/>
              <w:ind w:left="170"/>
              <w:jc w:val="left"/>
              <w:rPr>
                <w:rFonts w:ascii="Arial" w:hAnsi="Arial" w:cs="Arial"/>
              </w:rPr>
            </w:pPr>
            <w:r w:rsidRPr="009F5076">
              <w:rPr>
                <w:rFonts w:ascii="Arial" w:eastAsia="Arial" w:hAnsi="Arial" w:cs="Arial"/>
              </w:rPr>
              <w:t xml:space="preserve"> </w:t>
            </w:r>
          </w:p>
        </w:tc>
        <w:tc>
          <w:tcPr>
            <w:tcW w:w="2238" w:type="dxa"/>
            <w:tcBorders>
              <w:top w:val="single" w:sz="8" w:space="0" w:color="auto"/>
              <w:left w:val="single" w:sz="8" w:space="0" w:color="auto"/>
              <w:bottom w:val="single" w:sz="8" w:space="0" w:color="auto"/>
              <w:right w:val="single" w:sz="8" w:space="0" w:color="auto"/>
            </w:tcBorders>
            <w:tcMar>
              <w:left w:w="108" w:type="dxa"/>
              <w:right w:w="108" w:type="dxa"/>
            </w:tcMar>
          </w:tcPr>
          <w:p w14:paraId="0460D6AB" w14:textId="676C64D1" w:rsidR="167B68A1" w:rsidRPr="009F5076" w:rsidRDefault="167B68A1" w:rsidP="006A763A">
            <w:pPr>
              <w:pStyle w:val="ListParagraph"/>
              <w:numPr>
                <w:ilvl w:val="0"/>
                <w:numId w:val="23"/>
              </w:numPr>
              <w:ind w:left="170" w:hanging="170"/>
              <w:jc w:val="left"/>
              <w:rPr>
                <w:rFonts w:ascii="Arial" w:eastAsia="Arial" w:hAnsi="Arial" w:cs="Arial"/>
              </w:rPr>
            </w:pPr>
            <w:proofErr w:type="spellStart"/>
            <w:r w:rsidRPr="009F5076">
              <w:rPr>
                <w:rFonts w:ascii="Arial" w:eastAsia="Arial" w:hAnsi="Arial" w:cs="Arial"/>
              </w:rPr>
              <w:lastRenderedPageBreak/>
              <w:t>AWMGS</w:t>
            </w:r>
            <w:proofErr w:type="spellEnd"/>
          </w:p>
          <w:p w14:paraId="22CE697B" w14:textId="08277361" w:rsidR="167B68A1" w:rsidRPr="009F5076" w:rsidRDefault="167B68A1" w:rsidP="006A763A">
            <w:pPr>
              <w:pStyle w:val="ListParagraph"/>
              <w:numPr>
                <w:ilvl w:val="0"/>
                <w:numId w:val="23"/>
              </w:numPr>
              <w:ind w:left="170" w:hanging="170"/>
              <w:jc w:val="left"/>
              <w:rPr>
                <w:rFonts w:ascii="Arial" w:eastAsia="Arial" w:hAnsi="Arial" w:cs="Arial"/>
              </w:rPr>
            </w:pPr>
            <w:r w:rsidRPr="009F5076">
              <w:rPr>
                <w:rFonts w:ascii="Arial" w:eastAsia="Arial" w:hAnsi="Arial" w:cs="Arial"/>
              </w:rPr>
              <w:t>GPW</w:t>
            </w:r>
          </w:p>
          <w:p w14:paraId="314EB3A9" w14:textId="7F8281E7" w:rsidR="167B68A1" w:rsidRPr="009F5076" w:rsidRDefault="167B68A1" w:rsidP="006A763A">
            <w:pPr>
              <w:pStyle w:val="ListParagraph"/>
              <w:numPr>
                <w:ilvl w:val="0"/>
                <w:numId w:val="23"/>
              </w:numPr>
              <w:ind w:left="170" w:hanging="170"/>
              <w:jc w:val="left"/>
              <w:rPr>
                <w:rFonts w:ascii="Arial" w:eastAsia="Arial" w:hAnsi="Arial" w:cs="Arial"/>
              </w:rPr>
            </w:pPr>
            <w:r w:rsidRPr="009F5076">
              <w:rPr>
                <w:rFonts w:ascii="Arial" w:eastAsia="Arial" w:hAnsi="Arial" w:cs="Arial"/>
              </w:rPr>
              <w:t>HEIW</w:t>
            </w:r>
          </w:p>
          <w:p w14:paraId="64122C30" w14:textId="55C47FA3" w:rsidR="00E06804" w:rsidRDefault="167B68A1" w:rsidP="00DB498C">
            <w:pPr>
              <w:pStyle w:val="ListParagraph"/>
              <w:numPr>
                <w:ilvl w:val="0"/>
                <w:numId w:val="23"/>
              </w:numPr>
              <w:ind w:left="170" w:hanging="170"/>
              <w:jc w:val="left"/>
              <w:rPr>
                <w:rFonts w:ascii="Arial" w:eastAsia="Arial" w:hAnsi="Arial" w:cs="Arial"/>
              </w:rPr>
            </w:pPr>
            <w:r w:rsidRPr="009F5076">
              <w:rPr>
                <w:rFonts w:ascii="Arial" w:eastAsia="Arial" w:hAnsi="Arial" w:cs="Arial"/>
              </w:rPr>
              <w:t>RDIN stakeholder group</w:t>
            </w:r>
          </w:p>
          <w:p w14:paraId="2C6B9357" w14:textId="39D3C100" w:rsidR="00DB498C" w:rsidRPr="00DB498C" w:rsidRDefault="00DB498C" w:rsidP="00DB498C">
            <w:pPr>
              <w:pStyle w:val="ListParagraph"/>
              <w:numPr>
                <w:ilvl w:val="0"/>
                <w:numId w:val="23"/>
              </w:numPr>
              <w:ind w:left="170" w:hanging="170"/>
              <w:jc w:val="left"/>
              <w:rPr>
                <w:rFonts w:ascii="Arial" w:eastAsia="Arial" w:hAnsi="Arial" w:cs="Arial"/>
              </w:rPr>
            </w:pPr>
            <w:r>
              <w:rPr>
                <w:rFonts w:ascii="Arial" w:eastAsia="Arial" w:hAnsi="Arial" w:cs="Arial"/>
              </w:rPr>
              <w:lastRenderedPageBreak/>
              <w:t>RDIN Clinical Reference Group</w:t>
            </w:r>
          </w:p>
          <w:p w14:paraId="22BCA8A3" w14:textId="0C4A9B87" w:rsidR="167B68A1" w:rsidRPr="009F5076" w:rsidRDefault="00E06804" w:rsidP="006A763A">
            <w:pPr>
              <w:pStyle w:val="ListParagraph"/>
              <w:numPr>
                <w:ilvl w:val="0"/>
                <w:numId w:val="23"/>
              </w:numPr>
              <w:ind w:left="170" w:hanging="170"/>
              <w:jc w:val="left"/>
              <w:rPr>
                <w:rFonts w:ascii="Arial" w:eastAsia="Arial" w:hAnsi="Arial" w:cs="Arial"/>
              </w:rPr>
            </w:pPr>
            <w:r>
              <w:rPr>
                <w:rFonts w:ascii="Arial" w:eastAsia="Arial" w:hAnsi="Arial" w:cs="Arial"/>
              </w:rPr>
              <w:t>Child Health Leadership Group</w:t>
            </w:r>
          </w:p>
        </w:tc>
      </w:tr>
      <w:tr w:rsidR="167B68A1" w14:paraId="23AC39BF" w14:textId="77777777" w:rsidTr="167B68A1">
        <w:trPr>
          <w:trHeight w:val="255"/>
        </w:trPr>
        <w:tc>
          <w:tcPr>
            <w:tcW w:w="1837" w:type="dxa"/>
            <w:vMerge/>
            <w:tcBorders>
              <w:left w:val="single" w:sz="0" w:space="0" w:color="auto"/>
              <w:right w:val="single" w:sz="0" w:space="0" w:color="auto"/>
            </w:tcBorders>
            <w:vAlign w:val="center"/>
          </w:tcPr>
          <w:p w14:paraId="5E510AB4" w14:textId="77777777" w:rsidR="005E748C" w:rsidRPr="00163204" w:rsidRDefault="005E748C">
            <w:pPr>
              <w:rPr>
                <w:rFonts w:ascii="Arial" w:hAnsi="Arial" w:cs="Arial"/>
              </w:rPr>
            </w:pPr>
          </w:p>
        </w:tc>
        <w:tc>
          <w:tcPr>
            <w:tcW w:w="1161" w:type="dxa"/>
            <w:tcBorders>
              <w:top w:val="single" w:sz="8" w:space="0" w:color="auto"/>
              <w:left w:val="nil"/>
              <w:bottom w:val="single" w:sz="8" w:space="0" w:color="auto"/>
              <w:right w:val="single" w:sz="8" w:space="0" w:color="auto"/>
            </w:tcBorders>
            <w:tcMar>
              <w:left w:w="108" w:type="dxa"/>
              <w:right w:w="108" w:type="dxa"/>
            </w:tcMar>
          </w:tcPr>
          <w:p w14:paraId="028C0A4F" w14:textId="461E5B07" w:rsidR="167B68A1" w:rsidRPr="00163204" w:rsidRDefault="167B68A1" w:rsidP="167B68A1">
            <w:pPr>
              <w:ind w:left="37"/>
              <w:rPr>
                <w:rFonts w:ascii="Arial" w:hAnsi="Arial" w:cs="Arial"/>
              </w:rPr>
            </w:pPr>
            <w:r w:rsidRPr="00163204">
              <w:rPr>
                <w:rFonts w:ascii="Arial" w:eastAsia="Arial" w:hAnsi="Arial" w:cs="Arial"/>
              </w:rPr>
              <w:t>Quarter 3 (Oct-Dec)</w:t>
            </w:r>
          </w:p>
        </w:tc>
        <w:tc>
          <w:tcPr>
            <w:tcW w:w="4838" w:type="dxa"/>
            <w:tcBorders>
              <w:top w:val="single" w:sz="8" w:space="0" w:color="auto"/>
              <w:left w:val="single" w:sz="8" w:space="0" w:color="auto"/>
              <w:bottom w:val="single" w:sz="8" w:space="0" w:color="auto"/>
              <w:right w:val="single" w:sz="8" w:space="0" w:color="auto"/>
            </w:tcBorders>
            <w:tcMar>
              <w:left w:w="108" w:type="dxa"/>
              <w:right w:w="108" w:type="dxa"/>
            </w:tcMar>
          </w:tcPr>
          <w:p w14:paraId="54D5C781" w14:textId="77777777" w:rsidR="00516E17" w:rsidRDefault="167B68A1" w:rsidP="00516E17">
            <w:pPr>
              <w:pStyle w:val="ListParagraph"/>
              <w:numPr>
                <w:ilvl w:val="0"/>
                <w:numId w:val="22"/>
              </w:numPr>
              <w:ind w:left="170" w:hanging="170"/>
              <w:jc w:val="left"/>
              <w:rPr>
                <w:rFonts w:ascii="Arial" w:eastAsia="Arial" w:hAnsi="Arial" w:cs="Arial"/>
              </w:rPr>
            </w:pPr>
            <w:r w:rsidRPr="00163204">
              <w:rPr>
                <w:rFonts w:ascii="Arial" w:eastAsia="Arial" w:hAnsi="Arial" w:cs="Arial"/>
              </w:rPr>
              <w:t>Wales Rare Disease Action plan progress report published</w:t>
            </w:r>
          </w:p>
          <w:p w14:paraId="3A2966E0" w14:textId="2F1507B7" w:rsidR="167B68A1" w:rsidRPr="00516E17" w:rsidRDefault="167B68A1" w:rsidP="00516E17">
            <w:pPr>
              <w:pStyle w:val="ListParagraph"/>
              <w:numPr>
                <w:ilvl w:val="0"/>
                <w:numId w:val="22"/>
              </w:numPr>
              <w:ind w:left="170" w:hanging="170"/>
              <w:jc w:val="left"/>
              <w:rPr>
                <w:rFonts w:ascii="Arial" w:eastAsia="Arial" w:hAnsi="Arial" w:cs="Arial"/>
              </w:rPr>
            </w:pPr>
            <w:r w:rsidRPr="00516E17">
              <w:rPr>
                <w:rFonts w:ascii="Arial" w:eastAsia="Arial" w:hAnsi="Arial" w:cs="Arial"/>
              </w:rPr>
              <w:t>Refresh of the Wales Rare Disease Action plan (if agreed)</w:t>
            </w:r>
          </w:p>
          <w:p w14:paraId="7847116F" w14:textId="19D9F4EF" w:rsidR="167B68A1" w:rsidRPr="00516E17" w:rsidRDefault="167B68A1" w:rsidP="006A763A">
            <w:pPr>
              <w:jc w:val="left"/>
              <w:rPr>
                <w:rFonts w:ascii="Arial" w:hAnsi="Arial" w:cs="Arial"/>
              </w:rPr>
            </w:pPr>
            <w:r w:rsidRPr="00516E17">
              <w:rPr>
                <w:rFonts w:ascii="Arial" w:eastAsia="Arial" w:hAnsi="Arial" w:cs="Arial"/>
              </w:rPr>
              <w:t xml:space="preserve"> </w:t>
            </w:r>
          </w:p>
          <w:p w14:paraId="15D5B290" w14:textId="22C91E19" w:rsidR="167B68A1" w:rsidRPr="00516E17" w:rsidRDefault="167B68A1" w:rsidP="006A763A">
            <w:pPr>
              <w:jc w:val="left"/>
              <w:rPr>
                <w:rFonts w:ascii="Arial" w:hAnsi="Arial" w:cs="Arial"/>
              </w:rPr>
            </w:pPr>
            <w:r w:rsidRPr="00516E17">
              <w:rPr>
                <w:rFonts w:ascii="Arial" w:eastAsia="Arial" w:hAnsi="Arial" w:cs="Arial"/>
              </w:rPr>
              <w:t xml:space="preserve"> </w:t>
            </w:r>
          </w:p>
          <w:p w14:paraId="15CDA6BB" w14:textId="165EEBC1" w:rsidR="167B68A1" w:rsidRPr="00516E17" w:rsidRDefault="167B68A1" w:rsidP="006A763A">
            <w:pPr>
              <w:jc w:val="left"/>
              <w:rPr>
                <w:rFonts w:ascii="Arial" w:hAnsi="Arial" w:cs="Arial"/>
              </w:rPr>
            </w:pPr>
            <w:r w:rsidRPr="00516E17">
              <w:rPr>
                <w:rFonts w:ascii="Arial" w:eastAsia="Arial" w:hAnsi="Arial" w:cs="Arial"/>
              </w:rPr>
              <w:t xml:space="preserve"> </w:t>
            </w:r>
          </w:p>
        </w:tc>
        <w:tc>
          <w:tcPr>
            <w:tcW w:w="3174" w:type="dxa"/>
            <w:tcBorders>
              <w:top w:val="single" w:sz="8" w:space="0" w:color="auto"/>
              <w:left w:val="single" w:sz="8" w:space="0" w:color="auto"/>
              <w:bottom w:val="single" w:sz="8" w:space="0" w:color="auto"/>
              <w:right w:val="single" w:sz="8" w:space="0" w:color="auto"/>
            </w:tcBorders>
            <w:tcMar>
              <w:left w:w="108" w:type="dxa"/>
              <w:right w:w="108" w:type="dxa"/>
            </w:tcMar>
          </w:tcPr>
          <w:p w14:paraId="25F44365" w14:textId="097070E4" w:rsidR="167B68A1" w:rsidRPr="00E06804" w:rsidRDefault="00E06804" w:rsidP="006A763A">
            <w:pPr>
              <w:pStyle w:val="ListParagraph"/>
              <w:numPr>
                <w:ilvl w:val="0"/>
                <w:numId w:val="21"/>
              </w:numPr>
              <w:ind w:left="170" w:hanging="170"/>
              <w:jc w:val="left"/>
              <w:rPr>
                <w:rFonts w:ascii="Arial" w:eastAsia="Arial" w:hAnsi="Arial" w:cs="Arial"/>
              </w:rPr>
            </w:pPr>
            <w:r>
              <w:rPr>
                <w:rFonts w:ascii="Arial" w:eastAsia="Arial" w:hAnsi="Arial" w:cs="Arial"/>
              </w:rPr>
              <w:t>Progress</w:t>
            </w:r>
            <w:r w:rsidR="167B68A1" w:rsidRPr="00E06804">
              <w:rPr>
                <w:rFonts w:ascii="Arial" w:eastAsia="Arial" w:hAnsi="Arial" w:cs="Arial"/>
              </w:rPr>
              <w:t xml:space="preserve"> </w:t>
            </w:r>
            <w:r w:rsidR="00DB498C">
              <w:rPr>
                <w:rFonts w:ascii="Arial" w:eastAsia="Arial" w:hAnsi="Arial" w:cs="Arial"/>
              </w:rPr>
              <w:t>R</w:t>
            </w:r>
            <w:r w:rsidR="167B68A1" w:rsidRPr="00E06804">
              <w:rPr>
                <w:rFonts w:ascii="Arial" w:eastAsia="Arial" w:hAnsi="Arial" w:cs="Arial"/>
              </w:rPr>
              <w:t>eport presented at UK Rare Disease Forum (Oct 2024) and published.</w:t>
            </w:r>
          </w:p>
          <w:p w14:paraId="12D49EC2" w14:textId="1AF365C1" w:rsidR="167B68A1" w:rsidRPr="00E06804" w:rsidRDefault="167B68A1" w:rsidP="006A763A">
            <w:pPr>
              <w:spacing w:before="60" w:after="60"/>
              <w:ind w:left="170"/>
              <w:jc w:val="left"/>
              <w:rPr>
                <w:rFonts w:ascii="Arial" w:hAnsi="Arial" w:cs="Arial"/>
              </w:rPr>
            </w:pPr>
            <w:r w:rsidRPr="00E06804">
              <w:rPr>
                <w:rFonts w:ascii="Arial" w:eastAsia="Arial" w:hAnsi="Arial" w:cs="Arial"/>
              </w:rPr>
              <w:t xml:space="preserve"> </w:t>
            </w:r>
          </w:p>
          <w:p w14:paraId="4ECC19F1" w14:textId="27CC8586" w:rsidR="167B68A1" w:rsidRPr="00E06804" w:rsidRDefault="167B68A1" w:rsidP="006A763A">
            <w:pPr>
              <w:spacing w:before="60" w:after="60"/>
              <w:jc w:val="left"/>
              <w:rPr>
                <w:rFonts w:ascii="Arial" w:hAnsi="Arial" w:cs="Arial"/>
              </w:rPr>
            </w:pPr>
            <w:r w:rsidRPr="00E06804">
              <w:rPr>
                <w:rFonts w:ascii="Arial" w:eastAsia="Arial" w:hAnsi="Arial" w:cs="Arial"/>
              </w:rPr>
              <w:t xml:space="preserve"> </w:t>
            </w:r>
          </w:p>
        </w:tc>
        <w:tc>
          <w:tcPr>
            <w:tcW w:w="2238" w:type="dxa"/>
            <w:tcBorders>
              <w:top w:val="single" w:sz="8" w:space="0" w:color="auto"/>
              <w:left w:val="single" w:sz="8" w:space="0" w:color="auto"/>
              <w:bottom w:val="single" w:sz="8" w:space="0" w:color="auto"/>
              <w:right w:val="single" w:sz="8" w:space="0" w:color="auto"/>
            </w:tcBorders>
            <w:tcMar>
              <w:left w:w="108" w:type="dxa"/>
              <w:right w:w="108" w:type="dxa"/>
            </w:tcMar>
          </w:tcPr>
          <w:p w14:paraId="02FD246E" w14:textId="2B7B3838" w:rsidR="167B68A1" w:rsidRDefault="167B68A1" w:rsidP="006A763A">
            <w:pPr>
              <w:pStyle w:val="ListParagraph"/>
              <w:numPr>
                <w:ilvl w:val="0"/>
                <w:numId w:val="20"/>
              </w:numPr>
              <w:ind w:left="170" w:hanging="170"/>
              <w:jc w:val="left"/>
              <w:rPr>
                <w:rFonts w:ascii="Arial" w:eastAsia="Arial" w:hAnsi="Arial" w:cs="Arial"/>
              </w:rPr>
            </w:pPr>
            <w:r w:rsidRPr="00E06804">
              <w:rPr>
                <w:rFonts w:ascii="Arial" w:eastAsia="Arial" w:hAnsi="Arial" w:cs="Arial"/>
              </w:rPr>
              <w:t>WG</w:t>
            </w:r>
          </w:p>
          <w:p w14:paraId="3874C341" w14:textId="7674C56F" w:rsidR="00E82C56" w:rsidRPr="00E82C56" w:rsidRDefault="00E82C56" w:rsidP="006A763A">
            <w:pPr>
              <w:pStyle w:val="ListParagraph"/>
              <w:numPr>
                <w:ilvl w:val="0"/>
                <w:numId w:val="20"/>
              </w:numPr>
              <w:ind w:left="170" w:hanging="170"/>
              <w:jc w:val="left"/>
              <w:rPr>
                <w:rFonts w:ascii="Arial" w:eastAsia="Arial" w:hAnsi="Arial" w:cs="Arial"/>
              </w:rPr>
            </w:pPr>
            <w:r>
              <w:rPr>
                <w:rFonts w:ascii="Arial" w:eastAsia="Arial" w:hAnsi="Arial" w:cs="Arial"/>
              </w:rPr>
              <w:t>RDIN</w:t>
            </w:r>
          </w:p>
          <w:p w14:paraId="51EBD980" w14:textId="429BCD51" w:rsidR="167B68A1" w:rsidRPr="00DB498C" w:rsidRDefault="00E82C56" w:rsidP="006A763A">
            <w:pPr>
              <w:pStyle w:val="ListParagraph"/>
              <w:numPr>
                <w:ilvl w:val="0"/>
                <w:numId w:val="20"/>
              </w:numPr>
              <w:ind w:left="170" w:hanging="170"/>
              <w:jc w:val="left"/>
              <w:rPr>
                <w:rFonts w:ascii="Arial" w:eastAsia="Arial" w:hAnsi="Arial" w:cs="Arial"/>
              </w:rPr>
            </w:pPr>
            <w:r>
              <w:rPr>
                <w:rFonts w:ascii="Arial" w:eastAsia="Arial" w:hAnsi="Arial" w:cs="Arial"/>
              </w:rPr>
              <w:t xml:space="preserve">Network Manager - </w:t>
            </w:r>
            <w:r w:rsidR="167B68A1" w:rsidRPr="00E82C56">
              <w:rPr>
                <w:rFonts w:ascii="Arial" w:eastAsia="Arial" w:hAnsi="Arial" w:cs="Arial"/>
              </w:rPr>
              <w:t xml:space="preserve">Child Health and </w:t>
            </w:r>
            <w:r>
              <w:rPr>
                <w:rFonts w:ascii="Arial" w:eastAsia="Arial" w:hAnsi="Arial" w:cs="Arial"/>
              </w:rPr>
              <w:t>RDIN Network Support</w:t>
            </w:r>
            <w:r w:rsidR="167B68A1" w:rsidRPr="00E82C56">
              <w:rPr>
                <w:rFonts w:ascii="Arial" w:eastAsia="Arial" w:hAnsi="Arial" w:cs="Arial"/>
              </w:rPr>
              <w:t xml:space="preserve"> </w:t>
            </w:r>
            <w:r>
              <w:rPr>
                <w:rFonts w:ascii="Arial" w:eastAsia="Arial" w:hAnsi="Arial" w:cs="Arial"/>
              </w:rPr>
              <w:t>M</w:t>
            </w:r>
            <w:r w:rsidR="167B68A1" w:rsidRPr="00DB498C">
              <w:rPr>
                <w:rFonts w:ascii="Arial" w:eastAsia="Arial" w:hAnsi="Arial" w:cs="Arial"/>
              </w:rPr>
              <w:t>anager</w:t>
            </w:r>
          </w:p>
        </w:tc>
      </w:tr>
      <w:tr w:rsidR="167B68A1" w14:paraId="7E4C4ACD" w14:textId="77777777" w:rsidTr="167B68A1">
        <w:trPr>
          <w:trHeight w:val="255"/>
        </w:trPr>
        <w:tc>
          <w:tcPr>
            <w:tcW w:w="1837" w:type="dxa"/>
            <w:vMerge/>
            <w:tcBorders>
              <w:left w:val="single" w:sz="0" w:space="0" w:color="auto"/>
              <w:bottom w:val="single" w:sz="0" w:space="0" w:color="auto"/>
              <w:right w:val="single" w:sz="0" w:space="0" w:color="auto"/>
            </w:tcBorders>
            <w:vAlign w:val="center"/>
          </w:tcPr>
          <w:p w14:paraId="007C9E37" w14:textId="77777777" w:rsidR="005E748C" w:rsidRPr="00163204" w:rsidRDefault="005E748C">
            <w:pPr>
              <w:rPr>
                <w:rFonts w:ascii="Arial" w:hAnsi="Arial" w:cs="Arial"/>
              </w:rPr>
            </w:pPr>
          </w:p>
        </w:tc>
        <w:tc>
          <w:tcPr>
            <w:tcW w:w="1161" w:type="dxa"/>
            <w:tcBorders>
              <w:top w:val="single" w:sz="8" w:space="0" w:color="auto"/>
              <w:left w:val="nil"/>
              <w:bottom w:val="single" w:sz="8" w:space="0" w:color="auto"/>
              <w:right w:val="single" w:sz="8" w:space="0" w:color="auto"/>
            </w:tcBorders>
            <w:tcMar>
              <w:left w:w="108" w:type="dxa"/>
              <w:right w:w="108" w:type="dxa"/>
            </w:tcMar>
          </w:tcPr>
          <w:p w14:paraId="69DBE8F7" w14:textId="2534C696" w:rsidR="167B68A1" w:rsidRPr="00163204" w:rsidRDefault="167B68A1" w:rsidP="167B68A1">
            <w:pPr>
              <w:ind w:left="37"/>
              <w:rPr>
                <w:rFonts w:ascii="Arial" w:hAnsi="Arial" w:cs="Arial"/>
              </w:rPr>
            </w:pPr>
            <w:r w:rsidRPr="00163204">
              <w:rPr>
                <w:rFonts w:ascii="Arial" w:eastAsia="Arial" w:hAnsi="Arial" w:cs="Arial"/>
              </w:rPr>
              <w:t>Quarter 4 (Jan-Mar)</w:t>
            </w:r>
          </w:p>
        </w:tc>
        <w:tc>
          <w:tcPr>
            <w:tcW w:w="4838" w:type="dxa"/>
            <w:tcBorders>
              <w:top w:val="single" w:sz="8" w:space="0" w:color="auto"/>
              <w:left w:val="single" w:sz="8" w:space="0" w:color="auto"/>
              <w:bottom w:val="single" w:sz="8" w:space="0" w:color="auto"/>
              <w:right w:val="single" w:sz="8" w:space="0" w:color="auto"/>
            </w:tcBorders>
            <w:tcMar>
              <w:left w:w="108" w:type="dxa"/>
              <w:right w:w="108" w:type="dxa"/>
            </w:tcMar>
          </w:tcPr>
          <w:p w14:paraId="5ED0215D" w14:textId="231B55F9" w:rsidR="167B68A1" w:rsidRPr="00163204" w:rsidRDefault="167B68A1" w:rsidP="006A763A">
            <w:pPr>
              <w:pStyle w:val="ListParagraph"/>
              <w:numPr>
                <w:ilvl w:val="0"/>
                <w:numId w:val="19"/>
              </w:numPr>
              <w:ind w:left="170" w:hanging="170"/>
              <w:jc w:val="left"/>
              <w:rPr>
                <w:rFonts w:ascii="Arial" w:eastAsia="Arial" w:hAnsi="Arial" w:cs="Arial"/>
              </w:rPr>
            </w:pPr>
            <w:r w:rsidRPr="00163204">
              <w:rPr>
                <w:rFonts w:ascii="Arial" w:eastAsia="Arial" w:hAnsi="Arial" w:cs="Arial"/>
              </w:rPr>
              <w:t>Organise a Wales wide celebration of Rare Disease Day, including media interest, focusing on the chain of Rare Disease Gardens (commenced in 2023)</w:t>
            </w:r>
          </w:p>
        </w:tc>
        <w:tc>
          <w:tcPr>
            <w:tcW w:w="3174" w:type="dxa"/>
            <w:tcBorders>
              <w:top w:val="single" w:sz="8" w:space="0" w:color="auto"/>
              <w:left w:val="single" w:sz="8" w:space="0" w:color="auto"/>
              <w:bottom w:val="single" w:sz="8" w:space="0" w:color="auto"/>
              <w:right w:val="single" w:sz="8" w:space="0" w:color="auto"/>
            </w:tcBorders>
            <w:tcMar>
              <w:left w:w="108" w:type="dxa"/>
              <w:right w:w="108" w:type="dxa"/>
            </w:tcMar>
          </w:tcPr>
          <w:p w14:paraId="17254749" w14:textId="3AE3935C" w:rsidR="167B68A1" w:rsidRPr="00163204" w:rsidRDefault="167B68A1" w:rsidP="006A763A">
            <w:pPr>
              <w:pStyle w:val="ListParagraph"/>
              <w:numPr>
                <w:ilvl w:val="0"/>
                <w:numId w:val="19"/>
              </w:numPr>
              <w:ind w:left="170" w:hanging="170"/>
              <w:jc w:val="left"/>
              <w:rPr>
                <w:rFonts w:ascii="Arial" w:eastAsia="Arial" w:hAnsi="Arial" w:cs="Arial"/>
              </w:rPr>
            </w:pPr>
            <w:r w:rsidRPr="00163204">
              <w:rPr>
                <w:rFonts w:ascii="Arial" w:eastAsia="Arial" w:hAnsi="Arial" w:cs="Arial"/>
              </w:rPr>
              <w:t>TV interviews and interest (28</w:t>
            </w:r>
            <w:r w:rsidRPr="00163204">
              <w:rPr>
                <w:rFonts w:ascii="Arial" w:eastAsia="Arial" w:hAnsi="Arial" w:cs="Arial"/>
                <w:vertAlign w:val="superscript"/>
              </w:rPr>
              <w:t>th</w:t>
            </w:r>
            <w:r w:rsidRPr="00163204">
              <w:rPr>
                <w:rFonts w:ascii="Arial" w:eastAsia="Arial" w:hAnsi="Arial" w:cs="Arial"/>
              </w:rPr>
              <w:t xml:space="preserve"> Feb 2025)</w:t>
            </w:r>
          </w:p>
          <w:p w14:paraId="7B11A36F" w14:textId="4D7546AE" w:rsidR="167B68A1" w:rsidRPr="00163204" w:rsidRDefault="167B68A1" w:rsidP="006A763A">
            <w:pPr>
              <w:pStyle w:val="ListParagraph"/>
              <w:numPr>
                <w:ilvl w:val="0"/>
                <w:numId w:val="19"/>
              </w:numPr>
              <w:ind w:left="170" w:hanging="170"/>
              <w:jc w:val="left"/>
              <w:rPr>
                <w:rFonts w:ascii="Arial" w:eastAsia="Arial" w:hAnsi="Arial" w:cs="Arial"/>
              </w:rPr>
            </w:pPr>
            <w:r w:rsidRPr="00163204">
              <w:rPr>
                <w:rFonts w:ascii="Arial" w:eastAsia="Arial" w:hAnsi="Arial" w:cs="Arial"/>
              </w:rPr>
              <w:t>Online and paper articles</w:t>
            </w:r>
          </w:p>
        </w:tc>
        <w:tc>
          <w:tcPr>
            <w:tcW w:w="2238" w:type="dxa"/>
            <w:tcBorders>
              <w:top w:val="single" w:sz="8" w:space="0" w:color="auto"/>
              <w:left w:val="single" w:sz="8" w:space="0" w:color="auto"/>
              <w:bottom w:val="single" w:sz="8" w:space="0" w:color="auto"/>
              <w:right w:val="single" w:sz="8" w:space="0" w:color="auto"/>
            </w:tcBorders>
            <w:tcMar>
              <w:left w:w="108" w:type="dxa"/>
              <w:right w:w="108" w:type="dxa"/>
            </w:tcMar>
          </w:tcPr>
          <w:p w14:paraId="2289C417" w14:textId="74EA7D34" w:rsidR="167B68A1" w:rsidRPr="00163204" w:rsidRDefault="167B68A1" w:rsidP="006A763A">
            <w:pPr>
              <w:pStyle w:val="ListParagraph"/>
              <w:numPr>
                <w:ilvl w:val="0"/>
                <w:numId w:val="19"/>
              </w:numPr>
              <w:ind w:left="170" w:hanging="170"/>
              <w:jc w:val="left"/>
              <w:rPr>
                <w:rFonts w:ascii="Arial" w:eastAsia="Arial" w:hAnsi="Arial" w:cs="Arial"/>
              </w:rPr>
            </w:pPr>
            <w:r w:rsidRPr="00163204">
              <w:rPr>
                <w:rFonts w:ascii="Arial" w:eastAsia="Arial" w:hAnsi="Arial" w:cs="Arial"/>
              </w:rPr>
              <w:t>Communications team</w:t>
            </w:r>
          </w:p>
        </w:tc>
      </w:tr>
    </w:tbl>
    <w:p w14:paraId="4C603280" w14:textId="09CC3876" w:rsidR="00587414" w:rsidRDefault="00587414" w:rsidP="0071339F">
      <w:pPr>
        <w:sectPr w:rsidR="00587414" w:rsidSect="00F2615C">
          <w:pgSz w:w="16838" w:h="11906" w:orient="landscape"/>
          <w:pgMar w:top="1440" w:right="1440" w:bottom="1440" w:left="1440" w:header="709" w:footer="709" w:gutter="0"/>
          <w:cols w:space="708"/>
          <w:docGrid w:linePitch="360"/>
        </w:sectPr>
      </w:pPr>
    </w:p>
    <w:p w14:paraId="2EF676EF" w14:textId="77655923" w:rsidR="00F2615C" w:rsidRDefault="009D47C1" w:rsidP="0017627A">
      <w:pPr>
        <w:pStyle w:val="Heading2"/>
      </w:pPr>
      <w:bookmarkStart w:id="7" w:name="_Toc172235027"/>
      <w:r>
        <w:lastRenderedPageBreak/>
        <w:t>2.3</w:t>
      </w:r>
      <w:r w:rsidR="0017627A">
        <w:tab/>
      </w:r>
      <w:r w:rsidR="00F2615C">
        <w:t>Risks</w:t>
      </w:r>
      <w:bookmarkEnd w:id="7"/>
    </w:p>
    <w:p w14:paraId="684344AB" w14:textId="4099EBC5" w:rsidR="00CC7044" w:rsidRPr="009D47C1" w:rsidRDefault="00B21594" w:rsidP="0071339F">
      <w:r>
        <w:rPr>
          <w:rFonts w:ascii="Arial" w:hAnsi="Arial" w:cs="Arial"/>
        </w:rPr>
        <w:t>Risk logs have been completed</w:t>
      </w:r>
      <w:r w:rsidR="00067DBE">
        <w:rPr>
          <w:rFonts w:ascii="Arial" w:hAnsi="Arial" w:cs="Arial"/>
        </w:rPr>
        <w:t xml:space="preserve"> for the Child Health Network and Rare Diseases Implementation Network and submitted separately in MS Excel.</w:t>
      </w:r>
    </w:p>
    <w:sectPr w:rsidR="00CC7044" w:rsidRPr="009D47C1" w:rsidSect="00587414">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B1937B" w14:textId="77777777" w:rsidR="00716D3B" w:rsidRDefault="00716D3B" w:rsidP="0071339F">
      <w:r>
        <w:separator/>
      </w:r>
    </w:p>
  </w:endnote>
  <w:endnote w:type="continuationSeparator" w:id="0">
    <w:p w14:paraId="52E34142" w14:textId="77777777" w:rsidR="00716D3B" w:rsidRDefault="00716D3B" w:rsidP="0071339F">
      <w:r>
        <w:continuationSeparator/>
      </w:r>
    </w:p>
  </w:endnote>
  <w:endnote w:type="continuationNotice" w:id="1">
    <w:p w14:paraId="2B44287B" w14:textId="77777777" w:rsidR="00716D3B" w:rsidRDefault="00716D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52760078"/>
      <w:docPartObj>
        <w:docPartGallery w:val="Page Numbers (Bottom of Page)"/>
        <w:docPartUnique/>
      </w:docPartObj>
    </w:sdtPr>
    <w:sdtEndPr>
      <w:rPr>
        <w:noProof/>
      </w:rPr>
    </w:sdtEndPr>
    <w:sdtContent>
      <w:p w14:paraId="20C27C6B" w14:textId="3F83C19B" w:rsidR="5BEC8113" w:rsidRDefault="0017627A" w:rsidP="0017627A">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1C5DD7" w14:textId="77777777" w:rsidR="00716D3B" w:rsidRDefault="00716D3B" w:rsidP="0071339F">
      <w:r>
        <w:separator/>
      </w:r>
    </w:p>
  </w:footnote>
  <w:footnote w:type="continuationSeparator" w:id="0">
    <w:p w14:paraId="41B98AF3" w14:textId="77777777" w:rsidR="00716D3B" w:rsidRDefault="00716D3B" w:rsidP="0071339F">
      <w:r>
        <w:continuationSeparator/>
      </w:r>
    </w:p>
  </w:footnote>
  <w:footnote w:type="continuationNotice" w:id="1">
    <w:p w14:paraId="565C6D0E" w14:textId="77777777" w:rsidR="00716D3B" w:rsidRDefault="00716D3B">
      <w:pPr>
        <w:spacing w:after="0" w:line="240" w:lineRule="auto"/>
      </w:pPr>
    </w:p>
  </w:footnote>
  <w:footnote w:id="2">
    <w:p w14:paraId="294937CA" w14:textId="79509C02" w:rsidR="00450BF7" w:rsidRDefault="00450BF7">
      <w:pPr>
        <w:pStyle w:val="FootnoteText"/>
      </w:pPr>
      <w:r>
        <w:rPr>
          <w:rStyle w:val="FootnoteReference"/>
        </w:rPr>
        <w:footnoteRef/>
      </w:r>
      <w:r>
        <w:t xml:space="preserve"> </w:t>
      </w:r>
      <w:hyperlink r:id="rId1" w:history="1">
        <w:r w:rsidRPr="00450BF7">
          <w:rPr>
            <w:rStyle w:val="Hyperlink"/>
          </w:rPr>
          <w:t>The Transition and Handover Guidance_February 2022 (gov.wales)</w:t>
        </w:r>
      </w:hyperlink>
    </w:p>
  </w:footnote>
  <w:footnote w:id="3">
    <w:p w14:paraId="2E5E69C3" w14:textId="04C64CED" w:rsidR="001A1945" w:rsidRDefault="001A1945">
      <w:pPr>
        <w:pStyle w:val="FootnoteText"/>
      </w:pPr>
      <w:r>
        <w:rPr>
          <w:rStyle w:val="FootnoteReference"/>
        </w:rPr>
        <w:footnoteRef/>
      </w:r>
      <w:r>
        <w:t xml:space="preserve"> </w:t>
      </w:r>
      <w:hyperlink r:id="rId2" w:history="1">
        <w:r w:rsidRPr="001A1945">
          <w:rPr>
            <w:rStyle w:val="Hyperlink"/>
            <w:rFonts w:ascii="Arial" w:hAnsi="Arial" w:cs="Arial"/>
          </w:rPr>
          <w:t>Overview | Babies, children and young people's experience of healthcare | Guidance | NICE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361685" w14:textId="4D62D86A" w:rsidR="009D47C1" w:rsidRPr="00B81E55" w:rsidRDefault="00815442" w:rsidP="00815442">
    <w:pPr>
      <w:pStyle w:val="Header"/>
      <w:rPr>
        <w:rFonts w:ascii="Arial" w:hAnsi="Arial" w:cs="Arial"/>
      </w:rPr>
    </w:pPr>
    <w:r>
      <w:rPr>
        <w:rFonts w:ascii="Arial" w:hAnsi="Arial" w:cs="Arial"/>
      </w:rPr>
      <w:t xml:space="preserve">NHS Wales Executive </w:t>
    </w:r>
    <w:r>
      <w:rPr>
        <w:rFonts w:ascii="Arial" w:hAnsi="Arial" w:cs="Arial"/>
      </w:rPr>
      <w:tab/>
    </w:r>
    <w:r>
      <w:rPr>
        <w:rFonts w:ascii="Arial" w:hAnsi="Arial" w:cs="Arial"/>
      </w:rPr>
      <w:tab/>
    </w:r>
    <w:r w:rsidR="5BEC8113" w:rsidRPr="00B81E55">
      <w:rPr>
        <w:rFonts w:ascii="Arial" w:hAnsi="Arial" w:cs="Arial"/>
      </w:rPr>
      <w:t xml:space="preserve">Child Health Network </w:t>
    </w:r>
    <w:bookmarkStart w:id="6" w:name="_Hlk172805621"/>
    <w:r w:rsidR="5BEC8113" w:rsidRPr="00B81E55">
      <w:rPr>
        <w:rFonts w:ascii="Arial" w:hAnsi="Arial" w:cs="Arial"/>
      </w:rPr>
      <w:t xml:space="preserve">Workplan </w:t>
    </w:r>
    <w:bookmarkEnd w:id="6"/>
    <w:r w:rsidR="5BEC8113" w:rsidRPr="00B81E55">
      <w:rPr>
        <w:rFonts w:ascii="Arial" w:hAnsi="Arial" w:cs="Arial"/>
      </w:rPr>
      <w:t>2024/25</w:t>
    </w:r>
  </w:p>
</w:hdr>
</file>

<file path=word/intelligence2.xml><?xml version="1.0" encoding="utf-8"?>
<int2:intelligence xmlns:int2="http://schemas.microsoft.com/office/intelligence/2020/intelligence" xmlns:oel="http://schemas.microsoft.com/office/2019/extlst">
  <int2:observations>
    <int2:textHash int2:hashCode="VRSOjrnYdZJjld" int2:id="F3bSeVtx">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A504EF"/>
    <w:multiLevelType w:val="hybridMultilevel"/>
    <w:tmpl w:val="F9CCC95C"/>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589E39"/>
    <w:multiLevelType w:val="hybridMultilevel"/>
    <w:tmpl w:val="FFFFFFFF"/>
    <w:lvl w:ilvl="0" w:tplc="0C741A60">
      <w:start w:val="1"/>
      <w:numFmt w:val="bullet"/>
      <w:lvlText w:val="·"/>
      <w:lvlJc w:val="left"/>
      <w:pPr>
        <w:ind w:left="720" w:hanging="360"/>
      </w:pPr>
      <w:rPr>
        <w:rFonts w:ascii="Symbol" w:hAnsi="Symbol" w:hint="default"/>
      </w:rPr>
    </w:lvl>
    <w:lvl w:ilvl="1" w:tplc="19A43122">
      <w:start w:val="1"/>
      <w:numFmt w:val="bullet"/>
      <w:lvlText w:val="o"/>
      <w:lvlJc w:val="left"/>
      <w:pPr>
        <w:ind w:left="1440" w:hanging="360"/>
      </w:pPr>
      <w:rPr>
        <w:rFonts w:ascii="Courier New" w:hAnsi="Courier New" w:hint="default"/>
      </w:rPr>
    </w:lvl>
    <w:lvl w:ilvl="2" w:tplc="46C8CB70">
      <w:start w:val="1"/>
      <w:numFmt w:val="bullet"/>
      <w:lvlText w:val=""/>
      <w:lvlJc w:val="left"/>
      <w:pPr>
        <w:ind w:left="2160" w:hanging="360"/>
      </w:pPr>
      <w:rPr>
        <w:rFonts w:ascii="Wingdings" w:hAnsi="Wingdings" w:hint="default"/>
      </w:rPr>
    </w:lvl>
    <w:lvl w:ilvl="3" w:tplc="2C783B32">
      <w:start w:val="1"/>
      <w:numFmt w:val="bullet"/>
      <w:lvlText w:val=""/>
      <w:lvlJc w:val="left"/>
      <w:pPr>
        <w:ind w:left="2880" w:hanging="360"/>
      </w:pPr>
      <w:rPr>
        <w:rFonts w:ascii="Symbol" w:hAnsi="Symbol" w:hint="default"/>
      </w:rPr>
    </w:lvl>
    <w:lvl w:ilvl="4" w:tplc="7A3826E4">
      <w:start w:val="1"/>
      <w:numFmt w:val="bullet"/>
      <w:lvlText w:val="o"/>
      <w:lvlJc w:val="left"/>
      <w:pPr>
        <w:ind w:left="3600" w:hanging="360"/>
      </w:pPr>
      <w:rPr>
        <w:rFonts w:ascii="Courier New" w:hAnsi="Courier New" w:hint="default"/>
      </w:rPr>
    </w:lvl>
    <w:lvl w:ilvl="5" w:tplc="662E54D8">
      <w:start w:val="1"/>
      <w:numFmt w:val="bullet"/>
      <w:lvlText w:val=""/>
      <w:lvlJc w:val="left"/>
      <w:pPr>
        <w:ind w:left="4320" w:hanging="360"/>
      </w:pPr>
      <w:rPr>
        <w:rFonts w:ascii="Wingdings" w:hAnsi="Wingdings" w:hint="default"/>
      </w:rPr>
    </w:lvl>
    <w:lvl w:ilvl="6" w:tplc="5C58F8B4">
      <w:start w:val="1"/>
      <w:numFmt w:val="bullet"/>
      <w:lvlText w:val=""/>
      <w:lvlJc w:val="left"/>
      <w:pPr>
        <w:ind w:left="5040" w:hanging="360"/>
      </w:pPr>
      <w:rPr>
        <w:rFonts w:ascii="Symbol" w:hAnsi="Symbol" w:hint="default"/>
      </w:rPr>
    </w:lvl>
    <w:lvl w:ilvl="7" w:tplc="930222C4">
      <w:start w:val="1"/>
      <w:numFmt w:val="bullet"/>
      <w:lvlText w:val="o"/>
      <w:lvlJc w:val="left"/>
      <w:pPr>
        <w:ind w:left="5760" w:hanging="360"/>
      </w:pPr>
      <w:rPr>
        <w:rFonts w:ascii="Courier New" w:hAnsi="Courier New" w:hint="default"/>
      </w:rPr>
    </w:lvl>
    <w:lvl w:ilvl="8" w:tplc="3166780C">
      <w:start w:val="1"/>
      <w:numFmt w:val="bullet"/>
      <w:lvlText w:val=""/>
      <w:lvlJc w:val="left"/>
      <w:pPr>
        <w:ind w:left="6480" w:hanging="360"/>
      </w:pPr>
      <w:rPr>
        <w:rFonts w:ascii="Wingdings" w:hAnsi="Wingdings" w:hint="default"/>
      </w:rPr>
    </w:lvl>
  </w:abstractNum>
  <w:abstractNum w:abstractNumId="2" w15:restartNumberingAfterBreak="0">
    <w:nsid w:val="0D591AD1"/>
    <w:multiLevelType w:val="hybridMultilevel"/>
    <w:tmpl w:val="524E01CC"/>
    <w:lvl w:ilvl="0" w:tplc="7452F2F8">
      <w:start w:val="1"/>
      <w:numFmt w:val="bullet"/>
      <w:lvlText w:val="·"/>
      <w:lvlJc w:val="left"/>
      <w:pPr>
        <w:ind w:left="720" w:hanging="360"/>
      </w:pPr>
      <w:rPr>
        <w:rFonts w:ascii="Symbol" w:hAnsi="Symbol" w:hint="default"/>
      </w:rPr>
    </w:lvl>
    <w:lvl w:ilvl="1" w:tplc="DC600F0C">
      <w:start w:val="1"/>
      <w:numFmt w:val="bullet"/>
      <w:lvlText w:val="o"/>
      <w:lvlJc w:val="left"/>
      <w:pPr>
        <w:ind w:left="1440" w:hanging="360"/>
      </w:pPr>
      <w:rPr>
        <w:rFonts w:ascii="Courier New" w:hAnsi="Courier New" w:hint="default"/>
      </w:rPr>
    </w:lvl>
    <w:lvl w:ilvl="2" w:tplc="C4CAEDE0">
      <w:start w:val="1"/>
      <w:numFmt w:val="bullet"/>
      <w:lvlText w:val=""/>
      <w:lvlJc w:val="left"/>
      <w:pPr>
        <w:ind w:left="2160" w:hanging="360"/>
      </w:pPr>
      <w:rPr>
        <w:rFonts w:ascii="Wingdings" w:hAnsi="Wingdings" w:hint="default"/>
      </w:rPr>
    </w:lvl>
    <w:lvl w:ilvl="3" w:tplc="4FEEDB0E">
      <w:start w:val="1"/>
      <w:numFmt w:val="bullet"/>
      <w:lvlText w:val=""/>
      <w:lvlJc w:val="left"/>
      <w:pPr>
        <w:ind w:left="2880" w:hanging="360"/>
      </w:pPr>
      <w:rPr>
        <w:rFonts w:ascii="Symbol" w:hAnsi="Symbol" w:hint="default"/>
      </w:rPr>
    </w:lvl>
    <w:lvl w:ilvl="4" w:tplc="61080C86">
      <w:start w:val="1"/>
      <w:numFmt w:val="bullet"/>
      <w:lvlText w:val="o"/>
      <w:lvlJc w:val="left"/>
      <w:pPr>
        <w:ind w:left="3600" w:hanging="360"/>
      </w:pPr>
      <w:rPr>
        <w:rFonts w:ascii="Courier New" w:hAnsi="Courier New" w:hint="default"/>
      </w:rPr>
    </w:lvl>
    <w:lvl w:ilvl="5" w:tplc="B70E02AA">
      <w:start w:val="1"/>
      <w:numFmt w:val="bullet"/>
      <w:lvlText w:val=""/>
      <w:lvlJc w:val="left"/>
      <w:pPr>
        <w:ind w:left="4320" w:hanging="360"/>
      </w:pPr>
      <w:rPr>
        <w:rFonts w:ascii="Wingdings" w:hAnsi="Wingdings" w:hint="default"/>
      </w:rPr>
    </w:lvl>
    <w:lvl w:ilvl="6" w:tplc="A106DE74">
      <w:start w:val="1"/>
      <w:numFmt w:val="bullet"/>
      <w:lvlText w:val=""/>
      <w:lvlJc w:val="left"/>
      <w:pPr>
        <w:ind w:left="5040" w:hanging="360"/>
      </w:pPr>
      <w:rPr>
        <w:rFonts w:ascii="Symbol" w:hAnsi="Symbol" w:hint="default"/>
      </w:rPr>
    </w:lvl>
    <w:lvl w:ilvl="7" w:tplc="98AC8DA2">
      <w:start w:val="1"/>
      <w:numFmt w:val="bullet"/>
      <w:lvlText w:val="o"/>
      <w:lvlJc w:val="left"/>
      <w:pPr>
        <w:ind w:left="5760" w:hanging="360"/>
      </w:pPr>
      <w:rPr>
        <w:rFonts w:ascii="Courier New" w:hAnsi="Courier New" w:hint="default"/>
      </w:rPr>
    </w:lvl>
    <w:lvl w:ilvl="8" w:tplc="131A0BF8">
      <w:start w:val="1"/>
      <w:numFmt w:val="bullet"/>
      <w:lvlText w:val=""/>
      <w:lvlJc w:val="left"/>
      <w:pPr>
        <w:ind w:left="6480" w:hanging="360"/>
      </w:pPr>
      <w:rPr>
        <w:rFonts w:ascii="Wingdings" w:hAnsi="Wingdings" w:hint="default"/>
      </w:rPr>
    </w:lvl>
  </w:abstractNum>
  <w:abstractNum w:abstractNumId="3" w15:restartNumberingAfterBreak="0">
    <w:nsid w:val="106FBE5F"/>
    <w:multiLevelType w:val="hybridMultilevel"/>
    <w:tmpl w:val="FFFFFFFF"/>
    <w:lvl w:ilvl="0" w:tplc="568818DA">
      <w:start w:val="1"/>
      <w:numFmt w:val="bullet"/>
      <w:lvlText w:val="·"/>
      <w:lvlJc w:val="left"/>
      <w:pPr>
        <w:ind w:left="720" w:hanging="360"/>
      </w:pPr>
      <w:rPr>
        <w:rFonts w:ascii="Symbol" w:hAnsi="Symbol" w:hint="default"/>
      </w:rPr>
    </w:lvl>
    <w:lvl w:ilvl="1" w:tplc="A552AB66">
      <w:start w:val="1"/>
      <w:numFmt w:val="bullet"/>
      <w:lvlText w:val="o"/>
      <w:lvlJc w:val="left"/>
      <w:pPr>
        <w:ind w:left="1440" w:hanging="360"/>
      </w:pPr>
      <w:rPr>
        <w:rFonts w:ascii="Courier New" w:hAnsi="Courier New" w:hint="default"/>
      </w:rPr>
    </w:lvl>
    <w:lvl w:ilvl="2" w:tplc="F3AED9F4">
      <w:start w:val="1"/>
      <w:numFmt w:val="bullet"/>
      <w:lvlText w:val=""/>
      <w:lvlJc w:val="left"/>
      <w:pPr>
        <w:ind w:left="2160" w:hanging="360"/>
      </w:pPr>
      <w:rPr>
        <w:rFonts w:ascii="Wingdings" w:hAnsi="Wingdings" w:hint="default"/>
      </w:rPr>
    </w:lvl>
    <w:lvl w:ilvl="3" w:tplc="041E2B8E">
      <w:start w:val="1"/>
      <w:numFmt w:val="bullet"/>
      <w:lvlText w:val=""/>
      <w:lvlJc w:val="left"/>
      <w:pPr>
        <w:ind w:left="2880" w:hanging="360"/>
      </w:pPr>
      <w:rPr>
        <w:rFonts w:ascii="Symbol" w:hAnsi="Symbol" w:hint="default"/>
      </w:rPr>
    </w:lvl>
    <w:lvl w:ilvl="4" w:tplc="56DA64A4">
      <w:start w:val="1"/>
      <w:numFmt w:val="bullet"/>
      <w:lvlText w:val="o"/>
      <w:lvlJc w:val="left"/>
      <w:pPr>
        <w:ind w:left="3600" w:hanging="360"/>
      </w:pPr>
      <w:rPr>
        <w:rFonts w:ascii="Courier New" w:hAnsi="Courier New" w:hint="default"/>
      </w:rPr>
    </w:lvl>
    <w:lvl w:ilvl="5" w:tplc="55E231BC">
      <w:start w:val="1"/>
      <w:numFmt w:val="bullet"/>
      <w:lvlText w:val=""/>
      <w:lvlJc w:val="left"/>
      <w:pPr>
        <w:ind w:left="4320" w:hanging="360"/>
      </w:pPr>
      <w:rPr>
        <w:rFonts w:ascii="Wingdings" w:hAnsi="Wingdings" w:hint="default"/>
      </w:rPr>
    </w:lvl>
    <w:lvl w:ilvl="6" w:tplc="7792A6B8">
      <w:start w:val="1"/>
      <w:numFmt w:val="bullet"/>
      <w:lvlText w:val=""/>
      <w:lvlJc w:val="left"/>
      <w:pPr>
        <w:ind w:left="5040" w:hanging="360"/>
      </w:pPr>
      <w:rPr>
        <w:rFonts w:ascii="Symbol" w:hAnsi="Symbol" w:hint="default"/>
      </w:rPr>
    </w:lvl>
    <w:lvl w:ilvl="7" w:tplc="7430C638">
      <w:start w:val="1"/>
      <w:numFmt w:val="bullet"/>
      <w:lvlText w:val="o"/>
      <w:lvlJc w:val="left"/>
      <w:pPr>
        <w:ind w:left="5760" w:hanging="360"/>
      </w:pPr>
      <w:rPr>
        <w:rFonts w:ascii="Courier New" w:hAnsi="Courier New" w:hint="default"/>
      </w:rPr>
    </w:lvl>
    <w:lvl w:ilvl="8" w:tplc="FE7A419A">
      <w:start w:val="1"/>
      <w:numFmt w:val="bullet"/>
      <w:lvlText w:val=""/>
      <w:lvlJc w:val="left"/>
      <w:pPr>
        <w:ind w:left="6480" w:hanging="360"/>
      </w:pPr>
      <w:rPr>
        <w:rFonts w:ascii="Wingdings" w:hAnsi="Wingdings" w:hint="default"/>
      </w:rPr>
    </w:lvl>
  </w:abstractNum>
  <w:abstractNum w:abstractNumId="4" w15:restartNumberingAfterBreak="0">
    <w:nsid w:val="16E7F33C"/>
    <w:multiLevelType w:val="hybridMultilevel"/>
    <w:tmpl w:val="FFFFFFFF"/>
    <w:lvl w:ilvl="0" w:tplc="F5149EBC">
      <w:start w:val="1"/>
      <w:numFmt w:val="bullet"/>
      <w:lvlText w:val="·"/>
      <w:lvlJc w:val="left"/>
      <w:pPr>
        <w:ind w:left="720" w:hanging="360"/>
      </w:pPr>
      <w:rPr>
        <w:rFonts w:ascii="Symbol" w:hAnsi="Symbol" w:hint="default"/>
      </w:rPr>
    </w:lvl>
    <w:lvl w:ilvl="1" w:tplc="0AA82F6A">
      <w:start w:val="1"/>
      <w:numFmt w:val="bullet"/>
      <w:lvlText w:val="o"/>
      <w:lvlJc w:val="left"/>
      <w:pPr>
        <w:ind w:left="1440" w:hanging="360"/>
      </w:pPr>
      <w:rPr>
        <w:rFonts w:ascii="Courier New" w:hAnsi="Courier New" w:hint="default"/>
      </w:rPr>
    </w:lvl>
    <w:lvl w:ilvl="2" w:tplc="77F8E2CC">
      <w:start w:val="1"/>
      <w:numFmt w:val="bullet"/>
      <w:lvlText w:val=""/>
      <w:lvlJc w:val="left"/>
      <w:pPr>
        <w:ind w:left="2160" w:hanging="360"/>
      </w:pPr>
      <w:rPr>
        <w:rFonts w:ascii="Wingdings" w:hAnsi="Wingdings" w:hint="default"/>
      </w:rPr>
    </w:lvl>
    <w:lvl w:ilvl="3" w:tplc="4B9CF222">
      <w:start w:val="1"/>
      <w:numFmt w:val="bullet"/>
      <w:lvlText w:val=""/>
      <w:lvlJc w:val="left"/>
      <w:pPr>
        <w:ind w:left="2880" w:hanging="360"/>
      </w:pPr>
      <w:rPr>
        <w:rFonts w:ascii="Symbol" w:hAnsi="Symbol" w:hint="default"/>
      </w:rPr>
    </w:lvl>
    <w:lvl w:ilvl="4" w:tplc="B1128526">
      <w:start w:val="1"/>
      <w:numFmt w:val="bullet"/>
      <w:lvlText w:val="o"/>
      <w:lvlJc w:val="left"/>
      <w:pPr>
        <w:ind w:left="3600" w:hanging="360"/>
      </w:pPr>
      <w:rPr>
        <w:rFonts w:ascii="Courier New" w:hAnsi="Courier New" w:hint="default"/>
      </w:rPr>
    </w:lvl>
    <w:lvl w:ilvl="5" w:tplc="9D426832">
      <w:start w:val="1"/>
      <w:numFmt w:val="bullet"/>
      <w:lvlText w:val=""/>
      <w:lvlJc w:val="left"/>
      <w:pPr>
        <w:ind w:left="4320" w:hanging="360"/>
      </w:pPr>
      <w:rPr>
        <w:rFonts w:ascii="Wingdings" w:hAnsi="Wingdings" w:hint="default"/>
      </w:rPr>
    </w:lvl>
    <w:lvl w:ilvl="6" w:tplc="DDEE8C28">
      <w:start w:val="1"/>
      <w:numFmt w:val="bullet"/>
      <w:lvlText w:val=""/>
      <w:lvlJc w:val="left"/>
      <w:pPr>
        <w:ind w:left="5040" w:hanging="360"/>
      </w:pPr>
      <w:rPr>
        <w:rFonts w:ascii="Symbol" w:hAnsi="Symbol" w:hint="default"/>
      </w:rPr>
    </w:lvl>
    <w:lvl w:ilvl="7" w:tplc="65340A32">
      <w:start w:val="1"/>
      <w:numFmt w:val="bullet"/>
      <w:lvlText w:val="o"/>
      <w:lvlJc w:val="left"/>
      <w:pPr>
        <w:ind w:left="5760" w:hanging="360"/>
      </w:pPr>
      <w:rPr>
        <w:rFonts w:ascii="Courier New" w:hAnsi="Courier New" w:hint="default"/>
      </w:rPr>
    </w:lvl>
    <w:lvl w:ilvl="8" w:tplc="8E365630">
      <w:start w:val="1"/>
      <w:numFmt w:val="bullet"/>
      <w:lvlText w:val=""/>
      <w:lvlJc w:val="left"/>
      <w:pPr>
        <w:ind w:left="6480" w:hanging="360"/>
      </w:pPr>
      <w:rPr>
        <w:rFonts w:ascii="Wingdings" w:hAnsi="Wingdings" w:hint="default"/>
      </w:rPr>
    </w:lvl>
  </w:abstractNum>
  <w:abstractNum w:abstractNumId="5" w15:restartNumberingAfterBreak="0">
    <w:nsid w:val="189A0A50"/>
    <w:multiLevelType w:val="hybridMultilevel"/>
    <w:tmpl w:val="1390BC74"/>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EA2B3F"/>
    <w:multiLevelType w:val="hybridMultilevel"/>
    <w:tmpl w:val="FFFFFFFF"/>
    <w:lvl w:ilvl="0" w:tplc="69BCD1A6">
      <w:start w:val="1"/>
      <w:numFmt w:val="bullet"/>
      <w:lvlText w:val="·"/>
      <w:lvlJc w:val="left"/>
      <w:pPr>
        <w:ind w:left="720" w:hanging="360"/>
      </w:pPr>
      <w:rPr>
        <w:rFonts w:ascii="Symbol" w:hAnsi="Symbol" w:hint="default"/>
      </w:rPr>
    </w:lvl>
    <w:lvl w:ilvl="1" w:tplc="5FEC53FC">
      <w:start w:val="1"/>
      <w:numFmt w:val="bullet"/>
      <w:lvlText w:val="o"/>
      <w:lvlJc w:val="left"/>
      <w:pPr>
        <w:ind w:left="1440" w:hanging="360"/>
      </w:pPr>
      <w:rPr>
        <w:rFonts w:ascii="Courier New" w:hAnsi="Courier New" w:hint="default"/>
      </w:rPr>
    </w:lvl>
    <w:lvl w:ilvl="2" w:tplc="8098C748">
      <w:start w:val="1"/>
      <w:numFmt w:val="bullet"/>
      <w:lvlText w:val=""/>
      <w:lvlJc w:val="left"/>
      <w:pPr>
        <w:ind w:left="2160" w:hanging="360"/>
      </w:pPr>
      <w:rPr>
        <w:rFonts w:ascii="Wingdings" w:hAnsi="Wingdings" w:hint="default"/>
      </w:rPr>
    </w:lvl>
    <w:lvl w:ilvl="3" w:tplc="98022EF2">
      <w:start w:val="1"/>
      <w:numFmt w:val="bullet"/>
      <w:lvlText w:val=""/>
      <w:lvlJc w:val="left"/>
      <w:pPr>
        <w:ind w:left="2880" w:hanging="360"/>
      </w:pPr>
      <w:rPr>
        <w:rFonts w:ascii="Symbol" w:hAnsi="Symbol" w:hint="default"/>
      </w:rPr>
    </w:lvl>
    <w:lvl w:ilvl="4" w:tplc="5BF4FE7A">
      <w:start w:val="1"/>
      <w:numFmt w:val="bullet"/>
      <w:lvlText w:val="o"/>
      <w:lvlJc w:val="left"/>
      <w:pPr>
        <w:ind w:left="3600" w:hanging="360"/>
      </w:pPr>
      <w:rPr>
        <w:rFonts w:ascii="Courier New" w:hAnsi="Courier New" w:hint="default"/>
      </w:rPr>
    </w:lvl>
    <w:lvl w:ilvl="5" w:tplc="2064EBB0">
      <w:start w:val="1"/>
      <w:numFmt w:val="bullet"/>
      <w:lvlText w:val=""/>
      <w:lvlJc w:val="left"/>
      <w:pPr>
        <w:ind w:left="4320" w:hanging="360"/>
      </w:pPr>
      <w:rPr>
        <w:rFonts w:ascii="Wingdings" w:hAnsi="Wingdings" w:hint="default"/>
      </w:rPr>
    </w:lvl>
    <w:lvl w:ilvl="6" w:tplc="851C0462">
      <w:start w:val="1"/>
      <w:numFmt w:val="bullet"/>
      <w:lvlText w:val=""/>
      <w:lvlJc w:val="left"/>
      <w:pPr>
        <w:ind w:left="5040" w:hanging="360"/>
      </w:pPr>
      <w:rPr>
        <w:rFonts w:ascii="Symbol" w:hAnsi="Symbol" w:hint="default"/>
      </w:rPr>
    </w:lvl>
    <w:lvl w:ilvl="7" w:tplc="6A7801B0">
      <w:start w:val="1"/>
      <w:numFmt w:val="bullet"/>
      <w:lvlText w:val="o"/>
      <w:lvlJc w:val="left"/>
      <w:pPr>
        <w:ind w:left="5760" w:hanging="360"/>
      </w:pPr>
      <w:rPr>
        <w:rFonts w:ascii="Courier New" w:hAnsi="Courier New" w:hint="default"/>
      </w:rPr>
    </w:lvl>
    <w:lvl w:ilvl="8" w:tplc="3F8E9044">
      <w:start w:val="1"/>
      <w:numFmt w:val="bullet"/>
      <w:lvlText w:val=""/>
      <w:lvlJc w:val="left"/>
      <w:pPr>
        <w:ind w:left="6480" w:hanging="360"/>
      </w:pPr>
      <w:rPr>
        <w:rFonts w:ascii="Wingdings" w:hAnsi="Wingdings" w:hint="default"/>
      </w:rPr>
    </w:lvl>
  </w:abstractNum>
  <w:abstractNum w:abstractNumId="7" w15:restartNumberingAfterBreak="0">
    <w:nsid w:val="1E817F1E"/>
    <w:multiLevelType w:val="hybridMultilevel"/>
    <w:tmpl w:val="6916DE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7ADEB0"/>
    <w:multiLevelType w:val="hybridMultilevel"/>
    <w:tmpl w:val="A5FC3360"/>
    <w:lvl w:ilvl="0" w:tplc="4B1CF23A">
      <w:start w:val="1"/>
      <w:numFmt w:val="bullet"/>
      <w:lvlText w:val=""/>
      <w:lvlJc w:val="left"/>
      <w:pPr>
        <w:ind w:left="360" w:hanging="360"/>
      </w:pPr>
      <w:rPr>
        <w:rFonts w:ascii="Symbol" w:hAnsi="Symbol" w:hint="default"/>
      </w:rPr>
    </w:lvl>
    <w:lvl w:ilvl="1" w:tplc="40EA9C36">
      <w:start w:val="1"/>
      <w:numFmt w:val="bullet"/>
      <w:lvlText w:val="o"/>
      <w:lvlJc w:val="left"/>
      <w:pPr>
        <w:ind w:left="1080" w:hanging="360"/>
      </w:pPr>
      <w:rPr>
        <w:rFonts w:ascii="Courier New" w:hAnsi="Courier New" w:hint="default"/>
      </w:rPr>
    </w:lvl>
    <w:lvl w:ilvl="2" w:tplc="318639DA">
      <w:start w:val="1"/>
      <w:numFmt w:val="bullet"/>
      <w:lvlText w:val=""/>
      <w:lvlJc w:val="left"/>
      <w:pPr>
        <w:ind w:left="1800" w:hanging="360"/>
      </w:pPr>
      <w:rPr>
        <w:rFonts w:ascii="Wingdings" w:hAnsi="Wingdings" w:hint="default"/>
      </w:rPr>
    </w:lvl>
    <w:lvl w:ilvl="3" w:tplc="CAFCB0F4">
      <w:start w:val="1"/>
      <w:numFmt w:val="bullet"/>
      <w:lvlText w:val=""/>
      <w:lvlJc w:val="left"/>
      <w:pPr>
        <w:ind w:left="2520" w:hanging="360"/>
      </w:pPr>
      <w:rPr>
        <w:rFonts w:ascii="Symbol" w:hAnsi="Symbol" w:hint="default"/>
      </w:rPr>
    </w:lvl>
    <w:lvl w:ilvl="4" w:tplc="001ECD7E">
      <w:start w:val="1"/>
      <w:numFmt w:val="bullet"/>
      <w:lvlText w:val="o"/>
      <w:lvlJc w:val="left"/>
      <w:pPr>
        <w:ind w:left="3240" w:hanging="360"/>
      </w:pPr>
      <w:rPr>
        <w:rFonts w:ascii="Courier New" w:hAnsi="Courier New" w:hint="default"/>
      </w:rPr>
    </w:lvl>
    <w:lvl w:ilvl="5" w:tplc="0E98630E">
      <w:start w:val="1"/>
      <w:numFmt w:val="bullet"/>
      <w:lvlText w:val=""/>
      <w:lvlJc w:val="left"/>
      <w:pPr>
        <w:ind w:left="3960" w:hanging="360"/>
      </w:pPr>
      <w:rPr>
        <w:rFonts w:ascii="Wingdings" w:hAnsi="Wingdings" w:hint="default"/>
      </w:rPr>
    </w:lvl>
    <w:lvl w:ilvl="6" w:tplc="9542B3F8">
      <w:start w:val="1"/>
      <w:numFmt w:val="bullet"/>
      <w:lvlText w:val=""/>
      <w:lvlJc w:val="left"/>
      <w:pPr>
        <w:ind w:left="4680" w:hanging="360"/>
      </w:pPr>
      <w:rPr>
        <w:rFonts w:ascii="Symbol" w:hAnsi="Symbol" w:hint="default"/>
      </w:rPr>
    </w:lvl>
    <w:lvl w:ilvl="7" w:tplc="B19641B4">
      <w:start w:val="1"/>
      <w:numFmt w:val="bullet"/>
      <w:lvlText w:val="o"/>
      <w:lvlJc w:val="left"/>
      <w:pPr>
        <w:ind w:left="5400" w:hanging="360"/>
      </w:pPr>
      <w:rPr>
        <w:rFonts w:ascii="Courier New" w:hAnsi="Courier New" w:hint="default"/>
      </w:rPr>
    </w:lvl>
    <w:lvl w:ilvl="8" w:tplc="0832D910">
      <w:start w:val="1"/>
      <w:numFmt w:val="bullet"/>
      <w:lvlText w:val=""/>
      <w:lvlJc w:val="left"/>
      <w:pPr>
        <w:ind w:left="6120" w:hanging="360"/>
      </w:pPr>
      <w:rPr>
        <w:rFonts w:ascii="Wingdings" w:hAnsi="Wingdings" w:hint="default"/>
      </w:rPr>
    </w:lvl>
  </w:abstractNum>
  <w:abstractNum w:abstractNumId="9" w15:restartNumberingAfterBreak="0">
    <w:nsid w:val="257E60B4"/>
    <w:multiLevelType w:val="hybridMultilevel"/>
    <w:tmpl w:val="FFFFFFFF"/>
    <w:lvl w:ilvl="0" w:tplc="598CC758">
      <w:start w:val="1"/>
      <w:numFmt w:val="bullet"/>
      <w:lvlText w:val="·"/>
      <w:lvlJc w:val="left"/>
      <w:pPr>
        <w:ind w:left="720" w:hanging="360"/>
      </w:pPr>
      <w:rPr>
        <w:rFonts w:ascii="Symbol" w:hAnsi="Symbol" w:hint="default"/>
      </w:rPr>
    </w:lvl>
    <w:lvl w:ilvl="1" w:tplc="09F66C4A">
      <w:start w:val="1"/>
      <w:numFmt w:val="bullet"/>
      <w:lvlText w:val="o"/>
      <w:lvlJc w:val="left"/>
      <w:pPr>
        <w:ind w:left="1440" w:hanging="360"/>
      </w:pPr>
      <w:rPr>
        <w:rFonts w:ascii="Courier New" w:hAnsi="Courier New" w:hint="default"/>
      </w:rPr>
    </w:lvl>
    <w:lvl w:ilvl="2" w:tplc="CF5806C4">
      <w:start w:val="1"/>
      <w:numFmt w:val="bullet"/>
      <w:lvlText w:val=""/>
      <w:lvlJc w:val="left"/>
      <w:pPr>
        <w:ind w:left="2160" w:hanging="360"/>
      </w:pPr>
      <w:rPr>
        <w:rFonts w:ascii="Wingdings" w:hAnsi="Wingdings" w:hint="default"/>
      </w:rPr>
    </w:lvl>
    <w:lvl w:ilvl="3" w:tplc="F97CC214">
      <w:start w:val="1"/>
      <w:numFmt w:val="bullet"/>
      <w:lvlText w:val=""/>
      <w:lvlJc w:val="left"/>
      <w:pPr>
        <w:ind w:left="2880" w:hanging="360"/>
      </w:pPr>
      <w:rPr>
        <w:rFonts w:ascii="Symbol" w:hAnsi="Symbol" w:hint="default"/>
      </w:rPr>
    </w:lvl>
    <w:lvl w:ilvl="4" w:tplc="2550D876">
      <w:start w:val="1"/>
      <w:numFmt w:val="bullet"/>
      <w:lvlText w:val="o"/>
      <w:lvlJc w:val="left"/>
      <w:pPr>
        <w:ind w:left="3600" w:hanging="360"/>
      </w:pPr>
      <w:rPr>
        <w:rFonts w:ascii="Courier New" w:hAnsi="Courier New" w:hint="default"/>
      </w:rPr>
    </w:lvl>
    <w:lvl w:ilvl="5" w:tplc="C36225E8">
      <w:start w:val="1"/>
      <w:numFmt w:val="bullet"/>
      <w:lvlText w:val=""/>
      <w:lvlJc w:val="left"/>
      <w:pPr>
        <w:ind w:left="4320" w:hanging="360"/>
      </w:pPr>
      <w:rPr>
        <w:rFonts w:ascii="Wingdings" w:hAnsi="Wingdings" w:hint="default"/>
      </w:rPr>
    </w:lvl>
    <w:lvl w:ilvl="6" w:tplc="78BAD89A">
      <w:start w:val="1"/>
      <w:numFmt w:val="bullet"/>
      <w:lvlText w:val=""/>
      <w:lvlJc w:val="left"/>
      <w:pPr>
        <w:ind w:left="5040" w:hanging="360"/>
      </w:pPr>
      <w:rPr>
        <w:rFonts w:ascii="Symbol" w:hAnsi="Symbol" w:hint="default"/>
      </w:rPr>
    </w:lvl>
    <w:lvl w:ilvl="7" w:tplc="49FEEEB0">
      <w:start w:val="1"/>
      <w:numFmt w:val="bullet"/>
      <w:lvlText w:val="o"/>
      <w:lvlJc w:val="left"/>
      <w:pPr>
        <w:ind w:left="5760" w:hanging="360"/>
      </w:pPr>
      <w:rPr>
        <w:rFonts w:ascii="Courier New" w:hAnsi="Courier New" w:hint="default"/>
      </w:rPr>
    </w:lvl>
    <w:lvl w:ilvl="8" w:tplc="8A881AD2">
      <w:start w:val="1"/>
      <w:numFmt w:val="bullet"/>
      <w:lvlText w:val=""/>
      <w:lvlJc w:val="left"/>
      <w:pPr>
        <w:ind w:left="6480" w:hanging="360"/>
      </w:pPr>
      <w:rPr>
        <w:rFonts w:ascii="Wingdings" w:hAnsi="Wingdings" w:hint="default"/>
      </w:rPr>
    </w:lvl>
  </w:abstractNum>
  <w:abstractNum w:abstractNumId="10" w15:restartNumberingAfterBreak="0">
    <w:nsid w:val="2B661B67"/>
    <w:multiLevelType w:val="hybridMultilevel"/>
    <w:tmpl w:val="F65A5AB2"/>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8916D0"/>
    <w:multiLevelType w:val="hybridMultilevel"/>
    <w:tmpl w:val="5648755C"/>
    <w:lvl w:ilvl="0" w:tplc="ADC0404A">
      <w:start w:val="1"/>
      <w:numFmt w:val="bullet"/>
      <w:lvlText w:val="·"/>
      <w:lvlJc w:val="left"/>
      <w:pPr>
        <w:ind w:left="720" w:hanging="360"/>
      </w:pPr>
      <w:rPr>
        <w:rFonts w:ascii="Symbol" w:hAnsi="Symbol" w:hint="default"/>
      </w:rPr>
    </w:lvl>
    <w:lvl w:ilvl="1" w:tplc="A2C61AC8">
      <w:start w:val="1"/>
      <w:numFmt w:val="bullet"/>
      <w:lvlText w:val="o"/>
      <w:lvlJc w:val="left"/>
      <w:pPr>
        <w:ind w:left="1440" w:hanging="360"/>
      </w:pPr>
      <w:rPr>
        <w:rFonts w:ascii="Courier New" w:hAnsi="Courier New" w:hint="default"/>
      </w:rPr>
    </w:lvl>
    <w:lvl w:ilvl="2" w:tplc="B8308988">
      <w:start w:val="1"/>
      <w:numFmt w:val="bullet"/>
      <w:lvlText w:val=""/>
      <w:lvlJc w:val="left"/>
      <w:pPr>
        <w:ind w:left="2160" w:hanging="360"/>
      </w:pPr>
      <w:rPr>
        <w:rFonts w:ascii="Wingdings" w:hAnsi="Wingdings" w:hint="default"/>
      </w:rPr>
    </w:lvl>
    <w:lvl w:ilvl="3" w:tplc="AE14D4F0">
      <w:start w:val="1"/>
      <w:numFmt w:val="bullet"/>
      <w:lvlText w:val=""/>
      <w:lvlJc w:val="left"/>
      <w:pPr>
        <w:ind w:left="2880" w:hanging="360"/>
      </w:pPr>
      <w:rPr>
        <w:rFonts w:ascii="Symbol" w:hAnsi="Symbol" w:hint="default"/>
      </w:rPr>
    </w:lvl>
    <w:lvl w:ilvl="4" w:tplc="90DCE4AE">
      <w:start w:val="1"/>
      <w:numFmt w:val="bullet"/>
      <w:lvlText w:val="o"/>
      <w:lvlJc w:val="left"/>
      <w:pPr>
        <w:ind w:left="3600" w:hanging="360"/>
      </w:pPr>
      <w:rPr>
        <w:rFonts w:ascii="Courier New" w:hAnsi="Courier New" w:hint="default"/>
      </w:rPr>
    </w:lvl>
    <w:lvl w:ilvl="5" w:tplc="6FFEF378">
      <w:start w:val="1"/>
      <w:numFmt w:val="bullet"/>
      <w:lvlText w:val=""/>
      <w:lvlJc w:val="left"/>
      <w:pPr>
        <w:ind w:left="4320" w:hanging="360"/>
      </w:pPr>
      <w:rPr>
        <w:rFonts w:ascii="Wingdings" w:hAnsi="Wingdings" w:hint="default"/>
      </w:rPr>
    </w:lvl>
    <w:lvl w:ilvl="6" w:tplc="C5A85076">
      <w:start w:val="1"/>
      <w:numFmt w:val="bullet"/>
      <w:lvlText w:val=""/>
      <w:lvlJc w:val="left"/>
      <w:pPr>
        <w:ind w:left="5040" w:hanging="360"/>
      </w:pPr>
      <w:rPr>
        <w:rFonts w:ascii="Symbol" w:hAnsi="Symbol" w:hint="default"/>
      </w:rPr>
    </w:lvl>
    <w:lvl w:ilvl="7" w:tplc="389AB76E">
      <w:start w:val="1"/>
      <w:numFmt w:val="bullet"/>
      <w:lvlText w:val="o"/>
      <w:lvlJc w:val="left"/>
      <w:pPr>
        <w:ind w:left="5760" w:hanging="360"/>
      </w:pPr>
      <w:rPr>
        <w:rFonts w:ascii="Courier New" w:hAnsi="Courier New" w:hint="default"/>
      </w:rPr>
    </w:lvl>
    <w:lvl w:ilvl="8" w:tplc="6B9CBB52">
      <w:start w:val="1"/>
      <w:numFmt w:val="bullet"/>
      <w:lvlText w:val=""/>
      <w:lvlJc w:val="left"/>
      <w:pPr>
        <w:ind w:left="6480" w:hanging="360"/>
      </w:pPr>
      <w:rPr>
        <w:rFonts w:ascii="Wingdings" w:hAnsi="Wingdings" w:hint="default"/>
      </w:rPr>
    </w:lvl>
  </w:abstractNum>
  <w:abstractNum w:abstractNumId="12" w15:restartNumberingAfterBreak="0">
    <w:nsid w:val="335F9E29"/>
    <w:multiLevelType w:val="hybridMultilevel"/>
    <w:tmpl w:val="FFFFFFFF"/>
    <w:lvl w:ilvl="0" w:tplc="22600B02">
      <w:start w:val="1"/>
      <w:numFmt w:val="bullet"/>
      <w:lvlText w:val="·"/>
      <w:lvlJc w:val="left"/>
      <w:pPr>
        <w:ind w:left="720" w:hanging="360"/>
      </w:pPr>
      <w:rPr>
        <w:rFonts w:ascii="Symbol" w:hAnsi="Symbol" w:hint="default"/>
      </w:rPr>
    </w:lvl>
    <w:lvl w:ilvl="1" w:tplc="991081BC">
      <w:start w:val="1"/>
      <w:numFmt w:val="bullet"/>
      <w:lvlText w:val="o"/>
      <w:lvlJc w:val="left"/>
      <w:pPr>
        <w:ind w:left="1440" w:hanging="360"/>
      </w:pPr>
      <w:rPr>
        <w:rFonts w:ascii="Courier New" w:hAnsi="Courier New" w:hint="default"/>
      </w:rPr>
    </w:lvl>
    <w:lvl w:ilvl="2" w:tplc="87184952">
      <w:start w:val="1"/>
      <w:numFmt w:val="bullet"/>
      <w:lvlText w:val=""/>
      <w:lvlJc w:val="left"/>
      <w:pPr>
        <w:ind w:left="2160" w:hanging="360"/>
      </w:pPr>
      <w:rPr>
        <w:rFonts w:ascii="Wingdings" w:hAnsi="Wingdings" w:hint="default"/>
      </w:rPr>
    </w:lvl>
    <w:lvl w:ilvl="3" w:tplc="366AEDBC">
      <w:start w:val="1"/>
      <w:numFmt w:val="bullet"/>
      <w:lvlText w:val=""/>
      <w:lvlJc w:val="left"/>
      <w:pPr>
        <w:ind w:left="2880" w:hanging="360"/>
      </w:pPr>
      <w:rPr>
        <w:rFonts w:ascii="Symbol" w:hAnsi="Symbol" w:hint="default"/>
      </w:rPr>
    </w:lvl>
    <w:lvl w:ilvl="4" w:tplc="CB0E86DA">
      <w:start w:val="1"/>
      <w:numFmt w:val="bullet"/>
      <w:lvlText w:val="o"/>
      <w:lvlJc w:val="left"/>
      <w:pPr>
        <w:ind w:left="3600" w:hanging="360"/>
      </w:pPr>
      <w:rPr>
        <w:rFonts w:ascii="Courier New" w:hAnsi="Courier New" w:hint="default"/>
      </w:rPr>
    </w:lvl>
    <w:lvl w:ilvl="5" w:tplc="E78C98FE">
      <w:start w:val="1"/>
      <w:numFmt w:val="bullet"/>
      <w:lvlText w:val=""/>
      <w:lvlJc w:val="left"/>
      <w:pPr>
        <w:ind w:left="4320" w:hanging="360"/>
      </w:pPr>
      <w:rPr>
        <w:rFonts w:ascii="Wingdings" w:hAnsi="Wingdings" w:hint="default"/>
      </w:rPr>
    </w:lvl>
    <w:lvl w:ilvl="6" w:tplc="F7BCA7CA">
      <w:start w:val="1"/>
      <w:numFmt w:val="bullet"/>
      <w:lvlText w:val=""/>
      <w:lvlJc w:val="left"/>
      <w:pPr>
        <w:ind w:left="5040" w:hanging="360"/>
      </w:pPr>
      <w:rPr>
        <w:rFonts w:ascii="Symbol" w:hAnsi="Symbol" w:hint="default"/>
      </w:rPr>
    </w:lvl>
    <w:lvl w:ilvl="7" w:tplc="7DD029F8">
      <w:start w:val="1"/>
      <w:numFmt w:val="bullet"/>
      <w:lvlText w:val="o"/>
      <w:lvlJc w:val="left"/>
      <w:pPr>
        <w:ind w:left="5760" w:hanging="360"/>
      </w:pPr>
      <w:rPr>
        <w:rFonts w:ascii="Courier New" w:hAnsi="Courier New" w:hint="default"/>
      </w:rPr>
    </w:lvl>
    <w:lvl w:ilvl="8" w:tplc="5BB009EA">
      <w:start w:val="1"/>
      <w:numFmt w:val="bullet"/>
      <w:lvlText w:val=""/>
      <w:lvlJc w:val="left"/>
      <w:pPr>
        <w:ind w:left="6480" w:hanging="360"/>
      </w:pPr>
      <w:rPr>
        <w:rFonts w:ascii="Wingdings" w:hAnsi="Wingdings" w:hint="default"/>
      </w:rPr>
    </w:lvl>
  </w:abstractNum>
  <w:abstractNum w:abstractNumId="13" w15:restartNumberingAfterBreak="0">
    <w:nsid w:val="34880551"/>
    <w:multiLevelType w:val="hybridMultilevel"/>
    <w:tmpl w:val="54465D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9930D91"/>
    <w:multiLevelType w:val="hybridMultilevel"/>
    <w:tmpl w:val="9F8665F0"/>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D39BC2"/>
    <w:multiLevelType w:val="hybridMultilevel"/>
    <w:tmpl w:val="FFFFFFFF"/>
    <w:lvl w:ilvl="0" w:tplc="981CE31A">
      <w:start w:val="1"/>
      <w:numFmt w:val="bullet"/>
      <w:lvlText w:val="·"/>
      <w:lvlJc w:val="left"/>
      <w:pPr>
        <w:ind w:left="720" w:hanging="360"/>
      </w:pPr>
      <w:rPr>
        <w:rFonts w:ascii="Symbol" w:hAnsi="Symbol" w:hint="default"/>
      </w:rPr>
    </w:lvl>
    <w:lvl w:ilvl="1" w:tplc="F760B824">
      <w:start w:val="1"/>
      <w:numFmt w:val="bullet"/>
      <w:lvlText w:val="o"/>
      <w:lvlJc w:val="left"/>
      <w:pPr>
        <w:ind w:left="1440" w:hanging="360"/>
      </w:pPr>
      <w:rPr>
        <w:rFonts w:ascii="Courier New" w:hAnsi="Courier New" w:hint="default"/>
      </w:rPr>
    </w:lvl>
    <w:lvl w:ilvl="2" w:tplc="B952F234">
      <w:start w:val="1"/>
      <w:numFmt w:val="bullet"/>
      <w:lvlText w:val=""/>
      <w:lvlJc w:val="left"/>
      <w:pPr>
        <w:ind w:left="2160" w:hanging="360"/>
      </w:pPr>
      <w:rPr>
        <w:rFonts w:ascii="Wingdings" w:hAnsi="Wingdings" w:hint="default"/>
      </w:rPr>
    </w:lvl>
    <w:lvl w:ilvl="3" w:tplc="5DE0F39A">
      <w:start w:val="1"/>
      <w:numFmt w:val="bullet"/>
      <w:lvlText w:val=""/>
      <w:lvlJc w:val="left"/>
      <w:pPr>
        <w:ind w:left="2880" w:hanging="360"/>
      </w:pPr>
      <w:rPr>
        <w:rFonts w:ascii="Symbol" w:hAnsi="Symbol" w:hint="default"/>
      </w:rPr>
    </w:lvl>
    <w:lvl w:ilvl="4" w:tplc="0D7CC808">
      <w:start w:val="1"/>
      <w:numFmt w:val="bullet"/>
      <w:lvlText w:val="o"/>
      <w:lvlJc w:val="left"/>
      <w:pPr>
        <w:ind w:left="3600" w:hanging="360"/>
      </w:pPr>
      <w:rPr>
        <w:rFonts w:ascii="Courier New" w:hAnsi="Courier New" w:hint="default"/>
      </w:rPr>
    </w:lvl>
    <w:lvl w:ilvl="5" w:tplc="8886EC62">
      <w:start w:val="1"/>
      <w:numFmt w:val="bullet"/>
      <w:lvlText w:val=""/>
      <w:lvlJc w:val="left"/>
      <w:pPr>
        <w:ind w:left="4320" w:hanging="360"/>
      </w:pPr>
      <w:rPr>
        <w:rFonts w:ascii="Wingdings" w:hAnsi="Wingdings" w:hint="default"/>
      </w:rPr>
    </w:lvl>
    <w:lvl w:ilvl="6" w:tplc="217CFFC0">
      <w:start w:val="1"/>
      <w:numFmt w:val="bullet"/>
      <w:lvlText w:val=""/>
      <w:lvlJc w:val="left"/>
      <w:pPr>
        <w:ind w:left="5040" w:hanging="360"/>
      </w:pPr>
      <w:rPr>
        <w:rFonts w:ascii="Symbol" w:hAnsi="Symbol" w:hint="default"/>
      </w:rPr>
    </w:lvl>
    <w:lvl w:ilvl="7" w:tplc="0700032C">
      <w:start w:val="1"/>
      <w:numFmt w:val="bullet"/>
      <w:lvlText w:val="o"/>
      <w:lvlJc w:val="left"/>
      <w:pPr>
        <w:ind w:left="5760" w:hanging="360"/>
      </w:pPr>
      <w:rPr>
        <w:rFonts w:ascii="Courier New" w:hAnsi="Courier New" w:hint="default"/>
      </w:rPr>
    </w:lvl>
    <w:lvl w:ilvl="8" w:tplc="327418EE">
      <w:start w:val="1"/>
      <w:numFmt w:val="bullet"/>
      <w:lvlText w:val=""/>
      <w:lvlJc w:val="left"/>
      <w:pPr>
        <w:ind w:left="6480" w:hanging="360"/>
      </w:pPr>
      <w:rPr>
        <w:rFonts w:ascii="Wingdings" w:hAnsi="Wingdings" w:hint="default"/>
      </w:rPr>
    </w:lvl>
  </w:abstractNum>
  <w:abstractNum w:abstractNumId="16" w15:restartNumberingAfterBreak="0">
    <w:nsid w:val="3F166796"/>
    <w:multiLevelType w:val="hybridMultilevel"/>
    <w:tmpl w:val="480459C0"/>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B16543"/>
    <w:multiLevelType w:val="hybridMultilevel"/>
    <w:tmpl w:val="0C706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04E16E"/>
    <w:multiLevelType w:val="hybridMultilevel"/>
    <w:tmpl w:val="FFFFFFFF"/>
    <w:lvl w:ilvl="0" w:tplc="00DAF68E">
      <w:start w:val="1"/>
      <w:numFmt w:val="bullet"/>
      <w:lvlText w:val="·"/>
      <w:lvlJc w:val="left"/>
      <w:pPr>
        <w:ind w:left="720" w:hanging="360"/>
      </w:pPr>
      <w:rPr>
        <w:rFonts w:ascii="Symbol" w:hAnsi="Symbol" w:hint="default"/>
      </w:rPr>
    </w:lvl>
    <w:lvl w:ilvl="1" w:tplc="5602F4D4">
      <w:start w:val="1"/>
      <w:numFmt w:val="bullet"/>
      <w:lvlText w:val="o"/>
      <w:lvlJc w:val="left"/>
      <w:pPr>
        <w:ind w:left="1440" w:hanging="360"/>
      </w:pPr>
      <w:rPr>
        <w:rFonts w:ascii="Courier New" w:hAnsi="Courier New" w:hint="default"/>
      </w:rPr>
    </w:lvl>
    <w:lvl w:ilvl="2" w:tplc="0EB228F2">
      <w:start w:val="1"/>
      <w:numFmt w:val="bullet"/>
      <w:lvlText w:val=""/>
      <w:lvlJc w:val="left"/>
      <w:pPr>
        <w:ind w:left="2160" w:hanging="360"/>
      </w:pPr>
      <w:rPr>
        <w:rFonts w:ascii="Wingdings" w:hAnsi="Wingdings" w:hint="default"/>
      </w:rPr>
    </w:lvl>
    <w:lvl w:ilvl="3" w:tplc="1458CF74">
      <w:start w:val="1"/>
      <w:numFmt w:val="bullet"/>
      <w:lvlText w:val=""/>
      <w:lvlJc w:val="left"/>
      <w:pPr>
        <w:ind w:left="2880" w:hanging="360"/>
      </w:pPr>
      <w:rPr>
        <w:rFonts w:ascii="Symbol" w:hAnsi="Symbol" w:hint="default"/>
      </w:rPr>
    </w:lvl>
    <w:lvl w:ilvl="4" w:tplc="4E906EC0">
      <w:start w:val="1"/>
      <w:numFmt w:val="bullet"/>
      <w:lvlText w:val="o"/>
      <w:lvlJc w:val="left"/>
      <w:pPr>
        <w:ind w:left="3600" w:hanging="360"/>
      </w:pPr>
      <w:rPr>
        <w:rFonts w:ascii="Courier New" w:hAnsi="Courier New" w:hint="default"/>
      </w:rPr>
    </w:lvl>
    <w:lvl w:ilvl="5" w:tplc="15F0E128">
      <w:start w:val="1"/>
      <w:numFmt w:val="bullet"/>
      <w:lvlText w:val=""/>
      <w:lvlJc w:val="left"/>
      <w:pPr>
        <w:ind w:left="4320" w:hanging="360"/>
      </w:pPr>
      <w:rPr>
        <w:rFonts w:ascii="Wingdings" w:hAnsi="Wingdings" w:hint="default"/>
      </w:rPr>
    </w:lvl>
    <w:lvl w:ilvl="6" w:tplc="602E28A2">
      <w:start w:val="1"/>
      <w:numFmt w:val="bullet"/>
      <w:lvlText w:val=""/>
      <w:lvlJc w:val="left"/>
      <w:pPr>
        <w:ind w:left="5040" w:hanging="360"/>
      </w:pPr>
      <w:rPr>
        <w:rFonts w:ascii="Symbol" w:hAnsi="Symbol" w:hint="default"/>
      </w:rPr>
    </w:lvl>
    <w:lvl w:ilvl="7" w:tplc="5B206DB0">
      <w:start w:val="1"/>
      <w:numFmt w:val="bullet"/>
      <w:lvlText w:val="o"/>
      <w:lvlJc w:val="left"/>
      <w:pPr>
        <w:ind w:left="5760" w:hanging="360"/>
      </w:pPr>
      <w:rPr>
        <w:rFonts w:ascii="Courier New" w:hAnsi="Courier New" w:hint="default"/>
      </w:rPr>
    </w:lvl>
    <w:lvl w:ilvl="8" w:tplc="757C7EC4">
      <w:start w:val="1"/>
      <w:numFmt w:val="bullet"/>
      <w:lvlText w:val=""/>
      <w:lvlJc w:val="left"/>
      <w:pPr>
        <w:ind w:left="6480" w:hanging="360"/>
      </w:pPr>
      <w:rPr>
        <w:rFonts w:ascii="Wingdings" w:hAnsi="Wingdings" w:hint="default"/>
      </w:rPr>
    </w:lvl>
  </w:abstractNum>
  <w:abstractNum w:abstractNumId="19" w15:restartNumberingAfterBreak="0">
    <w:nsid w:val="44E300F3"/>
    <w:multiLevelType w:val="hybridMultilevel"/>
    <w:tmpl w:val="42844552"/>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A87E8B"/>
    <w:multiLevelType w:val="hybridMultilevel"/>
    <w:tmpl w:val="C0FE4A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74C6A40"/>
    <w:multiLevelType w:val="hybridMultilevel"/>
    <w:tmpl w:val="58D0A9E6"/>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DF3BF9"/>
    <w:multiLevelType w:val="hybridMultilevel"/>
    <w:tmpl w:val="DBCCAA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EA501F"/>
    <w:multiLevelType w:val="hybridMultilevel"/>
    <w:tmpl w:val="F7B47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F23878"/>
    <w:multiLevelType w:val="hybridMultilevel"/>
    <w:tmpl w:val="4554F75C"/>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267592"/>
    <w:multiLevelType w:val="hybridMultilevel"/>
    <w:tmpl w:val="880CAEAA"/>
    <w:lvl w:ilvl="0" w:tplc="F9EC7F8E">
      <w:start w:val="1"/>
      <w:numFmt w:val="bullet"/>
      <w:lvlText w:val=""/>
      <w:lvlJc w:val="left"/>
      <w:pPr>
        <w:ind w:left="170" w:hanging="17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33833A"/>
    <w:multiLevelType w:val="hybridMultilevel"/>
    <w:tmpl w:val="48CAFBB8"/>
    <w:lvl w:ilvl="0" w:tplc="8808090C">
      <w:start w:val="1"/>
      <w:numFmt w:val="bullet"/>
      <w:lvlText w:val="·"/>
      <w:lvlJc w:val="left"/>
      <w:pPr>
        <w:ind w:left="720" w:hanging="360"/>
      </w:pPr>
      <w:rPr>
        <w:rFonts w:ascii="Symbol" w:hAnsi="Symbol" w:hint="default"/>
      </w:rPr>
    </w:lvl>
    <w:lvl w:ilvl="1" w:tplc="56767FDE">
      <w:start w:val="1"/>
      <w:numFmt w:val="bullet"/>
      <w:lvlText w:val="o"/>
      <w:lvlJc w:val="left"/>
      <w:pPr>
        <w:ind w:left="1440" w:hanging="360"/>
      </w:pPr>
      <w:rPr>
        <w:rFonts w:ascii="Courier New" w:hAnsi="Courier New" w:hint="default"/>
      </w:rPr>
    </w:lvl>
    <w:lvl w:ilvl="2" w:tplc="D64846DE">
      <w:start w:val="1"/>
      <w:numFmt w:val="bullet"/>
      <w:lvlText w:val=""/>
      <w:lvlJc w:val="left"/>
      <w:pPr>
        <w:ind w:left="2160" w:hanging="360"/>
      </w:pPr>
      <w:rPr>
        <w:rFonts w:ascii="Wingdings" w:hAnsi="Wingdings" w:hint="default"/>
      </w:rPr>
    </w:lvl>
    <w:lvl w:ilvl="3" w:tplc="3E1AE994">
      <w:start w:val="1"/>
      <w:numFmt w:val="bullet"/>
      <w:lvlText w:val=""/>
      <w:lvlJc w:val="left"/>
      <w:pPr>
        <w:ind w:left="2880" w:hanging="360"/>
      </w:pPr>
      <w:rPr>
        <w:rFonts w:ascii="Symbol" w:hAnsi="Symbol" w:hint="default"/>
      </w:rPr>
    </w:lvl>
    <w:lvl w:ilvl="4" w:tplc="5518CA60">
      <w:start w:val="1"/>
      <w:numFmt w:val="bullet"/>
      <w:lvlText w:val="o"/>
      <w:lvlJc w:val="left"/>
      <w:pPr>
        <w:ind w:left="3600" w:hanging="360"/>
      </w:pPr>
      <w:rPr>
        <w:rFonts w:ascii="Courier New" w:hAnsi="Courier New" w:hint="default"/>
      </w:rPr>
    </w:lvl>
    <w:lvl w:ilvl="5" w:tplc="7FA670A8">
      <w:start w:val="1"/>
      <w:numFmt w:val="bullet"/>
      <w:lvlText w:val=""/>
      <w:lvlJc w:val="left"/>
      <w:pPr>
        <w:ind w:left="4320" w:hanging="360"/>
      </w:pPr>
      <w:rPr>
        <w:rFonts w:ascii="Wingdings" w:hAnsi="Wingdings" w:hint="default"/>
      </w:rPr>
    </w:lvl>
    <w:lvl w:ilvl="6" w:tplc="5798FEA4">
      <w:start w:val="1"/>
      <w:numFmt w:val="bullet"/>
      <w:lvlText w:val=""/>
      <w:lvlJc w:val="left"/>
      <w:pPr>
        <w:ind w:left="5040" w:hanging="360"/>
      </w:pPr>
      <w:rPr>
        <w:rFonts w:ascii="Symbol" w:hAnsi="Symbol" w:hint="default"/>
      </w:rPr>
    </w:lvl>
    <w:lvl w:ilvl="7" w:tplc="85C08DC2">
      <w:start w:val="1"/>
      <w:numFmt w:val="bullet"/>
      <w:lvlText w:val="o"/>
      <w:lvlJc w:val="left"/>
      <w:pPr>
        <w:ind w:left="5760" w:hanging="360"/>
      </w:pPr>
      <w:rPr>
        <w:rFonts w:ascii="Courier New" w:hAnsi="Courier New" w:hint="default"/>
      </w:rPr>
    </w:lvl>
    <w:lvl w:ilvl="8" w:tplc="D2EE87AA">
      <w:start w:val="1"/>
      <w:numFmt w:val="bullet"/>
      <w:lvlText w:val=""/>
      <w:lvlJc w:val="left"/>
      <w:pPr>
        <w:ind w:left="6480" w:hanging="360"/>
      </w:pPr>
      <w:rPr>
        <w:rFonts w:ascii="Wingdings" w:hAnsi="Wingdings" w:hint="default"/>
      </w:rPr>
    </w:lvl>
  </w:abstractNum>
  <w:abstractNum w:abstractNumId="27" w15:restartNumberingAfterBreak="0">
    <w:nsid w:val="6A7F7EB4"/>
    <w:multiLevelType w:val="hybridMultilevel"/>
    <w:tmpl w:val="FFFFFFFF"/>
    <w:lvl w:ilvl="0" w:tplc="CB262794">
      <w:start w:val="1"/>
      <w:numFmt w:val="bullet"/>
      <w:lvlText w:val="·"/>
      <w:lvlJc w:val="left"/>
      <w:pPr>
        <w:ind w:left="720" w:hanging="360"/>
      </w:pPr>
      <w:rPr>
        <w:rFonts w:ascii="Symbol" w:hAnsi="Symbol" w:hint="default"/>
      </w:rPr>
    </w:lvl>
    <w:lvl w:ilvl="1" w:tplc="A03ED6A2">
      <w:start w:val="1"/>
      <w:numFmt w:val="bullet"/>
      <w:lvlText w:val="o"/>
      <w:lvlJc w:val="left"/>
      <w:pPr>
        <w:ind w:left="1440" w:hanging="360"/>
      </w:pPr>
      <w:rPr>
        <w:rFonts w:ascii="Courier New" w:hAnsi="Courier New" w:hint="default"/>
      </w:rPr>
    </w:lvl>
    <w:lvl w:ilvl="2" w:tplc="B0A67C20">
      <w:start w:val="1"/>
      <w:numFmt w:val="bullet"/>
      <w:lvlText w:val=""/>
      <w:lvlJc w:val="left"/>
      <w:pPr>
        <w:ind w:left="2160" w:hanging="360"/>
      </w:pPr>
      <w:rPr>
        <w:rFonts w:ascii="Wingdings" w:hAnsi="Wingdings" w:hint="default"/>
      </w:rPr>
    </w:lvl>
    <w:lvl w:ilvl="3" w:tplc="74F2EA38">
      <w:start w:val="1"/>
      <w:numFmt w:val="bullet"/>
      <w:lvlText w:val=""/>
      <w:lvlJc w:val="left"/>
      <w:pPr>
        <w:ind w:left="2880" w:hanging="360"/>
      </w:pPr>
      <w:rPr>
        <w:rFonts w:ascii="Symbol" w:hAnsi="Symbol" w:hint="default"/>
      </w:rPr>
    </w:lvl>
    <w:lvl w:ilvl="4" w:tplc="1CD4300E">
      <w:start w:val="1"/>
      <w:numFmt w:val="bullet"/>
      <w:lvlText w:val="o"/>
      <w:lvlJc w:val="left"/>
      <w:pPr>
        <w:ind w:left="3600" w:hanging="360"/>
      </w:pPr>
      <w:rPr>
        <w:rFonts w:ascii="Courier New" w:hAnsi="Courier New" w:hint="default"/>
      </w:rPr>
    </w:lvl>
    <w:lvl w:ilvl="5" w:tplc="E5FA6074">
      <w:start w:val="1"/>
      <w:numFmt w:val="bullet"/>
      <w:lvlText w:val=""/>
      <w:lvlJc w:val="left"/>
      <w:pPr>
        <w:ind w:left="4320" w:hanging="360"/>
      </w:pPr>
      <w:rPr>
        <w:rFonts w:ascii="Wingdings" w:hAnsi="Wingdings" w:hint="default"/>
      </w:rPr>
    </w:lvl>
    <w:lvl w:ilvl="6" w:tplc="D6F40F0A">
      <w:start w:val="1"/>
      <w:numFmt w:val="bullet"/>
      <w:lvlText w:val=""/>
      <w:lvlJc w:val="left"/>
      <w:pPr>
        <w:ind w:left="5040" w:hanging="360"/>
      </w:pPr>
      <w:rPr>
        <w:rFonts w:ascii="Symbol" w:hAnsi="Symbol" w:hint="default"/>
      </w:rPr>
    </w:lvl>
    <w:lvl w:ilvl="7" w:tplc="76422BD8">
      <w:start w:val="1"/>
      <w:numFmt w:val="bullet"/>
      <w:lvlText w:val="o"/>
      <w:lvlJc w:val="left"/>
      <w:pPr>
        <w:ind w:left="5760" w:hanging="360"/>
      </w:pPr>
      <w:rPr>
        <w:rFonts w:ascii="Courier New" w:hAnsi="Courier New" w:hint="default"/>
      </w:rPr>
    </w:lvl>
    <w:lvl w:ilvl="8" w:tplc="785E1D6C">
      <w:start w:val="1"/>
      <w:numFmt w:val="bullet"/>
      <w:lvlText w:val=""/>
      <w:lvlJc w:val="left"/>
      <w:pPr>
        <w:ind w:left="6480" w:hanging="360"/>
      </w:pPr>
      <w:rPr>
        <w:rFonts w:ascii="Wingdings" w:hAnsi="Wingdings" w:hint="default"/>
      </w:rPr>
    </w:lvl>
  </w:abstractNum>
  <w:abstractNum w:abstractNumId="28" w15:restartNumberingAfterBreak="0">
    <w:nsid w:val="721F4E8D"/>
    <w:multiLevelType w:val="hybridMultilevel"/>
    <w:tmpl w:val="A328A838"/>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29478D8"/>
    <w:multiLevelType w:val="hybridMultilevel"/>
    <w:tmpl w:val="000E795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397FC90"/>
    <w:multiLevelType w:val="hybridMultilevel"/>
    <w:tmpl w:val="FFFFFFFF"/>
    <w:lvl w:ilvl="0" w:tplc="525262C2">
      <w:start w:val="1"/>
      <w:numFmt w:val="bullet"/>
      <w:lvlText w:val="·"/>
      <w:lvlJc w:val="left"/>
      <w:pPr>
        <w:ind w:left="720" w:hanging="360"/>
      </w:pPr>
      <w:rPr>
        <w:rFonts w:ascii="Symbol" w:hAnsi="Symbol" w:hint="default"/>
      </w:rPr>
    </w:lvl>
    <w:lvl w:ilvl="1" w:tplc="3B3A91AA">
      <w:start w:val="1"/>
      <w:numFmt w:val="bullet"/>
      <w:lvlText w:val="o"/>
      <w:lvlJc w:val="left"/>
      <w:pPr>
        <w:ind w:left="1440" w:hanging="360"/>
      </w:pPr>
      <w:rPr>
        <w:rFonts w:ascii="Courier New" w:hAnsi="Courier New" w:hint="default"/>
      </w:rPr>
    </w:lvl>
    <w:lvl w:ilvl="2" w:tplc="ABEC0984">
      <w:start w:val="1"/>
      <w:numFmt w:val="bullet"/>
      <w:lvlText w:val=""/>
      <w:lvlJc w:val="left"/>
      <w:pPr>
        <w:ind w:left="2160" w:hanging="360"/>
      </w:pPr>
      <w:rPr>
        <w:rFonts w:ascii="Wingdings" w:hAnsi="Wingdings" w:hint="default"/>
      </w:rPr>
    </w:lvl>
    <w:lvl w:ilvl="3" w:tplc="8D1AC9D8">
      <w:start w:val="1"/>
      <w:numFmt w:val="bullet"/>
      <w:lvlText w:val=""/>
      <w:lvlJc w:val="left"/>
      <w:pPr>
        <w:ind w:left="2880" w:hanging="360"/>
      </w:pPr>
      <w:rPr>
        <w:rFonts w:ascii="Symbol" w:hAnsi="Symbol" w:hint="default"/>
      </w:rPr>
    </w:lvl>
    <w:lvl w:ilvl="4" w:tplc="EF24FBA6">
      <w:start w:val="1"/>
      <w:numFmt w:val="bullet"/>
      <w:lvlText w:val="o"/>
      <w:lvlJc w:val="left"/>
      <w:pPr>
        <w:ind w:left="3600" w:hanging="360"/>
      </w:pPr>
      <w:rPr>
        <w:rFonts w:ascii="Courier New" w:hAnsi="Courier New" w:hint="default"/>
      </w:rPr>
    </w:lvl>
    <w:lvl w:ilvl="5" w:tplc="B6D8EB30">
      <w:start w:val="1"/>
      <w:numFmt w:val="bullet"/>
      <w:lvlText w:val=""/>
      <w:lvlJc w:val="left"/>
      <w:pPr>
        <w:ind w:left="4320" w:hanging="360"/>
      </w:pPr>
      <w:rPr>
        <w:rFonts w:ascii="Wingdings" w:hAnsi="Wingdings" w:hint="default"/>
      </w:rPr>
    </w:lvl>
    <w:lvl w:ilvl="6" w:tplc="30FA644C">
      <w:start w:val="1"/>
      <w:numFmt w:val="bullet"/>
      <w:lvlText w:val=""/>
      <w:lvlJc w:val="left"/>
      <w:pPr>
        <w:ind w:left="5040" w:hanging="360"/>
      </w:pPr>
      <w:rPr>
        <w:rFonts w:ascii="Symbol" w:hAnsi="Symbol" w:hint="default"/>
      </w:rPr>
    </w:lvl>
    <w:lvl w:ilvl="7" w:tplc="21504404">
      <w:start w:val="1"/>
      <w:numFmt w:val="bullet"/>
      <w:lvlText w:val="o"/>
      <w:lvlJc w:val="left"/>
      <w:pPr>
        <w:ind w:left="5760" w:hanging="360"/>
      </w:pPr>
      <w:rPr>
        <w:rFonts w:ascii="Courier New" w:hAnsi="Courier New" w:hint="default"/>
      </w:rPr>
    </w:lvl>
    <w:lvl w:ilvl="8" w:tplc="D756923E">
      <w:start w:val="1"/>
      <w:numFmt w:val="bullet"/>
      <w:lvlText w:val=""/>
      <w:lvlJc w:val="left"/>
      <w:pPr>
        <w:ind w:left="6480" w:hanging="360"/>
      </w:pPr>
      <w:rPr>
        <w:rFonts w:ascii="Wingdings" w:hAnsi="Wingdings" w:hint="default"/>
      </w:rPr>
    </w:lvl>
  </w:abstractNum>
  <w:abstractNum w:abstractNumId="31" w15:restartNumberingAfterBreak="0">
    <w:nsid w:val="747F6E30"/>
    <w:multiLevelType w:val="hybridMultilevel"/>
    <w:tmpl w:val="08ECC368"/>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98F40A5"/>
    <w:multiLevelType w:val="hybridMultilevel"/>
    <w:tmpl w:val="FDA41404"/>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192F1B"/>
    <w:multiLevelType w:val="hybridMultilevel"/>
    <w:tmpl w:val="A296E694"/>
    <w:lvl w:ilvl="0" w:tplc="F9EC7F8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CD00C3D"/>
    <w:multiLevelType w:val="hybridMultilevel"/>
    <w:tmpl w:val="19262F48"/>
    <w:lvl w:ilvl="0" w:tplc="3BF0C11A">
      <w:start w:val="1"/>
      <w:numFmt w:val="bullet"/>
      <w:lvlText w:val="-"/>
      <w:lvlJc w:val="left"/>
      <w:pPr>
        <w:ind w:left="720" w:hanging="360"/>
      </w:pPr>
      <w:rPr>
        <w:rFonts w:ascii="Aptos" w:hAnsi="Aptos" w:hint="default"/>
      </w:rPr>
    </w:lvl>
    <w:lvl w:ilvl="1" w:tplc="90EC55BE">
      <w:start w:val="1"/>
      <w:numFmt w:val="bullet"/>
      <w:lvlText w:val="o"/>
      <w:lvlJc w:val="left"/>
      <w:pPr>
        <w:ind w:left="1440" w:hanging="360"/>
      </w:pPr>
      <w:rPr>
        <w:rFonts w:ascii="Courier New" w:hAnsi="Courier New" w:hint="default"/>
      </w:rPr>
    </w:lvl>
    <w:lvl w:ilvl="2" w:tplc="DA42BA0A">
      <w:start w:val="1"/>
      <w:numFmt w:val="bullet"/>
      <w:lvlText w:val=""/>
      <w:lvlJc w:val="left"/>
      <w:pPr>
        <w:ind w:left="2160" w:hanging="360"/>
      </w:pPr>
      <w:rPr>
        <w:rFonts w:ascii="Wingdings" w:hAnsi="Wingdings" w:hint="default"/>
      </w:rPr>
    </w:lvl>
    <w:lvl w:ilvl="3" w:tplc="AB0C80F6">
      <w:start w:val="1"/>
      <w:numFmt w:val="bullet"/>
      <w:lvlText w:val=""/>
      <w:lvlJc w:val="left"/>
      <w:pPr>
        <w:ind w:left="2880" w:hanging="360"/>
      </w:pPr>
      <w:rPr>
        <w:rFonts w:ascii="Symbol" w:hAnsi="Symbol" w:hint="default"/>
      </w:rPr>
    </w:lvl>
    <w:lvl w:ilvl="4" w:tplc="FBF447E0">
      <w:start w:val="1"/>
      <w:numFmt w:val="bullet"/>
      <w:lvlText w:val="o"/>
      <w:lvlJc w:val="left"/>
      <w:pPr>
        <w:ind w:left="3600" w:hanging="360"/>
      </w:pPr>
      <w:rPr>
        <w:rFonts w:ascii="Courier New" w:hAnsi="Courier New" w:hint="default"/>
      </w:rPr>
    </w:lvl>
    <w:lvl w:ilvl="5" w:tplc="D0247504">
      <w:start w:val="1"/>
      <w:numFmt w:val="bullet"/>
      <w:lvlText w:val=""/>
      <w:lvlJc w:val="left"/>
      <w:pPr>
        <w:ind w:left="4320" w:hanging="360"/>
      </w:pPr>
      <w:rPr>
        <w:rFonts w:ascii="Wingdings" w:hAnsi="Wingdings" w:hint="default"/>
      </w:rPr>
    </w:lvl>
    <w:lvl w:ilvl="6" w:tplc="8404F922">
      <w:start w:val="1"/>
      <w:numFmt w:val="bullet"/>
      <w:lvlText w:val=""/>
      <w:lvlJc w:val="left"/>
      <w:pPr>
        <w:ind w:left="5040" w:hanging="360"/>
      </w:pPr>
      <w:rPr>
        <w:rFonts w:ascii="Symbol" w:hAnsi="Symbol" w:hint="default"/>
      </w:rPr>
    </w:lvl>
    <w:lvl w:ilvl="7" w:tplc="12325864">
      <w:start w:val="1"/>
      <w:numFmt w:val="bullet"/>
      <w:lvlText w:val="o"/>
      <w:lvlJc w:val="left"/>
      <w:pPr>
        <w:ind w:left="5760" w:hanging="360"/>
      </w:pPr>
      <w:rPr>
        <w:rFonts w:ascii="Courier New" w:hAnsi="Courier New" w:hint="default"/>
      </w:rPr>
    </w:lvl>
    <w:lvl w:ilvl="8" w:tplc="87EA8E10">
      <w:start w:val="1"/>
      <w:numFmt w:val="bullet"/>
      <w:lvlText w:val=""/>
      <w:lvlJc w:val="left"/>
      <w:pPr>
        <w:ind w:left="6480" w:hanging="360"/>
      </w:pPr>
      <w:rPr>
        <w:rFonts w:ascii="Wingdings" w:hAnsi="Wingdings" w:hint="default"/>
      </w:rPr>
    </w:lvl>
  </w:abstractNum>
  <w:abstractNum w:abstractNumId="35" w15:restartNumberingAfterBreak="0">
    <w:nsid w:val="7DFDC525"/>
    <w:multiLevelType w:val="hybridMultilevel"/>
    <w:tmpl w:val="7B96C5B8"/>
    <w:lvl w:ilvl="0" w:tplc="B0B6AB86">
      <w:start w:val="1"/>
      <w:numFmt w:val="bullet"/>
      <w:lvlText w:val=""/>
      <w:lvlJc w:val="left"/>
      <w:pPr>
        <w:ind w:left="720" w:hanging="360"/>
      </w:pPr>
      <w:rPr>
        <w:rFonts w:ascii="Symbol" w:hAnsi="Symbol" w:hint="default"/>
      </w:rPr>
    </w:lvl>
    <w:lvl w:ilvl="1" w:tplc="A5FA1C04">
      <w:start w:val="1"/>
      <w:numFmt w:val="bullet"/>
      <w:lvlText w:val="o"/>
      <w:lvlJc w:val="left"/>
      <w:pPr>
        <w:ind w:left="1440" w:hanging="360"/>
      </w:pPr>
      <w:rPr>
        <w:rFonts w:ascii="Courier New" w:hAnsi="Courier New" w:hint="default"/>
      </w:rPr>
    </w:lvl>
    <w:lvl w:ilvl="2" w:tplc="0D62C6C6">
      <w:start w:val="1"/>
      <w:numFmt w:val="bullet"/>
      <w:lvlText w:val=""/>
      <w:lvlJc w:val="left"/>
      <w:pPr>
        <w:ind w:left="2160" w:hanging="360"/>
      </w:pPr>
      <w:rPr>
        <w:rFonts w:ascii="Wingdings" w:hAnsi="Wingdings" w:hint="default"/>
      </w:rPr>
    </w:lvl>
    <w:lvl w:ilvl="3" w:tplc="1BFC0DA2">
      <w:start w:val="1"/>
      <w:numFmt w:val="bullet"/>
      <w:lvlText w:val=""/>
      <w:lvlJc w:val="left"/>
      <w:pPr>
        <w:ind w:left="2880" w:hanging="360"/>
      </w:pPr>
      <w:rPr>
        <w:rFonts w:ascii="Symbol" w:hAnsi="Symbol" w:hint="default"/>
      </w:rPr>
    </w:lvl>
    <w:lvl w:ilvl="4" w:tplc="6A76C83C">
      <w:start w:val="1"/>
      <w:numFmt w:val="bullet"/>
      <w:lvlText w:val="o"/>
      <w:lvlJc w:val="left"/>
      <w:pPr>
        <w:ind w:left="3600" w:hanging="360"/>
      </w:pPr>
      <w:rPr>
        <w:rFonts w:ascii="Courier New" w:hAnsi="Courier New" w:hint="default"/>
      </w:rPr>
    </w:lvl>
    <w:lvl w:ilvl="5" w:tplc="4FC22128">
      <w:start w:val="1"/>
      <w:numFmt w:val="bullet"/>
      <w:lvlText w:val=""/>
      <w:lvlJc w:val="left"/>
      <w:pPr>
        <w:ind w:left="4320" w:hanging="360"/>
      </w:pPr>
      <w:rPr>
        <w:rFonts w:ascii="Wingdings" w:hAnsi="Wingdings" w:hint="default"/>
      </w:rPr>
    </w:lvl>
    <w:lvl w:ilvl="6" w:tplc="58866EEE">
      <w:start w:val="1"/>
      <w:numFmt w:val="bullet"/>
      <w:lvlText w:val=""/>
      <w:lvlJc w:val="left"/>
      <w:pPr>
        <w:ind w:left="5040" w:hanging="360"/>
      </w:pPr>
      <w:rPr>
        <w:rFonts w:ascii="Symbol" w:hAnsi="Symbol" w:hint="default"/>
      </w:rPr>
    </w:lvl>
    <w:lvl w:ilvl="7" w:tplc="05BEAC62">
      <w:start w:val="1"/>
      <w:numFmt w:val="bullet"/>
      <w:lvlText w:val="o"/>
      <w:lvlJc w:val="left"/>
      <w:pPr>
        <w:ind w:left="5760" w:hanging="360"/>
      </w:pPr>
      <w:rPr>
        <w:rFonts w:ascii="Courier New" w:hAnsi="Courier New" w:hint="default"/>
      </w:rPr>
    </w:lvl>
    <w:lvl w:ilvl="8" w:tplc="B4AA7C0C">
      <w:start w:val="1"/>
      <w:numFmt w:val="bullet"/>
      <w:lvlText w:val=""/>
      <w:lvlJc w:val="left"/>
      <w:pPr>
        <w:ind w:left="6480" w:hanging="360"/>
      </w:pPr>
      <w:rPr>
        <w:rFonts w:ascii="Wingdings" w:hAnsi="Wingdings" w:hint="default"/>
      </w:rPr>
    </w:lvl>
  </w:abstractNum>
  <w:num w:numId="1" w16cid:durableId="1063257712">
    <w:abstractNumId w:val="26"/>
  </w:num>
  <w:num w:numId="2" w16cid:durableId="1461800035">
    <w:abstractNumId w:val="11"/>
  </w:num>
  <w:num w:numId="3" w16cid:durableId="652220078">
    <w:abstractNumId w:val="34"/>
  </w:num>
  <w:num w:numId="4" w16cid:durableId="59719939">
    <w:abstractNumId w:val="35"/>
  </w:num>
  <w:num w:numId="5" w16cid:durableId="568155854">
    <w:abstractNumId w:val="25"/>
  </w:num>
  <w:num w:numId="6" w16cid:durableId="228735821">
    <w:abstractNumId w:val="16"/>
  </w:num>
  <w:num w:numId="7" w16cid:durableId="365182839">
    <w:abstractNumId w:val="31"/>
  </w:num>
  <w:num w:numId="8" w16cid:durableId="527836990">
    <w:abstractNumId w:val="14"/>
  </w:num>
  <w:num w:numId="9" w16cid:durableId="906652315">
    <w:abstractNumId w:val="0"/>
  </w:num>
  <w:num w:numId="10" w16cid:durableId="205798711">
    <w:abstractNumId w:val="10"/>
  </w:num>
  <w:num w:numId="11" w16cid:durableId="1444837647">
    <w:abstractNumId w:val="33"/>
  </w:num>
  <w:num w:numId="12" w16cid:durableId="158624443">
    <w:abstractNumId w:val="21"/>
  </w:num>
  <w:num w:numId="13" w16cid:durableId="407115969">
    <w:abstractNumId w:val="24"/>
  </w:num>
  <w:num w:numId="14" w16cid:durableId="219635102">
    <w:abstractNumId w:val="19"/>
  </w:num>
  <w:num w:numId="15" w16cid:durableId="400294345">
    <w:abstractNumId w:val="5"/>
  </w:num>
  <w:num w:numId="16" w16cid:durableId="1560170640">
    <w:abstractNumId w:val="28"/>
  </w:num>
  <w:num w:numId="17" w16cid:durableId="1317490876">
    <w:abstractNumId w:val="32"/>
  </w:num>
  <w:num w:numId="18" w16cid:durableId="1701278239">
    <w:abstractNumId w:val="8"/>
  </w:num>
  <w:num w:numId="19" w16cid:durableId="957906450">
    <w:abstractNumId w:val="3"/>
  </w:num>
  <w:num w:numId="20" w16cid:durableId="693270264">
    <w:abstractNumId w:val="15"/>
  </w:num>
  <w:num w:numId="21" w16cid:durableId="1777869004">
    <w:abstractNumId w:val="9"/>
  </w:num>
  <w:num w:numId="22" w16cid:durableId="16660074">
    <w:abstractNumId w:val="2"/>
  </w:num>
  <w:num w:numId="23" w16cid:durableId="136341337">
    <w:abstractNumId w:val="1"/>
  </w:num>
  <w:num w:numId="24" w16cid:durableId="687220408">
    <w:abstractNumId w:val="4"/>
  </w:num>
  <w:num w:numId="25" w16cid:durableId="1179005115">
    <w:abstractNumId w:val="18"/>
  </w:num>
  <w:num w:numId="26" w16cid:durableId="1858545728">
    <w:abstractNumId w:val="6"/>
  </w:num>
  <w:num w:numId="27" w16cid:durableId="86466162">
    <w:abstractNumId w:val="27"/>
  </w:num>
  <w:num w:numId="28" w16cid:durableId="1714646909">
    <w:abstractNumId w:val="12"/>
  </w:num>
  <w:num w:numId="29" w16cid:durableId="1356544777">
    <w:abstractNumId w:val="30"/>
  </w:num>
  <w:num w:numId="30" w16cid:durableId="1122264827">
    <w:abstractNumId w:val="29"/>
  </w:num>
  <w:num w:numId="31" w16cid:durableId="1194878277">
    <w:abstractNumId w:val="17"/>
  </w:num>
  <w:num w:numId="32" w16cid:durableId="240871481">
    <w:abstractNumId w:val="13"/>
  </w:num>
  <w:num w:numId="33" w16cid:durableId="120467172">
    <w:abstractNumId w:val="7"/>
  </w:num>
  <w:num w:numId="34" w16cid:durableId="265161032">
    <w:abstractNumId w:val="22"/>
  </w:num>
  <w:num w:numId="35" w16cid:durableId="28604025">
    <w:abstractNumId w:val="23"/>
  </w:num>
  <w:num w:numId="36" w16cid:durableId="1565066768">
    <w:abstractNumId w:val="2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7A1E"/>
    <w:rsid w:val="000010E8"/>
    <w:rsid w:val="0000234D"/>
    <w:rsid w:val="00003AF9"/>
    <w:rsid w:val="00004A1D"/>
    <w:rsid w:val="00007A1E"/>
    <w:rsid w:val="000177FF"/>
    <w:rsid w:val="00020E04"/>
    <w:rsid w:val="000213CB"/>
    <w:rsid w:val="00022070"/>
    <w:rsid w:val="00022496"/>
    <w:rsid w:val="000251FB"/>
    <w:rsid w:val="0002624C"/>
    <w:rsid w:val="00026966"/>
    <w:rsid w:val="00030B3A"/>
    <w:rsid w:val="00031745"/>
    <w:rsid w:val="00031774"/>
    <w:rsid w:val="00033229"/>
    <w:rsid w:val="00033438"/>
    <w:rsid w:val="00036113"/>
    <w:rsid w:val="0004195A"/>
    <w:rsid w:val="0005167E"/>
    <w:rsid w:val="000603A8"/>
    <w:rsid w:val="00061486"/>
    <w:rsid w:val="00067DBE"/>
    <w:rsid w:val="00067F55"/>
    <w:rsid w:val="000703FB"/>
    <w:rsid w:val="00070992"/>
    <w:rsid w:val="00071E2C"/>
    <w:rsid w:val="00072391"/>
    <w:rsid w:val="00080185"/>
    <w:rsid w:val="0008163E"/>
    <w:rsid w:val="0008223A"/>
    <w:rsid w:val="000830CB"/>
    <w:rsid w:val="0008488C"/>
    <w:rsid w:val="00093D7C"/>
    <w:rsid w:val="00094100"/>
    <w:rsid w:val="00097562"/>
    <w:rsid w:val="00097A4F"/>
    <w:rsid w:val="000A0F9A"/>
    <w:rsid w:val="000A10EF"/>
    <w:rsid w:val="000A3CAE"/>
    <w:rsid w:val="000A72C7"/>
    <w:rsid w:val="000C59ED"/>
    <w:rsid w:val="000C6AE8"/>
    <w:rsid w:val="000D1ADF"/>
    <w:rsid w:val="000D2869"/>
    <w:rsid w:val="000D2F85"/>
    <w:rsid w:val="000D4838"/>
    <w:rsid w:val="000D5863"/>
    <w:rsid w:val="000D68E0"/>
    <w:rsid w:val="000D6C46"/>
    <w:rsid w:val="000E0B2F"/>
    <w:rsid w:val="000E2E4A"/>
    <w:rsid w:val="000E36A8"/>
    <w:rsid w:val="000E4DBB"/>
    <w:rsid w:val="000E5A48"/>
    <w:rsid w:val="0010438F"/>
    <w:rsid w:val="00106617"/>
    <w:rsid w:val="0011068E"/>
    <w:rsid w:val="00111CE3"/>
    <w:rsid w:val="00113CED"/>
    <w:rsid w:val="00123E6E"/>
    <w:rsid w:val="00126709"/>
    <w:rsid w:val="00127979"/>
    <w:rsid w:val="00130A4F"/>
    <w:rsid w:val="00134D7E"/>
    <w:rsid w:val="001432DA"/>
    <w:rsid w:val="00144638"/>
    <w:rsid w:val="00144AB7"/>
    <w:rsid w:val="00147C54"/>
    <w:rsid w:val="00156AEA"/>
    <w:rsid w:val="00161862"/>
    <w:rsid w:val="00163204"/>
    <w:rsid w:val="00173D7E"/>
    <w:rsid w:val="00173F86"/>
    <w:rsid w:val="0017627A"/>
    <w:rsid w:val="00177AED"/>
    <w:rsid w:val="00180C25"/>
    <w:rsid w:val="0018502D"/>
    <w:rsid w:val="001860AC"/>
    <w:rsid w:val="00186B71"/>
    <w:rsid w:val="001A0EE7"/>
    <w:rsid w:val="001A1945"/>
    <w:rsid w:val="001A53EF"/>
    <w:rsid w:val="001A5D4D"/>
    <w:rsid w:val="001B00A3"/>
    <w:rsid w:val="001B10E6"/>
    <w:rsid w:val="001B3E93"/>
    <w:rsid w:val="001B765D"/>
    <w:rsid w:val="001C45F4"/>
    <w:rsid w:val="001D17E8"/>
    <w:rsid w:val="001D26C6"/>
    <w:rsid w:val="001D6FC0"/>
    <w:rsid w:val="001D7820"/>
    <w:rsid w:val="001F0C35"/>
    <w:rsid w:val="001F4EF0"/>
    <w:rsid w:val="001F62AC"/>
    <w:rsid w:val="00210BBD"/>
    <w:rsid w:val="00214FE1"/>
    <w:rsid w:val="0022103D"/>
    <w:rsid w:val="00221061"/>
    <w:rsid w:val="0022335E"/>
    <w:rsid w:val="00223CCC"/>
    <w:rsid w:val="00225409"/>
    <w:rsid w:val="0022545E"/>
    <w:rsid w:val="00232FC9"/>
    <w:rsid w:val="002335C3"/>
    <w:rsid w:val="00233887"/>
    <w:rsid w:val="002343A5"/>
    <w:rsid w:val="0025201B"/>
    <w:rsid w:val="00257200"/>
    <w:rsid w:val="002574D5"/>
    <w:rsid w:val="00262632"/>
    <w:rsid w:val="00264614"/>
    <w:rsid w:val="00271AEF"/>
    <w:rsid w:val="0027337D"/>
    <w:rsid w:val="002827B0"/>
    <w:rsid w:val="0028399A"/>
    <w:rsid w:val="00290280"/>
    <w:rsid w:val="002A1F6C"/>
    <w:rsid w:val="002B66DF"/>
    <w:rsid w:val="002B6D7F"/>
    <w:rsid w:val="002B79BC"/>
    <w:rsid w:val="002B7E71"/>
    <w:rsid w:val="002C1D8F"/>
    <w:rsid w:val="002C41CA"/>
    <w:rsid w:val="002D0CFB"/>
    <w:rsid w:val="002D119C"/>
    <w:rsid w:val="002D4C1C"/>
    <w:rsid w:val="002E77C3"/>
    <w:rsid w:val="002F51DC"/>
    <w:rsid w:val="002F79EA"/>
    <w:rsid w:val="003026C0"/>
    <w:rsid w:val="00305863"/>
    <w:rsid w:val="00315E62"/>
    <w:rsid w:val="003210C2"/>
    <w:rsid w:val="003244E8"/>
    <w:rsid w:val="003374D9"/>
    <w:rsid w:val="00342A0A"/>
    <w:rsid w:val="00343512"/>
    <w:rsid w:val="003503D1"/>
    <w:rsid w:val="003516E9"/>
    <w:rsid w:val="00352AE0"/>
    <w:rsid w:val="003609CB"/>
    <w:rsid w:val="00371259"/>
    <w:rsid w:val="00384AF4"/>
    <w:rsid w:val="003861D8"/>
    <w:rsid w:val="00387228"/>
    <w:rsid w:val="0038774E"/>
    <w:rsid w:val="00390AE1"/>
    <w:rsid w:val="00390CD4"/>
    <w:rsid w:val="003964A4"/>
    <w:rsid w:val="003A2424"/>
    <w:rsid w:val="003A5565"/>
    <w:rsid w:val="003A5FE5"/>
    <w:rsid w:val="003B031C"/>
    <w:rsid w:val="003B2A5D"/>
    <w:rsid w:val="003B51DB"/>
    <w:rsid w:val="003C036A"/>
    <w:rsid w:val="003C2575"/>
    <w:rsid w:val="003C5002"/>
    <w:rsid w:val="003C6185"/>
    <w:rsid w:val="003D1822"/>
    <w:rsid w:val="003D2404"/>
    <w:rsid w:val="003D34A0"/>
    <w:rsid w:val="003E1DA7"/>
    <w:rsid w:val="003E2EEE"/>
    <w:rsid w:val="003E44FE"/>
    <w:rsid w:val="003F03FB"/>
    <w:rsid w:val="003F25C1"/>
    <w:rsid w:val="003F3FFF"/>
    <w:rsid w:val="003F4E5D"/>
    <w:rsid w:val="003F5DD7"/>
    <w:rsid w:val="004018A3"/>
    <w:rsid w:val="0040229B"/>
    <w:rsid w:val="00402DA3"/>
    <w:rsid w:val="004030E4"/>
    <w:rsid w:val="00406C19"/>
    <w:rsid w:val="00410E17"/>
    <w:rsid w:val="00422D4A"/>
    <w:rsid w:val="00432FEC"/>
    <w:rsid w:val="0043348D"/>
    <w:rsid w:val="004336B9"/>
    <w:rsid w:val="0043472E"/>
    <w:rsid w:val="00435A75"/>
    <w:rsid w:val="00436E37"/>
    <w:rsid w:val="00437ACB"/>
    <w:rsid w:val="00440C7B"/>
    <w:rsid w:val="00440E44"/>
    <w:rsid w:val="00450BF7"/>
    <w:rsid w:val="0045462F"/>
    <w:rsid w:val="00456BA7"/>
    <w:rsid w:val="00460C9B"/>
    <w:rsid w:val="00473937"/>
    <w:rsid w:val="00477305"/>
    <w:rsid w:val="004773E1"/>
    <w:rsid w:val="0048697C"/>
    <w:rsid w:val="00492277"/>
    <w:rsid w:val="004A0021"/>
    <w:rsid w:val="004B1DD8"/>
    <w:rsid w:val="004B4812"/>
    <w:rsid w:val="004B4E1F"/>
    <w:rsid w:val="004C4D17"/>
    <w:rsid w:val="004C7C2A"/>
    <w:rsid w:val="004D48B7"/>
    <w:rsid w:val="004D655B"/>
    <w:rsid w:val="004E048A"/>
    <w:rsid w:val="004E4429"/>
    <w:rsid w:val="004E4E5C"/>
    <w:rsid w:val="004F290C"/>
    <w:rsid w:val="004F32EF"/>
    <w:rsid w:val="005043D2"/>
    <w:rsid w:val="005054C6"/>
    <w:rsid w:val="0050744F"/>
    <w:rsid w:val="00516E17"/>
    <w:rsid w:val="00516ED8"/>
    <w:rsid w:val="005177BA"/>
    <w:rsid w:val="00525758"/>
    <w:rsid w:val="005257F0"/>
    <w:rsid w:val="00527C6E"/>
    <w:rsid w:val="00527E92"/>
    <w:rsid w:val="00532A73"/>
    <w:rsid w:val="00533259"/>
    <w:rsid w:val="0053463A"/>
    <w:rsid w:val="00536E54"/>
    <w:rsid w:val="005448C0"/>
    <w:rsid w:val="00551F63"/>
    <w:rsid w:val="00555221"/>
    <w:rsid w:val="005555C8"/>
    <w:rsid w:val="00563DE0"/>
    <w:rsid w:val="005736D3"/>
    <w:rsid w:val="00574C61"/>
    <w:rsid w:val="00574EEE"/>
    <w:rsid w:val="00586944"/>
    <w:rsid w:val="00587414"/>
    <w:rsid w:val="00594650"/>
    <w:rsid w:val="0059660D"/>
    <w:rsid w:val="005A716A"/>
    <w:rsid w:val="005A78C4"/>
    <w:rsid w:val="005B2603"/>
    <w:rsid w:val="005B40A6"/>
    <w:rsid w:val="005B4E0C"/>
    <w:rsid w:val="005C417A"/>
    <w:rsid w:val="005C6837"/>
    <w:rsid w:val="005C727F"/>
    <w:rsid w:val="005D7B71"/>
    <w:rsid w:val="005E1B28"/>
    <w:rsid w:val="005E67A5"/>
    <w:rsid w:val="005E748C"/>
    <w:rsid w:val="005F3142"/>
    <w:rsid w:val="00605F33"/>
    <w:rsid w:val="006126D0"/>
    <w:rsid w:val="00614ADE"/>
    <w:rsid w:val="006152D1"/>
    <w:rsid w:val="00615993"/>
    <w:rsid w:val="00617C01"/>
    <w:rsid w:val="0062547C"/>
    <w:rsid w:val="006301B3"/>
    <w:rsid w:val="006323BD"/>
    <w:rsid w:val="006349F7"/>
    <w:rsid w:val="00636A7E"/>
    <w:rsid w:val="00644F1C"/>
    <w:rsid w:val="0065270E"/>
    <w:rsid w:val="00656EB3"/>
    <w:rsid w:val="0065792C"/>
    <w:rsid w:val="00660F7A"/>
    <w:rsid w:val="00663463"/>
    <w:rsid w:val="006717A0"/>
    <w:rsid w:val="006913FA"/>
    <w:rsid w:val="00695B62"/>
    <w:rsid w:val="00696FBF"/>
    <w:rsid w:val="006973DB"/>
    <w:rsid w:val="006A22F1"/>
    <w:rsid w:val="006A37DE"/>
    <w:rsid w:val="006A5532"/>
    <w:rsid w:val="006A763A"/>
    <w:rsid w:val="006B0919"/>
    <w:rsid w:val="006B16D0"/>
    <w:rsid w:val="006B6502"/>
    <w:rsid w:val="006B7A37"/>
    <w:rsid w:val="006B7E03"/>
    <w:rsid w:val="006C0BCF"/>
    <w:rsid w:val="006C3276"/>
    <w:rsid w:val="006C4AC0"/>
    <w:rsid w:val="006D2A2D"/>
    <w:rsid w:val="006D416E"/>
    <w:rsid w:val="006D4F2A"/>
    <w:rsid w:val="006D6902"/>
    <w:rsid w:val="006E0D54"/>
    <w:rsid w:val="006E2F46"/>
    <w:rsid w:val="006E68F8"/>
    <w:rsid w:val="006F035A"/>
    <w:rsid w:val="006F45F3"/>
    <w:rsid w:val="006F485B"/>
    <w:rsid w:val="006F6FA4"/>
    <w:rsid w:val="007035CF"/>
    <w:rsid w:val="00704D76"/>
    <w:rsid w:val="00712AAE"/>
    <w:rsid w:val="0071339F"/>
    <w:rsid w:val="00716D3B"/>
    <w:rsid w:val="0072217F"/>
    <w:rsid w:val="00724024"/>
    <w:rsid w:val="00730585"/>
    <w:rsid w:val="00731560"/>
    <w:rsid w:val="00731F6D"/>
    <w:rsid w:val="0073297A"/>
    <w:rsid w:val="00737C3D"/>
    <w:rsid w:val="00742511"/>
    <w:rsid w:val="007438DF"/>
    <w:rsid w:val="00750DDD"/>
    <w:rsid w:val="007547F8"/>
    <w:rsid w:val="007556EB"/>
    <w:rsid w:val="00756962"/>
    <w:rsid w:val="007623D1"/>
    <w:rsid w:val="00762CAE"/>
    <w:rsid w:val="007652B6"/>
    <w:rsid w:val="00765DF6"/>
    <w:rsid w:val="00773DE2"/>
    <w:rsid w:val="00776053"/>
    <w:rsid w:val="00781B4B"/>
    <w:rsid w:val="00793EB3"/>
    <w:rsid w:val="007950B3"/>
    <w:rsid w:val="007B0CF2"/>
    <w:rsid w:val="007C7C2D"/>
    <w:rsid w:val="007D2930"/>
    <w:rsid w:val="007D3D6F"/>
    <w:rsid w:val="007D5E4A"/>
    <w:rsid w:val="007E0A84"/>
    <w:rsid w:val="007E6062"/>
    <w:rsid w:val="007F2451"/>
    <w:rsid w:val="007F24CB"/>
    <w:rsid w:val="007F3124"/>
    <w:rsid w:val="007F398F"/>
    <w:rsid w:val="0080073B"/>
    <w:rsid w:val="0080251A"/>
    <w:rsid w:val="008025CF"/>
    <w:rsid w:val="0080569A"/>
    <w:rsid w:val="0081136C"/>
    <w:rsid w:val="00811D03"/>
    <w:rsid w:val="00813DB6"/>
    <w:rsid w:val="008143C4"/>
    <w:rsid w:val="00815442"/>
    <w:rsid w:val="0082049F"/>
    <w:rsid w:val="008329CC"/>
    <w:rsid w:val="00840329"/>
    <w:rsid w:val="0084256B"/>
    <w:rsid w:val="00846398"/>
    <w:rsid w:val="00846771"/>
    <w:rsid w:val="00847C5A"/>
    <w:rsid w:val="008525B0"/>
    <w:rsid w:val="00853013"/>
    <w:rsid w:val="00855BF3"/>
    <w:rsid w:val="008565C2"/>
    <w:rsid w:val="00866619"/>
    <w:rsid w:val="00870C6A"/>
    <w:rsid w:val="00871F6C"/>
    <w:rsid w:val="008812AB"/>
    <w:rsid w:val="008907D0"/>
    <w:rsid w:val="00891296"/>
    <w:rsid w:val="00891634"/>
    <w:rsid w:val="00893320"/>
    <w:rsid w:val="008A2A22"/>
    <w:rsid w:val="008A709C"/>
    <w:rsid w:val="008B6F7A"/>
    <w:rsid w:val="008C1F29"/>
    <w:rsid w:val="008C3D3B"/>
    <w:rsid w:val="008D1197"/>
    <w:rsid w:val="008D18FE"/>
    <w:rsid w:val="008D3570"/>
    <w:rsid w:val="008D3E81"/>
    <w:rsid w:val="008F12AE"/>
    <w:rsid w:val="008F3371"/>
    <w:rsid w:val="008F68D7"/>
    <w:rsid w:val="00900A2E"/>
    <w:rsid w:val="00900C75"/>
    <w:rsid w:val="009011F4"/>
    <w:rsid w:val="00904516"/>
    <w:rsid w:val="00905C83"/>
    <w:rsid w:val="009113E7"/>
    <w:rsid w:val="00912CAA"/>
    <w:rsid w:val="00914210"/>
    <w:rsid w:val="009149DC"/>
    <w:rsid w:val="00915AE7"/>
    <w:rsid w:val="0092179B"/>
    <w:rsid w:val="009236E9"/>
    <w:rsid w:val="00927032"/>
    <w:rsid w:val="00927492"/>
    <w:rsid w:val="0093634C"/>
    <w:rsid w:val="00945154"/>
    <w:rsid w:val="00953E24"/>
    <w:rsid w:val="009631B8"/>
    <w:rsid w:val="00972039"/>
    <w:rsid w:val="00977406"/>
    <w:rsid w:val="00980768"/>
    <w:rsid w:val="0098081A"/>
    <w:rsid w:val="00982AF0"/>
    <w:rsid w:val="0098403F"/>
    <w:rsid w:val="009849C3"/>
    <w:rsid w:val="009944DB"/>
    <w:rsid w:val="00997709"/>
    <w:rsid w:val="00997A2C"/>
    <w:rsid w:val="009A1D94"/>
    <w:rsid w:val="009A6A33"/>
    <w:rsid w:val="009B462A"/>
    <w:rsid w:val="009C0759"/>
    <w:rsid w:val="009D47C1"/>
    <w:rsid w:val="009D4F41"/>
    <w:rsid w:val="009E2E89"/>
    <w:rsid w:val="009E49A1"/>
    <w:rsid w:val="009F4789"/>
    <w:rsid w:val="009F5076"/>
    <w:rsid w:val="009F5B96"/>
    <w:rsid w:val="009F606A"/>
    <w:rsid w:val="009F6233"/>
    <w:rsid w:val="00A14479"/>
    <w:rsid w:val="00A21684"/>
    <w:rsid w:val="00A239E4"/>
    <w:rsid w:val="00A25150"/>
    <w:rsid w:val="00A2715C"/>
    <w:rsid w:val="00A45A8F"/>
    <w:rsid w:val="00A4787F"/>
    <w:rsid w:val="00A53B49"/>
    <w:rsid w:val="00A54B15"/>
    <w:rsid w:val="00A5717D"/>
    <w:rsid w:val="00A5773C"/>
    <w:rsid w:val="00A63986"/>
    <w:rsid w:val="00A65D9A"/>
    <w:rsid w:val="00A7097C"/>
    <w:rsid w:val="00A7736B"/>
    <w:rsid w:val="00A80853"/>
    <w:rsid w:val="00A8426E"/>
    <w:rsid w:val="00A87207"/>
    <w:rsid w:val="00A87D03"/>
    <w:rsid w:val="00A970C1"/>
    <w:rsid w:val="00A9736C"/>
    <w:rsid w:val="00AA7EDB"/>
    <w:rsid w:val="00AB14F0"/>
    <w:rsid w:val="00AB4119"/>
    <w:rsid w:val="00AB413B"/>
    <w:rsid w:val="00AB4D22"/>
    <w:rsid w:val="00AC3E85"/>
    <w:rsid w:val="00AD2190"/>
    <w:rsid w:val="00AD2C54"/>
    <w:rsid w:val="00AD45CB"/>
    <w:rsid w:val="00AD6624"/>
    <w:rsid w:val="00AD74C6"/>
    <w:rsid w:val="00AE608C"/>
    <w:rsid w:val="00AF2C1C"/>
    <w:rsid w:val="00AF53DF"/>
    <w:rsid w:val="00AF60FB"/>
    <w:rsid w:val="00AF677D"/>
    <w:rsid w:val="00B114A0"/>
    <w:rsid w:val="00B14A18"/>
    <w:rsid w:val="00B2010E"/>
    <w:rsid w:val="00B21594"/>
    <w:rsid w:val="00B3013E"/>
    <w:rsid w:val="00B4367F"/>
    <w:rsid w:val="00B5265D"/>
    <w:rsid w:val="00B55A42"/>
    <w:rsid w:val="00B578B4"/>
    <w:rsid w:val="00B717A1"/>
    <w:rsid w:val="00B737A7"/>
    <w:rsid w:val="00B743F8"/>
    <w:rsid w:val="00B767E9"/>
    <w:rsid w:val="00B802E4"/>
    <w:rsid w:val="00B81E55"/>
    <w:rsid w:val="00B86BB9"/>
    <w:rsid w:val="00B96AEF"/>
    <w:rsid w:val="00BA4FFE"/>
    <w:rsid w:val="00BA76F6"/>
    <w:rsid w:val="00BB6710"/>
    <w:rsid w:val="00BB6FE5"/>
    <w:rsid w:val="00BB7C74"/>
    <w:rsid w:val="00BC00A5"/>
    <w:rsid w:val="00BC20A2"/>
    <w:rsid w:val="00BC687D"/>
    <w:rsid w:val="00BD16A3"/>
    <w:rsid w:val="00BD6320"/>
    <w:rsid w:val="00BE020B"/>
    <w:rsid w:val="00BE3B09"/>
    <w:rsid w:val="00BE5FC5"/>
    <w:rsid w:val="00BE6F3A"/>
    <w:rsid w:val="00BE6FD8"/>
    <w:rsid w:val="00BF042B"/>
    <w:rsid w:val="00C034D4"/>
    <w:rsid w:val="00C05F62"/>
    <w:rsid w:val="00C07DFC"/>
    <w:rsid w:val="00C121D3"/>
    <w:rsid w:val="00C230B7"/>
    <w:rsid w:val="00C238E8"/>
    <w:rsid w:val="00C25168"/>
    <w:rsid w:val="00C25DD0"/>
    <w:rsid w:val="00C3631D"/>
    <w:rsid w:val="00C36C18"/>
    <w:rsid w:val="00C45E73"/>
    <w:rsid w:val="00C473B9"/>
    <w:rsid w:val="00C50C62"/>
    <w:rsid w:val="00C51B00"/>
    <w:rsid w:val="00C5325D"/>
    <w:rsid w:val="00C53AD6"/>
    <w:rsid w:val="00C54585"/>
    <w:rsid w:val="00C57744"/>
    <w:rsid w:val="00C621AF"/>
    <w:rsid w:val="00C710E6"/>
    <w:rsid w:val="00C749DA"/>
    <w:rsid w:val="00C8067C"/>
    <w:rsid w:val="00C81DC4"/>
    <w:rsid w:val="00C84E85"/>
    <w:rsid w:val="00C911A9"/>
    <w:rsid w:val="00C959B3"/>
    <w:rsid w:val="00C96781"/>
    <w:rsid w:val="00CA23A4"/>
    <w:rsid w:val="00CB1CEF"/>
    <w:rsid w:val="00CB5455"/>
    <w:rsid w:val="00CB79FF"/>
    <w:rsid w:val="00CC3301"/>
    <w:rsid w:val="00CC48E5"/>
    <w:rsid w:val="00CC7044"/>
    <w:rsid w:val="00CD067E"/>
    <w:rsid w:val="00CD6611"/>
    <w:rsid w:val="00CD689B"/>
    <w:rsid w:val="00CD6EFA"/>
    <w:rsid w:val="00CE7064"/>
    <w:rsid w:val="00CF09AB"/>
    <w:rsid w:val="00CF2E48"/>
    <w:rsid w:val="00CF2F2F"/>
    <w:rsid w:val="00CF65CA"/>
    <w:rsid w:val="00D04684"/>
    <w:rsid w:val="00D2222F"/>
    <w:rsid w:val="00D22CA4"/>
    <w:rsid w:val="00D23878"/>
    <w:rsid w:val="00D23E13"/>
    <w:rsid w:val="00D24CAA"/>
    <w:rsid w:val="00D2678F"/>
    <w:rsid w:val="00D3222C"/>
    <w:rsid w:val="00D32453"/>
    <w:rsid w:val="00D34B3F"/>
    <w:rsid w:val="00D418FC"/>
    <w:rsid w:val="00D44407"/>
    <w:rsid w:val="00D444A7"/>
    <w:rsid w:val="00D46F4F"/>
    <w:rsid w:val="00D52542"/>
    <w:rsid w:val="00D63207"/>
    <w:rsid w:val="00D7346E"/>
    <w:rsid w:val="00D8458C"/>
    <w:rsid w:val="00D8609F"/>
    <w:rsid w:val="00D92DF3"/>
    <w:rsid w:val="00D9526C"/>
    <w:rsid w:val="00DA1B12"/>
    <w:rsid w:val="00DA3DAD"/>
    <w:rsid w:val="00DA5898"/>
    <w:rsid w:val="00DA620F"/>
    <w:rsid w:val="00DB153A"/>
    <w:rsid w:val="00DB498C"/>
    <w:rsid w:val="00DB539E"/>
    <w:rsid w:val="00DC1FFC"/>
    <w:rsid w:val="00DC7E60"/>
    <w:rsid w:val="00DD0958"/>
    <w:rsid w:val="00DD1710"/>
    <w:rsid w:val="00DE5775"/>
    <w:rsid w:val="00DF1D7F"/>
    <w:rsid w:val="00DF4F71"/>
    <w:rsid w:val="00E06804"/>
    <w:rsid w:val="00E13912"/>
    <w:rsid w:val="00E269D8"/>
    <w:rsid w:val="00E32A73"/>
    <w:rsid w:val="00E411D4"/>
    <w:rsid w:val="00E42151"/>
    <w:rsid w:val="00E5076A"/>
    <w:rsid w:val="00E57A17"/>
    <w:rsid w:val="00E6320F"/>
    <w:rsid w:val="00E72D78"/>
    <w:rsid w:val="00E76152"/>
    <w:rsid w:val="00E76B53"/>
    <w:rsid w:val="00E82407"/>
    <w:rsid w:val="00E82C56"/>
    <w:rsid w:val="00E86882"/>
    <w:rsid w:val="00EA0923"/>
    <w:rsid w:val="00EA2531"/>
    <w:rsid w:val="00EA2C1E"/>
    <w:rsid w:val="00EA378B"/>
    <w:rsid w:val="00EA6DE7"/>
    <w:rsid w:val="00EB3C12"/>
    <w:rsid w:val="00EB3EDB"/>
    <w:rsid w:val="00EB464B"/>
    <w:rsid w:val="00ED3555"/>
    <w:rsid w:val="00ED63F9"/>
    <w:rsid w:val="00ED78B7"/>
    <w:rsid w:val="00EE16D2"/>
    <w:rsid w:val="00EE3181"/>
    <w:rsid w:val="00EE6294"/>
    <w:rsid w:val="00EF0C13"/>
    <w:rsid w:val="00EF463E"/>
    <w:rsid w:val="00EF73B6"/>
    <w:rsid w:val="00F02A53"/>
    <w:rsid w:val="00F03DC3"/>
    <w:rsid w:val="00F06D11"/>
    <w:rsid w:val="00F12257"/>
    <w:rsid w:val="00F24CA1"/>
    <w:rsid w:val="00F2615C"/>
    <w:rsid w:val="00F4106F"/>
    <w:rsid w:val="00F41623"/>
    <w:rsid w:val="00F43906"/>
    <w:rsid w:val="00F45E0A"/>
    <w:rsid w:val="00F549E5"/>
    <w:rsid w:val="00F61FC8"/>
    <w:rsid w:val="00F62C17"/>
    <w:rsid w:val="00F721C9"/>
    <w:rsid w:val="00F7393F"/>
    <w:rsid w:val="00F75DA5"/>
    <w:rsid w:val="00F77426"/>
    <w:rsid w:val="00F84115"/>
    <w:rsid w:val="00F8466B"/>
    <w:rsid w:val="00F84FF1"/>
    <w:rsid w:val="00F86857"/>
    <w:rsid w:val="00F91661"/>
    <w:rsid w:val="00F924E3"/>
    <w:rsid w:val="00F92A83"/>
    <w:rsid w:val="00F958C0"/>
    <w:rsid w:val="00F95E1E"/>
    <w:rsid w:val="00FA42D8"/>
    <w:rsid w:val="00FB0363"/>
    <w:rsid w:val="00FB17DA"/>
    <w:rsid w:val="00FB26C2"/>
    <w:rsid w:val="00FB6176"/>
    <w:rsid w:val="00FB75AB"/>
    <w:rsid w:val="00FC37C0"/>
    <w:rsid w:val="00FC466E"/>
    <w:rsid w:val="00FC46A5"/>
    <w:rsid w:val="00FD1519"/>
    <w:rsid w:val="00FD3908"/>
    <w:rsid w:val="00FD4A22"/>
    <w:rsid w:val="00FD6344"/>
    <w:rsid w:val="00FE523F"/>
    <w:rsid w:val="00FE606A"/>
    <w:rsid w:val="00FF0702"/>
    <w:rsid w:val="00FF24D7"/>
    <w:rsid w:val="02F89508"/>
    <w:rsid w:val="03CC132C"/>
    <w:rsid w:val="03FB8D37"/>
    <w:rsid w:val="04FFC7E1"/>
    <w:rsid w:val="0551D92D"/>
    <w:rsid w:val="05AFA332"/>
    <w:rsid w:val="061B2AE7"/>
    <w:rsid w:val="06AA83C4"/>
    <w:rsid w:val="06CE9B6A"/>
    <w:rsid w:val="0891E1D1"/>
    <w:rsid w:val="08E399EA"/>
    <w:rsid w:val="090898AC"/>
    <w:rsid w:val="0910C9C7"/>
    <w:rsid w:val="0960626A"/>
    <w:rsid w:val="0A5C6516"/>
    <w:rsid w:val="0A947BAA"/>
    <w:rsid w:val="0A94D062"/>
    <w:rsid w:val="0B2CC7D2"/>
    <w:rsid w:val="0C9C9E58"/>
    <w:rsid w:val="0D71D9FC"/>
    <w:rsid w:val="0E5607D0"/>
    <w:rsid w:val="0F37D91D"/>
    <w:rsid w:val="10048F72"/>
    <w:rsid w:val="109EBD47"/>
    <w:rsid w:val="12DEDCF5"/>
    <w:rsid w:val="147C95AE"/>
    <w:rsid w:val="158E6244"/>
    <w:rsid w:val="15E5A29A"/>
    <w:rsid w:val="161B9133"/>
    <w:rsid w:val="167B68A1"/>
    <w:rsid w:val="1764EC2A"/>
    <w:rsid w:val="178F9677"/>
    <w:rsid w:val="197729FC"/>
    <w:rsid w:val="19D7D08E"/>
    <w:rsid w:val="19E22968"/>
    <w:rsid w:val="1AA6B1EA"/>
    <w:rsid w:val="1AAE8B97"/>
    <w:rsid w:val="1D5CBD41"/>
    <w:rsid w:val="1FC35AAE"/>
    <w:rsid w:val="1FCA8956"/>
    <w:rsid w:val="20411CF3"/>
    <w:rsid w:val="225A2E02"/>
    <w:rsid w:val="22D14D28"/>
    <w:rsid w:val="22F92B23"/>
    <w:rsid w:val="23F9B702"/>
    <w:rsid w:val="24FAC533"/>
    <w:rsid w:val="27AC84AC"/>
    <w:rsid w:val="27E491EA"/>
    <w:rsid w:val="290165E5"/>
    <w:rsid w:val="294DAC63"/>
    <w:rsid w:val="2A888EF5"/>
    <w:rsid w:val="2B2D7765"/>
    <w:rsid w:val="2C54D795"/>
    <w:rsid w:val="2D60EF8B"/>
    <w:rsid w:val="2E5B6B2F"/>
    <w:rsid w:val="2EFC420B"/>
    <w:rsid w:val="2F139D71"/>
    <w:rsid w:val="313ADE5A"/>
    <w:rsid w:val="3287C31B"/>
    <w:rsid w:val="32FA9042"/>
    <w:rsid w:val="33335313"/>
    <w:rsid w:val="3542BF2A"/>
    <w:rsid w:val="370F0E12"/>
    <w:rsid w:val="37A0F4E8"/>
    <w:rsid w:val="3976084B"/>
    <w:rsid w:val="39D76E06"/>
    <w:rsid w:val="39F326DF"/>
    <w:rsid w:val="3A1D9371"/>
    <w:rsid w:val="3A64C5BA"/>
    <w:rsid w:val="3AD8F419"/>
    <w:rsid w:val="3B56B4BE"/>
    <w:rsid w:val="3BD1257A"/>
    <w:rsid w:val="3C616EC1"/>
    <w:rsid w:val="3CB242A0"/>
    <w:rsid w:val="3CD4E5BC"/>
    <w:rsid w:val="3D03F612"/>
    <w:rsid w:val="3EB23ACD"/>
    <w:rsid w:val="3F59B905"/>
    <w:rsid w:val="40EAE7FA"/>
    <w:rsid w:val="4144EFE4"/>
    <w:rsid w:val="41781F6B"/>
    <w:rsid w:val="419C4D09"/>
    <w:rsid w:val="42329E6D"/>
    <w:rsid w:val="4288FE33"/>
    <w:rsid w:val="42D3BD35"/>
    <w:rsid w:val="47A8662D"/>
    <w:rsid w:val="4834E769"/>
    <w:rsid w:val="484ACDD9"/>
    <w:rsid w:val="495119C6"/>
    <w:rsid w:val="4A798F57"/>
    <w:rsid w:val="4AB859CF"/>
    <w:rsid w:val="4BF7CCE5"/>
    <w:rsid w:val="4DDAC447"/>
    <w:rsid w:val="4DDB61B9"/>
    <w:rsid w:val="4F988561"/>
    <w:rsid w:val="4FDFD626"/>
    <w:rsid w:val="4FE563A5"/>
    <w:rsid w:val="50A93AA5"/>
    <w:rsid w:val="5164DFB7"/>
    <w:rsid w:val="528F8D8A"/>
    <w:rsid w:val="52D8C23A"/>
    <w:rsid w:val="5424F970"/>
    <w:rsid w:val="5497A787"/>
    <w:rsid w:val="551EDC27"/>
    <w:rsid w:val="5590B7E7"/>
    <w:rsid w:val="562BC97F"/>
    <w:rsid w:val="5642F36C"/>
    <w:rsid w:val="5658F133"/>
    <w:rsid w:val="5671AE09"/>
    <w:rsid w:val="56B9034E"/>
    <w:rsid w:val="5778B3CF"/>
    <w:rsid w:val="578C9AF5"/>
    <w:rsid w:val="594F746F"/>
    <w:rsid w:val="597AE0F5"/>
    <w:rsid w:val="59AE4482"/>
    <w:rsid w:val="5AB4BC94"/>
    <w:rsid w:val="5B1AF1A9"/>
    <w:rsid w:val="5BB28F47"/>
    <w:rsid w:val="5BE2A3E2"/>
    <w:rsid w:val="5BEC8113"/>
    <w:rsid w:val="5C2C7624"/>
    <w:rsid w:val="5E15B033"/>
    <w:rsid w:val="6141A25C"/>
    <w:rsid w:val="61D91A4D"/>
    <w:rsid w:val="62FF84F4"/>
    <w:rsid w:val="63174980"/>
    <w:rsid w:val="65D4FC95"/>
    <w:rsid w:val="66F0BB05"/>
    <w:rsid w:val="677F469B"/>
    <w:rsid w:val="6801DE81"/>
    <w:rsid w:val="688F3459"/>
    <w:rsid w:val="68AA9F0D"/>
    <w:rsid w:val="6921E489"/>
    <w:rsid w:val="6A3A51A4"/>
    <w:rsid w:val="6AC16AAD"/>
    <w:rsid w:val="6CB05D68"/>
    <w:rsid w:val="6DFA9F65"/>
    <w:rsid w:val="6E067378"/>
    <w:rsid w:val="6E881F8C"/>
    <w:rsid w:val="6E8A6753"/>
    <w:rsid w:val="70485C28"/>
    <w:rsid w:val="70D5FE81"/>
    <w:rsid w:val="7184AE4B"/>
    <w:rsid w:val="7299F146"/>
    <w:rsid w:val="73BAB382"/>
    <w:rsid w:val="741368C5"/>
    <w:rsid w:val="75470695"/>
    <w:rsid w:val="755491E1"/>
    <w:rsid w:val="7569D027"/>
    <w:rsid w:val="756CA96F"/>
    <w:rsid w:val="77F147F6"/>
    <w:rsid w:val="78653B60"/>
    <w:rsid w:val="7884AF8D"/>
    <w:rsid w:val="78AB320D"/>
    <w:rsid w:val="791BF4DF"/>
    <w:rsid w:val="79E30D39"/>
    <w:rsid w:val="7A690ABF"/>
    <w:rsid w:val="7B26435D"/>
    <w:rsid w:val="7C407F5C"/>
    <w:rsid w:val="7D00C48C"/>
    <w:rsid w:val="7D1FBABF"/>
    <w:rsid w:val="7D85E5F1"/>
    <w:rsid w:val="7D8BE743"/>
    <w:rsid w:val="7E9D02EA"/>
    <w:rsid w:val="7FC95EA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1CDDAD"/>
  <w15:chartTrackingRefBased/>
  <w15:docId w15:val="{2BC0678F-159C-4412-BCA2-DB87BA8C9F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339F"/>
    <w:pPr>
      <w:jc w:val="both"/>
    </w:pPr>
  </w:style>
  <w:style w:type="paragraph" w:styleId="Heading1">
    <w:name w:val="heading 1"/>
    <w:basedOn w:val="Normal"/>
    <w:next w:val="Normal"/>
    <w:link w:val="Heading1Char"/>
    <w:uiPriority w:val="9"/>
    <w:qFormat/>
    <w:rsid w:val="0017627A"/>
    <w:pPr>
      <w:keepNext/>
      <w:keepLines/>
      <w:spacing w:before="360" w:after="80"/>
      <w:ind w:left="851" w:hanging="851"/>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17627A"/>
    <w:pPr>
      <w:keepNext/>
      <w:keepLines/>
      <w:spacing w:before="160" w:after="80"/>
      <w:ind w:left="851" w:hanging="851"/>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007A1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07A1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07A1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07A1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07A1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07A1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07A1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627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17627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007A1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07A1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07A1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07A1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07A1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07A1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07A1E"/>
    <w:rPr>
      <w:rFonts w:eastAsiaTheme="majorEastAsia" w:cstheme="majorBidi"/>
      <w:color w:val="272727" w:themeColor="text1" w:themeTint="D8"/>
    </w:rPr>
  </w:style>
  <w:style w:type="paragraph" w:styleId="Title">
    <w:name w:val="Title"/>
    <w:basedOn w:val="Normal"/>
    <w:next w:val="Normal"/>
    <w:link w:val="TitleChar"/>
    <w:uiPriority w:val="10"/>
    <w:qFormat/>
    <w:rsid w:val="00007A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7A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07A1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07A1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07A1E"/>
    <w:pPr>
      <w:spacing w:before="160"/>
      <w:jc w:val="center"/>
    </w:pPr>
    <w:rPr>
      <w:i/>
      <w:iCs/>
      <w:color w:val="404040" w:themeColor="text1" w:themeTint="BF"/>
    </w:rPr>
  </w:style>
  <w:style w:type="character" w:customStyle="1" w:styleId="QuoteChar">
    <w:name w:val="Quote Char"/>
    <w:basedOn w:val="DefaultParagraphFont"/>
    <w:link w:val="Quote"/>
    <w:uiPriority w:val="29"/>
    <w:rsid w:val="00007A1E"/>
    <w:rPr>
      <w:i/>
      <w:iCs/>
      <w:color w:val="404040" w:themeColor="text1" w:themeTint="BF"/>
    </w:rPr>
  </w:style>
  <w:style w:type="paragraph" w:styleId="ListParagraph">
    <w:name w:val="List Paragraph"/>
    <w:basedOn w:val="Normal"/>
    <w:uiPriority w:val="34"/>
    <w:qFormat/>
    <w:rsid w:val="00007A1E"/>
    <w:pPr>
      <w:ind w:left="720"/>
      <w:contextualSpacing/>
    </w:pPr>
  </w:style>
  <w:style w:type="character" w:styleId="IntenseEmphasis">
    <w:name w:val="Intense Emphasis"/>
    <w:basedOn w:val="DefaultParagraphFont"/>
    <w:uiPriority w:val="21"/>
    <w:qFormat/>
    <w:rsid w:val="00007A1E"/>
    <w:rPr>
      <w:i/>
      <w:iCs/>
      <w:color w:val="0F4761" w:themeColor="accent1" w:themeShade="BF"/>
    </w:rPr>
  </w:style>
  <w:style w:type="paragraph" w:styleId="IntenseQuote">
    <w:name w:val="Intense Quote"/>
    <w:basedOn w:val="Normal"/>
    <w:next w:val="Normal"/>
    <w:link w:val="IntenseQuoteChar"/>
    <w:uiPriority w:val="30"/>
    <w:qFormat/>
    <w:rsid w:val="00007A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07A1E"/>
    <w:rPr>
      <w:i/>
      <w:iCs/>
      <w:color w:val="0F4761" w:themeColor="accent1" w:themeShade="BF"/>
    </w:rPr>
  </w:style>
  <w:style w:type="character" w:styleId="IntenseReference">
    <w:name w:val="Intense Reference"/>
    <w:basedOn w:val="DefaultParagraphFont"/>
    <w:uiPriority w:val="32"/>
    <w:qFormat/>
    <w:rsid w:val="00007A1E"/>
    <w:rPr>
      <w:b/>
      <w:bCs/>
      <w:smallCaps/>
      <w:color w:val="0F4761" w:themeColor="accent1" w:themeShade="BF"/>
      <w:spacing w:val="5"/>
    </w:rPr>
  </w:style>
  <w:style w:type="character" w:customStyle="1" w:styleId="normaltextrun">
    <w:name w:val="normaltextrun"/>
    <w:basedOn w:val="DefaultParagraphFont"/>
    <w:rsid w:val="00007A1E"/>
  </w:style>
  <w:style w:type="character" w:customStyle="1" w:styleId="eop">
    <w:name w:val="eop"/>
    <w:basedOn w:val="DefaultParagraphFont"/>
    <w:rsid w:val="00007A1E"/>
  </w:style>
  <w:style w:type="table" w:styleId="TableGrid">
    <w:name w:val="Table Grid"/>
    <w:basedOn w:val="TableNormal"/>
    <w:uiPriority w:val="39"/>
    <w:rsid w:val="00007A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
    <w:name w:val="Table content"/>
    <w:basedOn w:val="Normal"/>
    <w:link w:val="TablecontentChar"/>
    <w:qFormat/>
    <w:rsid w:val="00007A1E"/>
    <w:pPr>
      <w:spacing w:before="60" w:after="60" w:line="240" w:lineRule="auto"/>
    </w:pPr>
    <w:rPr>
      <w:rFonts w:ascii="Verdana" w:eastAsia="Times New Roman" w:hAnsi="Verdana" w:cs="Times New Roman"/>
      <w:kern w:val="0"/>
      <w:sz w:val="24"/>
      <w:szCs w:val="20"/>
    </w:rPr>
  </w:style>
  <w:style w:type="character" w:customStyle="1" w:styleId="TablecontentChar">
    <w:name w:val="Table content Char"/>
    <w:basedOn w:val="DefaultParagraphFont"/>
    <w:link w:val="Tablecontent"/>
    <w:rsid w:val="00007A1E"/>
    <w:rPr>
      <w:rFonts w:ascii="Verdana" w:eastAsia="Times New Roman" w:hAnsi="Verdana" w:cs="Times New Roman"/>
      <w:kern w:val="0"/>
      <w:sz w:val="24"/>
      <w:szCs w:val="20"/>
    </w:rPr>
  </w:style>
  <w:style w:type="paragraph" w:styleId="TOCHeading">
    <w:name w:val="TOC Heading"/>
    <w:basedOn w:val="Heading1"/>
    <w:next w:val="Normal"/>
    <w:uiPriority w:val="39"/>
    <w:unhideWhenUsed/>
    <w:qFormat/>
    <w:rsid w:val="007035CF"/>
    <w:pPr>
      <w:spacing w:before="240" w:after="0"/>
      <w:outlineLvl w:val="9"/>
    </w:pPr>
    <w:rPr>
      <w:kern w:val="0"/>
      <w:sz w:val="32"/>
      <w:szCs w:val="32"/>
      <w:lang w:val="en-US"/>
      <w14:ligatures w14:val="none"/>
    </w:rPr>
  </w:style>
  <w:style w:type="paragraph" w:styleId="TOC1">
    <w:name w:val="toc 1"/>
    <w:basedOn w:val="Normal"/>
    <w:next w:val="Normal"/>
    <w:autoRedefine/>
    <w:uiPriority w:val="39"/>
    <w:unhideWhenUsed/>
    <w:rsid w:val="007035CF"/>
    <w:pPr>
      <w:spacing w:after="100"/>
    </w:pPr>
  </w:style>
  <w:style w:type="character" w:styleId="Hyperlink">
    <w:name w:val="Hyperlink"/>
    <w:basedOn w:val="DefaultParagraphFont"/>
    <w:uiPriority w:val="99"/>
    <w:unhideWhenUsed/>
    <w:rsid w:val="007035CF"/>
    <w:rPr>
      <w:color w:val="467886" w:themeColor="hyperlink"/>
      <w:u w:val="single"/>
    </w:rPr>
  </w:style>
  <w:style w:type="paragraph" w:styleId="TOC2">
    <w:name w:val="toc 2"/>
    <w:basedOn w:val="Normal"/>
    <w:next w:val="Normal"/>
    <w:autoRedefine/>
    <w:uiPriority w:val="39"/>
    <w:unhideWhenUsed/>
    <w:rsid w:val="00127979"/>
    <w:pPr>
      <w:spacing w:after="100"/>
      <w:ind w:left="220"/>
    </w:pPr>
  </w:style>
  <w:style w:type="paragraph" w:styleId="TOC3">
    <w:name w:val="toc 3"/>
    <w:basedOn w:val="Normal"/>
    <w:next w:val="Normal"/>
    <w:autoRedefine/>
    <w:uiPriority w:val="39"/>
    <w:unhideWhenUsed/>
    <w:rsid w:val="00127979"/>
    <w:pPr>
      <w:spacing w:after="100"/>
      <w:ind w:left="440"/>
    </w:pPr>
  </w:style>
  <w:style w:type="character" w:styleId="Mention">
    <w:name w:val="Mention"/>
    <w:basedOn w:val="DefaultParagraphFont"/>
    <w:uiPriority w:val="99"/>
    <w:unhideWhenUsed/>
    <w:rPr>
      <w:color w:val="2B579A"/>
      <w:shd w:val="clear" w:color="auto" w:fill="E6E6E6"/>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257200"/>
    <w:pPr>
      <w:spacing w:after="0" w:line="240" w:lineRule="auto"/>
    </w:pPr>
  </w:style>
  <w:style w:type="character" w:customStyle="1" w:styleId="cf01">
    <w:name w:val="cf01"/>
    <w:basedOn w:val="DefaultParagraphFont"/>
    <w:rsid w:val="00B802E4"/>
    <w:rPr>
      <w:rFonts w:ascii="Segoe UI" w:hAnsi="Segoe UI" w:cs="Segoe UI" w:hint="default"/>
      <w:sz w:val="18"/>
      <w:szCs w:val="18"/>
    </w:rPr>
  </w:style>
  <w:style w:type="paragraph" w:styleId="Header">
    <w:name w:val="header"/>
    <w:basedOn w:val="Normal"/>
    <w:link w:val="HeaderChar"/>
    <w:uiPriority w:val="99"/>
    <w:unhideWhenUsed/>
    <w:rsid w:val="009D47C1"/>
    <w:pPr>
      <w:tabs>
        <w:tab w:val="center" w:pos="4513"/>
        <w:tab w:val="right" w:pos="9026"/>
      </w:tabs>
      <w:spacing w:after="0" w:line="240" w:lineRule="auto"/>
    </w:pPr>
  </w:style>
  <w:style w:type="character" w:customStyle="1" w:styleId="HeaderChar">
    <w:name w:val="Header Char"/>
    <w:basedOn w:val="DefaultParagraphFont"/>
    <w:link w:val="Header"/>
    <w:uiPriority w:val="99"/>
    <w:rsid w:val="009D47C1"/>
  </w:style>
  <w:style w:type="paragraph" w:styleId="Footer">
    <w:name w:val="footer"/>
    <w:basedOn w:val="Normal"/>
    <w:link w:val="FooterChar"/>
    <w:uiPriority w:val="99"/>
    <w:unhideWhenUsed/>
    <w:rsid w:val="009D47C1"/>
    <w:pPr>
      <w:tabs>
        <w:tab w:val="center" w:pos="4513"/>
        <w:tab w:val="right" w:pos="9026"/>
      </w:tabs>
      <w:spacing w:after="0" w:line="240" w:lineRule="auto"/>
    </w:pPr>
  </w:style>
  <w:style w:type="character" w:customStyle="1" w:styleId="FooterChar">
    <w:name w:val="Footer Char"/>
    <w:basedOn w:val="DefaultParagraphFont"/>
    <w:link w:val="Footer"/>
    <w:uiPriority w:val="99"/>
    <w:rsid w:val="009D47C1"/>
  </w:style>
  <w:style w:type="paragraph" w:styleId="CommentSubject">
    <w:name w:val="annotation subject"/>
    <w:basedOn w:val="CommentText"/>
    <w:next w:val="CommentText"/>
    <w:link w:val="CommentSubjectChar"/>
    <w:uiPriority w:val="99"/>
    <w:semiHidden/>
    <w:unhideWhenUsed/>
    <w:rsid w:val="00DA3DAD"/>
    <w:rPr>
      <w:b/>
      <w:bCs/>
    </w:rPr>
  </w:style>
  <w:style w:type="character" w:customStyle="1" w:styleId="CommentSubjectChar">
    <w:name w:val="Comment Subject Char"/>
    <w:basedOn w:val="CommentTextChar"/>
    <w:link w:val="CommentSubject"/>
    <w:uiPriority w:val="99"/>
    <w:semiHidden/>
    <w:rsid w:val="00DA3DAD"/>
    <w:rPr>
      <w:b/>
      <w:bCs/>
      <w:sz w:val="20"/>
      <w:szCs w:val="20"/>
    </w:rPr>
  </w:style>
  <w:style w:type="paragraph" w:styleId="FootnoteText">
    <w:name w:val="footnote text"/>
    <w:basedOn w:val="Normal"/>
    <w:link w:val="FootnoteTextChar"/>
    <w:uiPriority w:val="99"/>
    <w:semiHidden/>
    <w:unhideWhenUsed/>
    <w:rsid w:val="001A194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1945"/>
    <w:rPr>
      <w:sz w:val="20"/>
      <w:szCs w:val="20"/>
    </w:rPr>
  </w:style>
  <w:style w:type="character" w:styleId="FootnoteReference">
    <w:name w:val="footnote reference"/>
    <w:basedOn w:val="DefaultParagraphFont"/>
    <w:uiPriority w:val="99"/>
    <w:semiHidden/>
    <w:unhideWhenUsed/>
    <w:rsid w:val="001A1945"/>
    <w:rPr>
      <w:vertAlign w:val="superscript"/>
    </w:rPr>
  </w:style>
  <w:style w:type="character" w:styleId="UnresolvedMention">
    <w:name w:val="Unresolved Mention"/>
    <w:basedOn w:val="DefaultParagraphFont"/>
    <w:uiPriority w:val="99"/>
    <w:semiHidden/>
    <w:unhideWhenUsed/>
    <w:rsid w:val="001A19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987894">
      <w:bodyDiv w:val="1"/>
      <w:marLeft w:val="0"/>
      <w:marRight w:val="0"/>
      <w:marTop w:val="0"/>
      <w:marBottom w:val="0"/>
      <w:divBdr>
        <w:top w:val="none" w:sz="0" w:space="0" w:color="auto"/>
        <w:left w:val="none" w:sz="0" w:space="0" w:color="auto"/>
        <w:bottom w:val="none" w:sz="0" w:space="0" w:color="auto"/>
        <w:right w:val="none" w:sz="0" w:space="0" w:color="auto"/>
      </w:divBdr>
    </w:div>
    <w:div w:id="208028765">
      <w:bodyDiv w:val="1"/>
      <w:marLeft w:val="0"/>
      <w:marRight w:val="0"/>
      <w:marTop w:val="0"/>
      <w:marBottom w:val="0"/>
      <w:divBdr>
        <w:top w:val="none" w:sz="0" w:space="0" w:color="auto"/>
        <w:left w:val="none" w:sz="0" w:space="0" w:color="auto"/>
        <w:bottom w:val="none" w:sz="0" w:space="0" w:color="auto"/>
        <w:right w:val="none" w:sz="0" w:space="0" w:color="auto"/>
      </w:divBdr>
      <w:divsChild>
        <w:div w:id="1182889999">
          <w:marLeft w:val="0"/>
          <w:marRight w:val="0"/>
          <w:marTop w:val="0"/>
          <w:marBottom w:val="0"/>
          <w:divBdr>
            <w:top w:val="none" w:sz="0" w:space="0" w:color="auto"/>
            <w:left w:val="none" w:sz="0" w:space="0" w:color="auto"/>
            <w:bottom w:val="none" w:sz="0" w:space="0" w:color="auto"/>
            <w:right w:val="none" w:sz="0" w:space="0" w:color="auto"/>
          </w:divBdr>
          <w:divsChild>
            <w:div w:id="1747410592">
              <w:marLeft w:val="0"/>
              <w:marRight w:val="0"/>
              <w:marTop w:val="0"/>
              <w:marBottom w:val="0"/>
              <w:divBdr>
                <w:top w:val="none" w:sz="0" w:space="0" w:color="auto"/>
                <w:left w:val="none" w:sz="0" w:space="0" w:color="auto"/>
                <w:bottom w:val="none" w:sz="0" w:space="0" w:color="auto"/>
                <w:right w:val="none" w:sz="0" w:space="0" w:color="auto"/>
              </w:divBdr>
              <w:divsChild>
                <w:div w:id="1751850609">
                  <w:marLeft w:val="0"/>
                  <w:marRight w:val="0"/>
                  <w:marTop w:val="0"/>
                  <w:marBottom w:val="0"/>
                  <w:divBdr>
                    <w:top w:val="none" w:sz="0" w:space="0" w:color="auto"/>
                    <w:left w:val="none" w:sz="0" w:space="0" w:color="auto"/>
                    <w:bottom w:val="none" w:sz="0" w:space="0" w:color="auto"/>
                    <w:right w:val="none" w:sz="0" w:space="0" w:color="auto"/>
                  </w:divBdr>
                  <w:divsChild>
                    <w:div w:id="5119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0378861">
          <w:marLeft w:val="0"/>
          <w:marRight w:val="0"/>
          <w:marTop w:val="0"/>
          <w:marBottom w:val="0"/>
          <w:divBdr>
            <w:top w:val="none" w:sz="0" w:space="0" w:color="auto"/>
            <w:left w:val="none" w:sz="0" w:space="0" w:color="auto"/>
            <w:bottom w:val="none" w:sz="0" w:space="0" w:color="auto"/>
            <w:right w:val="none" w:sz="0" w:space="0" w:color="auto"/>
          </w:divBdr>
          <w:divsChild>
            <w:div w:id="521405599">
              <w:marLeft w:val="0"/>
              <w:marRight w:val="0"/>
              <w:marTop w:val="0"/>
              <w:marBottom w:val="0"/>
              <w:divBdr>
                <w:top w:val="none" w:sz="0" w:space="0" w:color="auto"/>
                <w:left w:val="none" w:sz="0" w:space="0" w:color="auto"/>
                <w:bottom w:val="none" w:sz="0" w:space="0" w:color="auto"/>
                <w:right w:val="none" w:sz="0" w:space="0" w:color="auto"/>
              </w:divBdr>
              <w:divsChild>
                <w:div w:id="1162697258">
                  <w:marLeft w:val="0"/>
                  <w:marRight w:val="0"/>
                  <w:marTop w:val="0"/>
                  <w:marBottom w:val="0"/>
                  <w:divBdr>
                    <w:top w:val="none" w:sz="0" w:space="0" w:color="auto"/>
                    <w:left w:val="none" w:sz="0" w:space="0" w:color="auto"/>
                    <w:bottom w:val="none" w:sz="0" w:space="0" w:color="auto"/>
                    <w:right w:val="none" w:sz="0" w:space="0" w:color="auto"/>
                  </w:divBdr>
                  <w:divsChild>
                    <w:div w:id="428552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0760007">
      <w:bodyDiv w:val="1"/>
      <w:marLeft w:val="0"/>
      <w:marRight w:val="0"/>
      <w:marTop w:val="0"/>
      <w:marBottom w:val="0"/>
      <w:divBdr>
        <w:top w:val="none" w:sz="0" w:space="0" w:color="auto"/>
        <w:left w:val="none" w:sz="0" w:space="0" w:color="auto"/>
        <w:bottom w:val="none" w:sz="0" w:space="0" w:color="auto"/>
        <w:right w:val="none" w:sz="0" w:space="0" w:color="auto"/>
      </w:divBdr>
    </w:div>
    <w:div w:id="490096589">
      <w:bodyDiv w:val="1"/>
      <w:marLeft w:val="0"/>
      <w:marRight w:val="0"/>
      <w:marTop w:val="0"/>
      <w:marBottom w:val="0"/>
      <w:divBdr>
        <w:top w:val="none" w:sz="0" w:space="0" w:color="auto"/>
        <w:left w:val="none" w:sz="0" w:space="0" w:color="auto"/>
        <w:bottom w:val="none" w:sz="0" w:space="0" w:color="auto"/>
        <w:right w:val="none" w:sz="0" w:space="0" w:color="auto"/>
      </w:divBdr>
    </w:div>
    <w:div w:id="887449284">
      <w:bodyDiv w:val="1"/>
      <w:marLeft w:val="0"/>
      <w:marRight w:val="0"/>
      <w:marTop w:val="0"/>
      <w:marBottom w:val="0"/>
      <w:divBdr>
        <w:top w:val="none" w:sz="0" w:space="0" w:color="auto"/>
        <w:left w:val="none" w:sz="0" w:space="0" w:color="auto"/>
        <w:bottom w:val="none" w:sz="0" w:space="0" w:color="auto"/>
        <w:right w:val="none" w:sz="0" w:space="0" w:color="auto"/>
      </w:divBdr>
    </w:div>
    <w:div w:id="999622038">
      <w:bodyDiv w:val="1"/>
      <w:marLeft w:val="0"/>
      <w:marRight w:val="0"/>
      <w:marTop w:val="0"/>
      <w:marBottom w:val="0"/>
      <w:divBdr>
        <w:top w:val="none" w:sz="0" w:space="0" w:color="auto"/>
        <w:left w:val="none" w:sz="0" w:space="0" w:color="auto"/>
        <w:bottom w:val="none" w:sz="0" w:space="0" w:color="auto"/>
        <w:right w:val="none" w:sz="0" w:space="0" w:color="auto"/>
      </w:divBdr>
    </w:div>
    <w:div w:id="1030762783">
      <w:bodyDiv w:val="1"/>
      <w:marLeft w:val="0"/>
      <w:marRight w:val="0"/>
      <w:marTop w:val="0"/>
      <w:marBottom w:val="0"/>
      <w:divBdr>
        <w:top w:val="none" w:sz="0" w:space="0" w:color="auto"/>
        <w:left w:val="none" w:sz="0" w:space="0" w:color="auto"/>
        <w:bottom w:val="none" w:sz="0" w:space="0" w:color="auto"/>
        <w:right w:val="none" w:sz="0" w:space="0" w:color="auto"/>
      </w:divBdr>
    </w:div>
    <w:div w:id="1108280776">
      <w:bodyDiv w:val="1"/>
      <w:marLeft w:val="0"/>
      <w:marRight w:val="0"/>
      <w:marTop w:val="0"/>
      <w:marBottom w:val="0"/>
      <w:divBdr>
        <w:top w:val="none" w:sz="0" w:space="0" w:color="auto"/>
        <w:left w:val="none" w:sz="0" w:space="0" w:color="auto"/>
        <w:bottom w:val="none" w:sz="0" w:space="0" w:color="auto"/>
        <w:right w:val="none" w:sz="0" w:space="0" w:color="auto"/>
      </w:divBdr>
      <w:divsChild>
        <w:div w:id="1480734300">
          <w:marLeft w:val="0"/>
          <w:marRight w:val="0"/>
          <w:marTop w:val="0"/>
          <w:marBottom w:val="0"/>
          <w:divBdr>
            <w:top w:val="none" w:sz="0" w:space="0" w:color="auto"/>
            <w:left w:val="none" w:sz="0" w:space="0" w:color="auto"/>
            <w:bottom w:val="none" w:sz="0" w:space="0" w:color="auto"/>
            <w:right w:val="none" w:sz="0" w:space="0" w:color="auto"/>
          </w:divBdr>
          <w:divsChild>
            <w:div w:id="737679177">
              <w:marLeft w:val="0"/>
              <w:marRight w:val="0"/>
              <w:marTop w:val="0"/>
              <w:marBottom w:val="0"/>
              <w:divBdr>
                <w:top w:val="none" w:sz="0" w:space="0" w:color="auto"/>
                <w:left w:val="none" w:sz="0" w:space="0" w:color="auto"/>
                <w:bottom w:val="none" w:sz="0" w:space="0" w:color="auto"/>
                <w:right w:val="none" w:sz="0" w:space="0" w:color="auto"/>
              </w:divBdr>
              <w:divsChild>
                <w:div w:id="2048795785">
                  <w:marLeft w:val="0"/>
                  <w:marRight w:val="0"/>
                  <w:marTop w:val="0"/>
                  <w:marBottom w:val="0"/>
                  <w:divBdr>
                    <w:top w:val="none" w:sz="0" w:space="0" w:color="auto"/>
                    <w:left w:val="none" w:sz="0" w:space="0" w:color="auto"/>
                    <w:bottom w:val="none" w:sz="0" w:space="0" w:color="auto"/>
                    <w:right w:val="none" w:sz="0" w:space="0" w:color="auto"/>
                  </w:divBdr>
                  <w:divsChild>
                    <w:div w:id="105388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340898">
          <w:marLeft w:val="0"/>
          <w:marRight w:val="0"/>
          <w:marTop w:val="0"/>
          <w:marBottom w:val="0"/>
          <w:divBdr>
            <w:top w:val="none" w:sz="0" w:space="0" w:color="auto"/>
            <w:left w:val="none" w:sz="0" w:space="0" w:color="auto"/>
            <w:bottom w:val="none" w:sz="0" w:space="0" w:color="auto"/>
            <w:right w:val="none" w:sz="0" w:space="0" w:color="auto"/>
          </w:divBdr>
          <w:divsChild>
            <w:div w:id="1271860921">
              <w:marLeft w:val="0"/>
              <w:marRight w:val="0"/>
              <w:marTop w:val="0"/>
              <w:marBottom w:val="0"/>
              <w:divBdr>
                <w:top w:val="none" w:sz="0" w:space="0" w:color="auto"/>
                <w:left w:val="none" w:sz="0" w:space="0" w:color="auto"/>
                <w:bottom w:val="none" w:sz="0" w:space="0" w:color="auto"/>
                <w:right w:val="none" w:sz="0" w:space="0" w:color="auto"/>
              </w:divBdr>
              <w:divsChild>
                <w:div w:id="1148522599">
                  <w:marLeft w:val="0"/>
                  <w:marRight w:val="0"/>
                  <w:marTop w:val="0"/>
                  <w:marBottom w:val="0"/>
                  <w:divBdr>
                    <w:top w:val="none" w:sz="0" w:space="0" w:color="auto"/>
                    <w:left w:val="none" w:sz="0" w:space="0" w:color="auto"/>
                    <w:bottom w:val="none" w:sz="0" w:space="0" w:color="auto"/>
                    <w:right w:val="none" w:sz="0" w:space="0" w:color="auto"/>
                  </w:divBdr>
                  <w:divsChild>
                    <w:div w:id="8030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9221810">
      <w:bodyDiv w:val="1"/>
      <w:marLeft w:val="0"/>
      <w:marRight w:val="0"/>
      <w:marTop w:val="0"/>
      <w:marBottom w:val="0"/>
      <w:divBdr>
        <w:top w:val="none" w:sz="0" w:space="0" w:color="auto"/>
        <w:left w:val="none" w:sz="0" w:space="0" w:color="auto"/>
        <w:bottom w:val="none" w:sz="0" w:space="0" w:color="auto"/>
        <w:right w:val="none" w:sz="0" w:space="0" w:color="auto"/>
      </w:divBdr>
    </w:div>
    <w:div w:id="1238979843">
      <w:bodyDiv w:val="1"/>
      <w:marLeft w:val="0"/>
      <w:marRight w:val="0"/>
      <w:marTop w:val="0"/>
      <w:marBottom w:val="0"/>
      <w:divBdr>
        <w:top w:val="none" w:sz="0" w:space="0" w:color="auto"/>
        <w:left w:val="none" w:sz="0" w:space="0" w:color="auto"/>
        <w:bottom w:val="none" w:sz="0" w:space="0" w:color="auto"/>
        <w:right w:val="none" w:sz="0" w:space="0" w:color="auto"/>
      </w:divBdr>
    </w:div>
    <w:div w:id="1320884045">
      <w:bodyDiv w:val="1"/>
      <w:marLeft w:val="0"/>
      <w:marRight w:val="0"/>
      <w:marTop w:val="0"/>
      <w:marBottom w:val="0"/>
      <w:divBdr>
        <w:top w:val="none" w:sz="0" w:space="0" w:color="auto"/>
        <w:left w:val="none" w:sz="0" w:space="0" w:color="auto"/>
        <w:bottom w:val="none" w:sz="0" w:space="0" w:color="auto"/>
        <w:right w:val="none" w:sz="0" w:space="0" w:color="auto"/>
      </w:divBdr>
    </w:div>
    <w:div w:id="1503664605">
      <w:bodyDiv w:val="1"/>
      <w:marLeft w:val="0"/>
      <w:marRight w:val="0"/>
      <w:marTop w:val="0"/>
      <w:marBottom w:val="0"/>
      <w:divBdr>
        <w:top w:val="none" w:sz="0" w:space="0" w:color="auto"/>
        <w:left w:val="none" w:sz="0" w:space="0" w:color="auto"/>
        <w:bottom w:val="none" w:sz="0" w:space="0" w:color="auto"/>
        <w:right w:val="none" w:sz="0" w:space="0" w:color="auto"/>
      </w:divBdr>
    </w:div>
    <w:div w:id="1549024458">
      <w:bodyDiv w:val="1"/>
      <w:marLeft w:val="0"/>
      <w:marRight w:val="0"/>
      <w:marTop w:val="0"/>
      <w:marBottom w:val="0"/>
      <w:divBdr>
        <w:top w:val="none" w:sz="0" w:space="0" w:color="auto"/>
        <w:left w:val="none" w:sz="0" w:space="0" w:color="auto"/>
        <w:bottom w:val="none" w:sz="0" w:space="0" w:color="auto"/>
        <w:right w:val="none" w:sz="0" w:space="0" w:color="auto"/>
      </w:divBdr>
      <w:divsChild>
        <w:div w:id="582959582">
          <w:marLeft w:val="0"/>
          <w:marRight w:val="0"/>
          <w:marTop w:val="0"/>
          <w:marBottom w:val="0"/>
          <w:divBdr>
            <w:top w:val="none" w:sz="0" w:space="0" w:color="auto"/>
            <w:left w:val="none" w:sz="0" w:space="0" w:color="auto"/>
            <w:bottom w:val="none" w:sz="0" w:space="0" w:color="auto"/>
            <w:right w:val="none" w:sz="0" w:space="0" w:color="auto"/>
          </w:divBdr>
          <w:divsChild>
            <w:div w:id="1991212041">
              <w:marLeft w:val="0"/>
              <w:marRight w:val="0"/>
              <w:marTop w:val="0"/>
              <w:marBottom w:val="0"/>
              <w:divBdr>
                <w:top w:val="none" w:sz="0" w:space="0" w:color="auto"/>
                <w:left w:val="none" w:sz="0" w:space="0" w:color="auto"/>
                <w:bottom w:val="none" w:sz="0" w:space="0" w:color="auto"/>
                <w:right w:val="none" w:sz="0" w:space="0" w:color="auto"/>
              </w:divBdr>
              <w:divsChild>
                <w:div w:id="1752582796">
                  <w:marLeft w:val="0"/>
                  <w:marRight w:val="0"/>
                  <w:marTop w:val="0"/>
                  <w:marBottom w:val="0"/>
                  <w:divBdr>
                    <w:top w:val="none" w:sz="0" w:space="0" w:color="auto"/>
                    <w:left w:val="none" w:sz="0" w:space="0" w:color="auto"/>
                    <w:bottom w:val="none" w:sz="0" w:space="0" w:color="auto"/>
                    <w:right w:val="none" w:sz="0" w:space="0" w:color="auto"/>
                  </w:divBdr>
                  <w:divsChild>
                    <w:div w:id="71894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944242">
          <w:marLeft w:val="0"/>
          <w:marRight w:val="0"/>
          <w:marTop w:val="0"/>
          <w:marBottom w:val="0"/>
          <w:divBdr>
            <w:top w:val="none" w:sz="0" w:space="0" w:color="auto"/>
            <w:left w:val="none" w:sz="0" w:space="0" w:color="auto"/>
            <w:bottom w:val="none" w:sz="0" w:space="0" w:color="auto"/>
            <w:right w:val="none" w:sz="0" w:space="0" w:color="auto"/>
          </w:divBdr>
          <w:divsChild>
            <w:div w:id="326329650">
              <w:marLeft w:val="0"/>
              <w:marRight w:val="0"/>
              <w:marTop w:val="0"/>
              <w:marBottom w:val="0"/>
              <w:divBdr>
                <w:top w:val="none" w:sz="0" w:space="0" w:color="auto"/>
                <w:left w:val="none" w:sz="0" w:space="0" w:color="auto"/>
                <w:bottom w:val="none" w:sz="0" w:space="0" w:color="auto"/>
                <w:right w:val="none" w:sz="0" w:space="0" w:color="auto"/>
              </w:divBdr>
              <w:divsChild>
                <w:div w:id="1651208834">
                  <w:marLeft w:val="0"/>
                  <w:marRight w:val="0"/>
                  <w:marTop w:val="0"/>
                  <w:marBottom w:val="0"/>
                  <w:divBdr>
                    <w:top w:val="none" w:sz="0" w:space="0" w:color="auto"/>
                    <w:left w:val="none" w:sz="0" w:space="0" w:color="auto"/>
                    <w:bottom w:val="none" w:sz="0" w:space="0" w:color="auto"/>
                    <w:right w:val="none" w:sz="0" w:space="0" w:color="auto"/>
                  </w:divBdr>
                  <w:divsChild>
                    <w:div w:id="1849102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3634993">
      <w:bodyDiv w:val="1"/>
      <w:marLeft w:val="0"/>
      <w:marRight w:val="0"/>
      <w:marTop w:val="0"/>
      <w:marBottom w:val="0"/>
      <w:divBdr>
        <w:top w:val="none" w:sz="0" w:space="0" w:color="auto"/>
        <w:left w:val="none" w:sz="0" w:space="0" w:color="auto"/>
        <w:bottom w:val="none" w:sz="0" w:space="0" w:color="auto"/>
        <w:right w:val="none" w:sz="0" w:space="0" w:color="auto"/>
      </w:divBdr>
    </w:div>
    <w:div w:id="1571380902">
      <w:bodyDiv w:val="1"/>
      <w:marLeft w:val="0"/>
      <w:marRight w:val="0"/>
      <w:marTop w:val="0"/>
      <w:marBottom w:val="0"/>
      <w:divBdr>
        <w:top w:val="none" w:sz="0" w:space="0" w:color="auto"/>
        <w:left w:val="none" w:sz="0" w:space="0" w:color="auto"/>
        <w:bottom w:val="none" w:sz="0" w:space="0" w:color="auto"/>
        <w:right w:val="none" w:sz="0" w:space="0" w:color="auto"/>
      </w:divBdr>
    </w:div>
    <w:div w:id="1689864463">
      <w:bodyDiv w:val="1"/>
      <w:marLeft w:val="0"/>
      <w:marRight w:val="0"/>
      <w:marTop w:val="0"/>
      <w:marBottom w:val="0"/>
      <w:divBdr>
        <w:top w:val="none" w:sz="0" w:space="0" w:color="auto"/>
        <w:left w:val="none" w:sz="0" w:space="0" w:color="auto"/>
        <w:bottom w:val="none" w:sz="0" w:space="0" w:color="auto"/>
        <w:right w:val="none" w:sz="0" w:space="0" w:color="auto"/>
      </w:divBdr>
      <w:divsChild>
        <w:div w:id="795834379">
          <w:marLeft w:val="0"/>
          <w:marRight w:val="0"/>
          <w:marTop w:val="0"/>
          <w:marBottom w:val="0"/>
          <w:divBdr>
            <w:top w:val="none" w:sz="0" w:space="0" w:color="auto"/>
            <w:left w:val="none" w:sz="0" w:space="0" w:color="auto"/>
            <w:bottom w:val="none" w:sz="0" w:space="0" w:color="auto"/>
            <w:right w:val="none" w:sz="0" w:space="0" w:color="auto"/>
          </w:divBdr>
          <w:divsChild>
            <w:div w:id="1574856002">
              <w:marLeft w:val="0"/>
              <w:marRight w:val="0"/>
              <w:marTop w:val="0"/>
              <w:marBottom w:val="0"/>
              <w:divBdr>
                <w:top w:val="none" w:sz="0" w:space="0" w:color="auto"/>
                <w:left w:val="none" w:sz="0" w:space="0" w:color="auto"/>
                <w:bottom w:val="none" w:sz="0" w:space="0" w:color="auto"/>
                <w:right w:val="none" w:sz="0" w:space="0" w:color="auto"/>
              </w:divBdr>
              <w:divsChild>
                <w:div w:id="552153424">
                  <w:marLeft w:val="0"/>
                  <w:marRight w:val="0"/>
                  <w:marTop w:val="0"/>
                  <w:marBottom w:val="0"/>
                  <w:divBdr>
                    <w:top w:val="none" w:sz="0" w:space="0" w:color="auto"/>
                    <w:left w:val="none" w:sz="0" w:space="0" w:color="auto"/>
                    <w:bottom w:val="none" w:sz="0" w:space="0" w:color="auto"/>
                    <w:right w:val="none" w:sz="0" w:space="0" w:color="auto"/>
                  </w:divBdr>
                  <w:divsChild>
                    <w:div w:id="83677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86898">
          <w:marLeft w:val="0"/>
          <w:marRight w:val="0"/>
          <w:marTop w:val="0"/>
          <w:marBottom w:val="0"/>
          <w:divBdr>
            <w:top w:val="none" w:sz="0" w:space="0" w:color="auto"/>
            <w:left w:val="none" w:sz="0" w:space="0" w:color="auto"/>
            <w:bottom w:val="none" w:sz="0" w:space="0" w:color="auto"/>
            <w:right w:val="none" w:sz="0" w:space="0" w:color="auto"/>
          </w:divBdr>
          <w:divsChild>
            <w:div w:id="149567293">
              <w:marLeft w:val="0"/>
              <w:marRight w:val="0"/>
              <w:marTop w:val="0"/>
              <w:marBottom w:val="0"/>
              <w:divBdr>
                <w:top w:val="none" w:sz="0" w:space="0" w:color="auto"/>
                <w:left w:val="none" w:sz="0" w:space="0" w:color="auto"/>
                <w:bottom w:val="none" w:sz="0" w:space="0" w:color="auto"/>
                <w:right w:val="none" w:sz="0" w:space="0" w:color="auto"/>
              </w:divBdr>
              <w:divsChild>
                <w:div w:id="2064939043">
                  <w:marLeft w:val="0"/>
                  <w:marRight w:val="0"/>
                  <w:marTop w:val="0"/>
                  <w:marBottom w:val="0"/>
                  <w:divBdr>
                    <w:top w:val="none" w:sz="0" w:space="0" w:color="auto"/>
                    <w:left w:val="none" w:sz="0" w:space="0" w:color="auto"/>
                    <w:bottom w:val="none" w:sz="0" w:space="0" w:color="auto"/>
                    <w:right w:val="none" w:sz="0" w:space="0" w:color="auto"/>
                  </w:divBdr>
                  <w:divsChild>
                    <w:div w:id="205600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0520201">
      <w:bodyDiv w:val="1"/>
      <w:marLeft w:val="0"/>
      <w:marRight w:val="0"/>
      <w:marTop w:val="0"/>
      <w:marBottom w:val="0"/>
      <w:divBdr>
        <w:top w:val="none" w:sz="0" w:space="0" w:color="auto"/>
        <w:left w:val="none" w:sz="0" w:space="0" w:color="auto"/>
        <w:bottom w:val="none" w:sz="0" w:space="0" w:color="auto"/>
        <w:right w:val="none" w:sz="0" w:space="0" w:color="auto"/>
      </w:divBdr>
    </w:div>
    <w:div w:id="1995334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hildcomwales.org.uk/publications/no-wrong-door-bringing-services-together-to-meet-childrens-needs/" TargetMode="Externa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www.nice.org.uk/guidance/ng204" TargetMode="External"/><Relationship Id="rId1" Type="http://schemas.openxmlformats.org/officeDocument/2006/relationships/hyperlink" Target="https://www.gov.wales/sites/default/files/publications/2022-02/transition-handover-guidance-children-adult-services_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a73fe60-925c-4ecf-9790-a4b083d2c605">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A7020C46D98124DB00999902367DEF0" ma:contentTypeVersion="6" ma:contentTypeDescription="Create a new document." ma:contentTypeScope="" ma:versionID="f0e8f0ff57b685b89c63e51d4c9e8b1c">
  <xsd:schema xmlns:xsd="http://www.w3.org/2001/XMLSchema" xmlns:xs="http://www.w3.org/2001/XMLSchema" xmlns:p="http://schemas.microsoft.com/office/2006/metadata/properties" xmlns:ns2="c24ae6c4-ccb4-4010-bec6-7e99603774af" xmlns:ns3="fa73fe60-925c-4ecf-9790-a4b083d2c605" targetNamespace="http://schemas.microsoft.com/office/2006/metadata/properties" ma:root="true" ma:fieldsID="89adfbf33a5f82528ec039cede66b904" ns2:_="" ns3:_="">
    <xsd:import namespace="c24ae6c4-ccb4-4010-bec6-7e99603774af"/>
    <xsd:import namespace="fa73fe60-925c-4ecf-9790-a4b083d2c60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4ae6c4-ccb4-4010-bec6-7e99603774a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3fe60-925c-4ecf-9790-a4b083d2c60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04D46E-F358-4A05-84B3-8DED7BF410DF}">
  <ds:schemaRefs>
    <ds:schemaRef ds:uri="http://schemas.microsoft.com/office/2006/metadata/properties"/>
    <ds:schemaRef ds:uri="http://schemas.microsoft.com/office/infopath/2007/PartnerControls"/>
    <ds:schemaRef ds:uri="fa73fe60-925c-4ecf-9790-a4b083d2c605"/>
  </ds:schemaRefs>
</ds:datastoreItem>
</file>

<file path=customXml/itemProps2.xml><?xml version="1.0" encoding="utf-8"?>
<ds:datastoreItem xmlns:ds="http://schemas.openxmlformats.org/officeDocument/2006/customXml" ds:itemID="{5BFADCBC-BDC1-4038-8371-4091C2E31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4ae6c4-ccb4-4010-bec6-7e99603774af"/>
    <ds:schemaRef ds:uri="fa73fe60-925c-4ecf-9790-a4b083d2c6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40F25F-FB63-4FBC-81F2-40B0CC01C9F0}">
  <ds:schemaRefs>
    <ds:schemaRef ds:uri="http://schemas.microsoft.com/sharepoint/v3/contenttype/forms"/>
  </ds:schemaRefs>
</ds:datastoreItem>
</file>

<file path=customXml/itemProps4.xml><?xml version="1.0" encoding="utf-8"?>
<ds:datastoreItem xmlns:ds="http://schemas.openxmlformats.org/officeDocument/2006/customXml" ds:itemID="{F6A94571-64E9-494A-8AB5-88BF5141D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19</Pages>
  <Words>5906</Words>
  <Characters>33668</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Hicks (NHS Executive)</dc:creator>
  <cp:keywords/>
  <dc:description/>
  <cp:lastModifiedBy>Mark Dickinson (NHS Executive)</cp:lastModifiedBy>
  <cp:revision>9</cp:revision>
  <dcterms:created xsi:type="dcterms:W3CDTF">2024-09-18T15:10:00Z</dcterms:created>
  <dcterms:modified xsi:type="dcterms:W3CDTF">2024-10-07T13:35:00Z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0x0101003A7020C46D98124DB00999902367DEF0</vt:lpwstr>
  </property>
  <property fmtid="{D5CDD505-2E9C-101B-9397-08002B2CF9AE}" pid="3" name="Order">
    <vt:r8>231400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ies>
</file>